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6DEB0" w14:textId="77777777" w:rsidR="00F960CC" w:rsidRDefault="005B0955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ЗАЯВА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про участь у конкурсі з визначення програм (проєктів, заходів), 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розроблених громадськими об’єднаннями, 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для виконання (реалізації) яких надається фінансова підтримка</w:t>
      </w:r>
    </w:p>
    <w:p w14:paraId="5AF9FA99" w14:textId="77777777" w:rsidR="00F960CC" w:rsidRDefault="005B09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 бюджету Чернівецької міської територіальної громади</w:t>
      </w:r>
    </w:p>
    <w:p w14:paraId="430FB8AB" w14:textId="77777777" w:rsidR="00F960CC" w:rsidRDefault="00F960CC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rPr>
          <w:rFonts w:eastAsia="Antiqua" w:cs="Antiqua"/>
          <w:color w:val="000000"/>
          <w:szCs w:val="26"/>
        </w:rPr>
      </w:pPr>
    </w:p>
    <w:tbl>
      <w:tblPr>
        <w:tblStyle w:val="a9"/>
        <w:tblW w:w="9525" w:type="dxa"/>
        <w:tblInd w:w="-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0"/>
        <w:gridCol w:w="2425"/>
      </w:tblGrid>
      <w:tr w:rsidR="00F960CC" w14:paraId="38AA3F44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D2C3FFA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реєстрації заяви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59F3B14" w14:textId="77777777" w:rsidR="00F960CC" w:rsidRDefault="00F9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60CC" w14:paraId="26E9C447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649D4BD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Реєстраційний номер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97349FA" w14:textId="77777777" w:rsidR="00F960CC" w:rsidRDefault="00F9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60CC" w14:paraId="50CCC0EF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11BA411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громадського об’єднання згідно з ЄДРПОУ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C721CEE" w14:textId="589618E3" w:rsidR="00F960CC" w:rsidRDefault="00554F9A" w:rsidP="00554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43743003</w:t>
            </w:r>
          </w:p>
        </w:tc>
      </w:tr>
      <w:tr w:rsidR="00F960CC" w14:paraId="1B8D621F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A126EEF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Найменування громадського об’єднання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1036A610" w14:textId="35A973F7" w:rsidR="00F960CC" w:rsidRPr="00554F9A" w:rsidRDefault="00554F9A" w:rsidP="00554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Букфест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</w:tr>
      <w:tr w:rsidR="00F960CC" w14:paraId="0F0E720F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19F9FC7B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 реєстрації громадського об’єднання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657BD86" w14:textId="48F3FF1F" w:rsidR="00F960CC" w:rsidRDefault="00554F9A" w:rsidP="00554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03.08.2020</w:t>
            </w:r>
          </w:p>
        </w:tc>
      </w:tr>
      <w:tr w:rsidR="00F960CC" w14:paraId="356873D1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83A5BA7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“Код доступу”, зазначений в описі, який видавався реєстратором під час подання останньої редакції статуту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1DAE3F8" w14:textId="307C78BF" w:rsidR="00F960CC" w:rsidRDefault="00554F9A" w:rsidP="00554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467560341585</w:t>
            </w:r>
          </w:p>
        </w:tc>
      </w:tr>
      <w:tr w:rsidR="00F960CC" w14:paraId="4EED9702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32FE0C9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(заходу)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ECF39E9" w14:textId="0809791E" w:rsidR="00F960CC" w:rsidRPr="00E41D01" w:rsidRDefault="00554F9A" w:rsidP="00554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Кубок міста Чернівців з брейн-рингу серед учнів гімназій та ліцеїв </w:t>
            </w:r>
            <w:r w:rsidRPr="00E41D01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Ігри Інтелектуалів</w:t>
            </w:r>
            <w:r w:rsidRPr="00E41D01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</w:tr>
      <w:tr w:rsidR="00F960CC" w14:paraId="51A506A4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BC6FFC5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проведення (зазначити):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C4EEC73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 проєкт</w:t>
            </w:r>
          </w:p>
          <w:p w14:paraId="2AD1E759" w14:textId="1D0F857B" w:rsidR="00F960CC" w:rsidRDefault="00554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4F9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+</w:t>
            </w:r>
            <w:r w:rsidR="005B09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захід</w:t>
            </w:r>
          </w:p>
        </w:tc>
      </w:tr>
      <w:tr w:rsidR="00F960CC" w14:paraId="59374BE6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2FC9C17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Пріоритетне завдання, на розв’язання якого спрямовано проєкт (захід)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6FFD0860" w14:textId="72D0DFE1" w:rsidR="00F960CC" w:rsidRDefault="00554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Підтримка інтелектуального розвитку дітей через національно-патріотичне виховання</w:t>
            </w:r>
          </w:p>
        </w:tc>
      </w:tr>
      <w:tr w:rsidR="00F960CC" w14:paraId="19399901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967AEAA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Адміністративно-територіальний рівень виконання (реалізації)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(заходу)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9A4901D" w14:textId="595FA520" w:rsidR="00F960CC" w:rsidRDefault="00554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Здійснюється на території Чернівецької територіальної громади</w:t>
            </w:r>
          </w:p>
        </w:tc>
      </w:tr>
      <w:tr w:rsidR="00F960CC" w14:paraId="1B4E64B7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1AF877D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Загальна сума кошторису витрат 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виконання (реалізацію) програми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заходу)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5EDB53A" w14:textId="625AA123" w:rsidR="00F960CC" w:rsidRDefault="00B6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 тисяч гривень</w:t>
            </w:r>
          </w:p>
        </w:tc>
      </w:tr>
      <w:tr w:rsidR="00F960CC" w14:paraId="4AB97244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297A7083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Очікуване фінансування з бюджету громади на виконання (реалізацію)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(заходу)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593B15A0" w14:textId="5F46649D" w:rsidR="00F960CC" w:rsidRDefault="00B6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 тисяч гривень</w:t>
            </w:r>
          </w:p>
        </w:tc>
      </w:tr>
      <w:tr w:rsidR="00F960CC" w14:paraId="34073520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47617E0F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Строк виконання (реалізації)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(заходу)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22DD9BF" w14:textId="4BA4173D" w:rsidR="00F960CC" w:rsidRDefault="00B6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вересень-жовтень 2025 року</w:t>
            </w:r>
          </w:p>
        </w:tc>
      </w:tr>
      <w:tr w:rsidR="00F960CC" w14:paraId="73D2971A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138DE412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Прізвище та ім’я керівника громадського об’єднання, місцезнаходження громадського об’єднання, контактний номер телефону, адреса електронної пошти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0BA03E7A" w14:textId="77777777" w:rsidR="00F960CC" w:rsidRDefault="00B6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Романко Тарас,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м. Чернівці, вул. Воробкевича, 15/50</w:t>
            </w:r>
          </w:p>
          <w:p w14:paraId="22B4DE71" w14:textId="77777777" w:rsidR="00B6293F" w:rsidRDefault="00B6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0675427337</w:t>
            </w:r>
          </w:p>
          <w:p w14:paraId="4573500B" w14:textId="1AA0E9B6" w:rsidR="00B6293F" w:rsidRPr="00B6293F" w:rsidRDefault="00B62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6293F">
              <w:rPr>
                <w:rFonts w:ascii="Times New Roman" w:hAnsi="Times New Roman"/>
                <w:color w:val="000000"/>
                <w:sz w:val="20"/>
                <w:lang w:val="en-US"/>
              </w:rPr>
              <w:t>tarasromanko@gmail.com</w:t>
            </w:r>
          </w:p>
        </w:tc>
      </w:tr>
      <w:tr w:rsidR="00F960CC" w14:paraId="6EF87E64" w14:textId="77777777">
        <w:tc>
          <w:tcPr>
            <w:tcW w:w="7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70FBA9DE" w14:textId="77777777" w:rsidR="00F960CC" w:rsidRDefault="005B0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Прізвище та ім’я керівника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(заходу), місцезнаходження громадського об’єднання, контактний номер телефону, адреса електронної пошти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</w:tcPr>
          <w:p w14:paraId="3A26A601" w14:textId="77777777" w:rsidR="00345BC0" w:rsidRDefault="00B6293F" w:rsidP="00345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Матейчук Мирослав, м. Чернівці, </w:t>
            </w:r>
            <w:r w:rsidR="00345BC0" w:rsidRPr="00345BC0">
              <w:rPr>
                <w:rFonts w:ascii="Times New Roman" w:hAnsi="Times New Roman"/>
                <w:color w:val="FF0000"/>
                <w:sz w:val="24"/>
                <w:szCs w:val="24"/>
              </w:rPr>
              <w:t>Воробкевича, 15/50</w:t>
            </w:r>
          </w:p>
          <w:p w14:paraId="0F08956C" w14:textId="39286BCC" w:rsidR="00345BC0" w:rsidRPr="00345BC0" w:rsidRDefault="00345BC0" w:rsidP="00345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0689993600</w:t>
            </w:r>
          </w:p>
          <w:p w14:paraId="01B0995F" w14:textId="777A714B" w:rsidR="00F960CC" w:rsidRPr="00B6293F" w:rsidRDefault="00345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BC0">
              <w:rPr>
                <w:rFonts w:ascii="Times New Roman" w:hAnsi="Times New Roman"/>
                <w:color w:val="FF0000"/>
                <w:sz w:val="20"/>
                <w:lang w:val="en-US"/>
              </w:rPr>
              <w:t>tarasromanko@gmail.com</w:t>
            </w:r>
          </w:p>
        </w:tc>
      </w:tr>
    </w:tbl>
    <w:p w14:paraId="4E15BAF7" w14:textId="77777777" w:rsidR="00F960CC" w:rsidRDefault="00F960C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32B27138" w14:textId="3E0BDF61" w:rsidR="00F960CC" w:rsidRDefault="005B095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Цією заявою підтверджую </w:t>
      </w:r>
      <w:r w:rsidR="00345BC0" w:rsidRPr="00345BC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відсутність</w:t>
      </w:r>
      <w:r>
        <w:rPr>
          <w:rFonts w:ascii="Times New Roman" w:hAnsi="Times New Roman"/>
          <w:color w:val="000000"/>
          <w:sz w:val="24"/>
          <w:szCs w:val="24"/>
        </w:rPr>
        <w:t xml:space="preserve"> (відсутність/наявність) фактів порушення громадським об’єднанням вимог бюджетного законодавства, крім тих, до яких застосовано попередження, протягом двох попередніх бюджетних періодів (у разі отримання фінансової підтримки за рахунок бюджетних коштів).</w:t>
      </w:r>
    </w:p>
    <w:p w14:paraId="72480A19" w14:textId="77777777" w:rsidR="00F960CC" w:rsidRDefault="005B0955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50B85DEA" w14:textId="77777777" w:rsidR="00F960CC" w:rsidRDefault="005B0955">
      <w:pPr>
        <w:shd w:val="clear" w:color="auto" w:fill="FFFFFF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(у разі наявності факту порушення вимог бюджетного законодавства </w:t>
      </w:r>
      <w:r>
        <w:rPr>
          <w:rFonts w:ascii="Times New Roman" w:hAnsi="Times New Roman"/>
          <w:sz w:val="20"/>
        </w:rPr>
        <w:br/>
        <w:t>учасник конкурсу зазначає, яке саме порушення вчинено)</w:t>
      </w:r>
    </w:p>
    <w:p w14:paraId="4BF7BC17" w14:textId="77777777" w:rsidR="00F960CC" w:rsidRDefault="00F960CC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79F78F46" w14:textId="1FDE7992" w:rsidR="00F960CC" w:rsidRDefault="005B095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 вищезазначеним фактом порушення вимог бюджетного законодавства до громадського об’єднання </w:t>
      </w:r>
      <w:r w:rsidR="00345BC0" w:rsidRPr="00345BC0">
        <w:rPr>
          <w:rFonts w:ascii="Times New Roman" w:hAnsi="Times New Roman"/>
          <w:b/>
          <w:bCs/>
          <w:color w:val="000000"/>
          <w:sz w:val="24"/>
          <w:szCs w:val="24"/>
        </w:rPr>
        <w:t>не було</w:t>
      </w:r>
      <w:r>
        <w:rPr>
          <w:rFonts w:ascii="Times New Roman" w:hAnsi="Times New Roman"/>
          <w:color w:val="000000"/>
          <w:sz w:val="24"/>
          <w:szCs w:val="24"/>
        </w:rPr>
        <w:t xml:space="preserve"> (було/не було) застосовано захід впливу.</w:t>
      </w:r>
    </w:p>
    <w:p w14:paraId="2940773A" w14:textId="77777777" w:rsidR="00F960CC" w:rsidRDefault="005B0955">
      <w:pPr>
        <w:shd w:val="clear" w:color="auto" w:fill="FFFFFF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</w:t>
      </w:r>
    </w:p>
    <w:p w14:paraId="292ABD38" w14:textId="77777777" w:rsidR="00F960CC" w:rsidRDefault="005B0955">
      <w:pPr>
        <w:shd w:val="clear" w:color="auto" w:fill="FFFFFF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 разі застосування заходів впливу за фактом порушення вимог бюджетного законодавства</w:t>
      </w:r>
      <w:r>
        <w:rPr>
          <w:rFonts w:ascii="Times New Roman" w:hAnsi="Times New Roman"/>
          <w:sz w:val="20"/>
        </w:rPr>
        <w:br/>
        <w:t xml:space="preserve"> учасник конкурсу зазначає, ким та який саме захід впливу було застосовано)</w:t>
      </w:r>
    </w:p>
    <w:tbl>
      <w:tblPr>
        <w:tblStyle w:val="aa"/>
        <w:tblpPr w:leftFromText="180" w:rightFromText="180" w:vertAnchor="text" w:tblpY="212"/>
        <w:tblW w:w="95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32"/>
        <w:gridCol w:w="392"/>
        <w:gridCol w:w="1729"/>
        <w:gridCol w:w="281"/>
        <w:gridCol w:w="3237"/>
      </w:tblGrid>
      <w:tr w:rsidR="00F960CC" w14:paraId="6163D609" w14:textId="77777777" w:rsidTr="00345BC0">
        <w:trPr>
          <w:trHeight w:val="563"/>
        </w:trPr>
        <w:tc>
          <w:tcPr>
            <w:tcW w:w="3932" w:type="dxa"/>
            <w:vMerge w:val="restart"/>
          </w:tcPr>
          <w:p w14:paraId="67A9DC51" w14:textId="2DD5E7DB" w:rsidR="00F960CC" w:rsidRPr="00E41D01" w:rsidRDefault="00345BC0">
            <w:pPr>
              <w:shd w:val="clear" w:color="auto" w:fill="FFFFFF"/>
              <w:ind w:right="-103" w:firstLine="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голови громадської організації </w:t>
            </w:r>
            <w:r w:rsidRPr="00E41D01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Букфест</w:t>
            </w:r>
            <w:r w:rsidRPr="00E41D01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</w:p>
          <w:p w14:paraId="7A75FA7F" w14:textId="77777777" w:rsidR="00F960CC" w:rsidRDefault="00F960CC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7C9A2" w14:textId="77777777" w:rsidR="00F960CC" w:rsidRDefault="00F960CC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9F0A1D" w14:textId="77777777" w:rsidR="00F960CC" w:rsidRDefault="005B0955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подання _____________</w:t>
            </w:r>
          </w:p>
          <w:p w14:paraId="4253F891" w14:textId="77777777" w:rsidR="00F960CC" w:rsidRDefault="00F960CC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39A3C" w14:textId="77777777" w:rsidR="00F960CC" w:rsidRDefault="00F960CC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FF0B52F" w14:textId="77777777" w:rsidR="00F960CC" w:rsidRDefault="00F960CC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638731" w14:textId="77777777" w:rsidR="00F960CC" w:rsidRDefault="00F960CC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14:paraId="454648B4" w14:textId="77777777" w:rsidR="00F960CC" w:rsidRDefault="00F960CC">
            <w:pPr>
              <w:shd w:val="clear" w:color="auto" w:fill="FFFFFF"/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5FFC6E" w14:textId="4B3D28D6" w:rsidR="00F960CC" w:rsidRDefault="00054F5A" w:rsidP="00054F5A">
            <w:pPr>
              <w:shd w:val="clear" w:color="auto" w:fill="FFFFFF"/>
              <w:tabs>
                <w:tab w:val="left" w:pos="491"/>
              </w:tabs>
              <w:spacing w:line="360" w:lineRule="auto"/>
              <w:ind w:left="-9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054F5A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рослав Матейчук</w:t>
            </w:r>
          </w:p>
        </w:tc>
      </w:tr>
      <w:tr w:rsidR="00F960CC" w14:paraId="05D78CC3" w14:textId="77777777" w:rsidTr="00345BC0">
        <w:trPr>
          <w:trHeight w:val="838"/>
        </w:trPr>
        <w:tc>
          <w:tcPr>
            <w:tcW w:w="3932" w:type="dxa"/>
            <w:vMerge/>
          </w:tcPr>
          <w:p w14:paraId="4E16FB73" w14:textId="77777777" w:rsidR="00F960CC" w:rsidRDefault="00F96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</w:tcPr>
          <w:p w14:paraId="62B93EFF" w14:textId="77777777" w:rsidR="00F960CC" w:rsidRDefault="00F960CC">
            <w:pPr>
              <w:shd w:val="clear" w:color="auto" w:fill="FFFFFF"/>
              <w:ind w:left="-22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B29CC4" w14:textId="77777777" w:rsidR="00F960CC" w:rsidRDefault="005B0955">
            <w:pPr>
              <w:shd w:val="clear" w:color="auto" w:fill="FFFFFF"/>
              <w:ind w:left="-207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81" w:type="dxa"/>
          </w:tcPr>
          <w:p w14:paraId="1A350D22" w14:textId="77777777" w:rsidR="00F960CC" w:rsidRDefault="00F960CC">
            <w:pPr>
              <w:shd w:val="clear" w:color="auto" w:fill="FFFFFF"/>
              <w:ind w:left="-907" w:right="-10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4583A2" w14:textId="77777777" w:rsidR="00F960CC" w:rsidRDefault="005B0955">
            <w:pPr>
              <w:shd w:val="clear" w:color="auto" w:fill="FFFFFF"/>
              <w:ind w:left="-228" w:right="-10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14:paraId="393FBD14" w14:textId="77777777" w:rsidR="00F960CC" w:rsidRDefault="005B095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</w:t>
      </w:r>
    </w:p>
    <w:p w14:paraId="5D457EDE" w14:textId="77777777" w:rsidR="00F960CC" w:rsidRDefault="005B0955">
      <w:pPr>
        <w:rPr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14:paraId="4E20F319" w14:textId="77777777" w:rsidR="00F960CC" w:rsidRDefault="005B0955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Адміністративно-територіальний рівень виконання (реалізації) проекту (заходу) — провадження проектної діяльності на території адміністративно-територіальної одиниці (області, району, міста), з бюджету якої надається фінансова підтримка для виконання (реалізації) проекту (заходу). Обласний (районний, міський) рівень виконання (реалізації) проекту (заходу) — провадження проектної діяльності у більш як половині районів області (міст, селищ та сіл у районі, районів у місті (у разі наявності) та/або забезпечення участі у такій діяльності осіб з більш як половини районів області (міст, селищ та сіл у районі, районів у місті (у разі наявності).</w:t>
      </w:r>
    </w:p>
    <w:p w14:paraId="611AE7DD" w14:textId="77777777" w:rsidR="00F960CC" w:rsidRDefault="005B0955">
      <w:pPr>
        <w:shd w:val="clear" w:color="auto" w:fill="FFFFFF"/>
        <w:jc w:val="both"/>
        <w:rPr>
          <w:sz w:val="20"/>
        </w:rPr>
      </w:pPr>
      <w:r>
        <w:rPr>
          <w:rFonts w:ascii="Times New Roman" w:hAnsi="Times New Roman"/>
          <w:sz w:val="20"/>
        </w:rPr>
        <w:t>Загальнодержавний рівень виконання (реалізації) проекту (заходу) — провадження проектної діяльності на території не менш як однієї третьої областей України, у тому числі Автономної Республіки Крим, мм. Києва та Севастополя, та/або забезпечення участі у такій діяльності осіб з не менш як однієї третьої областей України, у тому числі Автономної Республіки Крим, мм. Києва та Севастополя.</w:t>
      </w:r>
    </w:p>
    <w:p w14:paraId="603DE4B2" w14:textId="77777777" w:rsidR="00F960CC" w:rsidRDefault="00F960CC">
      <w:pPr>
        <w:jc w:val="both"/>
        <w:rPr>
          <w:rFonts w:ascii="Times New Roman" w:hAnsi="Times New Roman"/>
          <w:sz w:val="20"/>
        </w:rPr>
      </w:pPr>
    </w:p>
    <w:p w14:paraId="417B7195" w14:textId="77777777" w:rsidR="00F960CC" w:rsidRDefault="00F960CC">
      <w:pPr>
        <w:jc w:val="both"/>
        <w:rPr>
          <w:rFonts w:ascii="Times New Roman" w:hAnsi="Times New Roman"/>
          <w:sz w:val="20"/>
        </w:rPr>
      </w:pPr>
    </w:p>
    <w:p w14:paraId="37C130B4" w14:textId="7223DCD2" w:rsidR="00F960CC" w:rsidRDefault="00F960CC">
      <w:pPr>
        <w:jc w:val="both"/>
        <w:rPr>
          <w:rFonts w:ascii="Times New Roman" w:hAnsi="Times New Roman"/>
          <w:sz w:val="20"/>
        </w:rPr>
      </w:pPr>
    </w:p>
    <w:p w14:paraId="64DB6431" w14:textId="4F9F8809" w:rsidR="00ED268F" w:rsidRDefault="00ED268F">
      <w:pPr>
        <w:jc w:val="both"/>
        <w:rPr>
          <w:rFonts w:ascii="Times New Roman" w:hAnsi="Times New Roman"/>
          <w:sz w:val="20"/>
        </w:rPr>
      </w:pPr>
    </w:p>
    <w:p w14:paraId="3632B21D" w14:textId="51E7CB24" w:rsidR="00ED268F" w:rsidRDefault="00ED268F">
      <w:pPr>
        <w:jc w:val="both"/>
        <w:rPr>
          <w:rFonts w:ascii="Times New Roman" w:hAnsi="Times New Roman"/>
          <w:sz w:val="20"/>
        </w:rPr>
      </w:pPr>
    </w:p>
    <w:p w14:paraId="4468FE4B" w14:textId="0AF05166" w:rsidR="00ED268F" w:rsidRDefault="00ED268F">
      <w:pPr>
        <w:jc w:val="both"/>
        <w:rPr>
          <w:rFonts w:ascii="Times New Roman" w:hAnsi="Times New Roman"/>
          <w:sz w:val="20"/>
        </w:rPr>
      </w:pPr>
    </w:p>
    <w:p w14:paraId="406F7AD7" w14:textId="0FC85A35" w:rsidR="00ED268F" w:rsidRDefault="00ED268F">
      <w:pPr>
        <w:jc w:val="both"/>
        <w:rPr>
          <w:rFonts w:ascii="Times New Roman" w:hAnsi="Times New Roman"/>
          <w:sz w:val="20"/>
        </w:rPr>
      </w:pPr>
    </w:p>
    <w:p w14:paraId="14395D67" w14:textId="77C0EA18" w:rsidR="00ED268F" w:rsidRDefault="00ED268F">
      <w:pPr>
        <w:jc w:val="both"/>
        <w:rPr>
          <w:rFonts w:ascii="Times New Roman" w:hAnsi="Times New Roman"/>
          <w:sz w:val="20"/>
        </w:rPr>
      </w:pPr>
    </w:p>
    <w:p w14:paraId="1C7FB84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lastRenderedPageBreak/>
        <w:t>ОПИС</w:t>
      </w:r>
    </w:p>
    <w:p w14:paraId="6ACD727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66ADA7B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програми</w:t>
      </w:r>
      <w:r w:rsidRPr="00ED268F">
        <w:rPr>
          <w:rFonts w:ascii="Times New Roman" w:hAnsi="Times New Roman"/>
          <w:sz w:val="20"/>
        </w:rPr>
        <w:t xml:space="preserve"> (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>)</w:t>
      </w:r>
    </w:p>
    <w:p w14:paraId="2F08A30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7963F5B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Реєстраційний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номер</w:t>
      </w:r>
      <w:r w:rsidRPr="00ED268F">
        <w:rPr>
          <w:rFonts w:ascii="Times New Roman" w:hAnsi="Times New Roman"/>
          <w:sz w:val="20"/>
        </w:rPr>
        <w:t xml:space="preserve"> ________</w:t>
      </w:r>
    </w:p>
    <w:p w14:paraId="0AD5B4E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1. </w:t>
      </w:r>
      <w:r w:rsidRPr="00ED268F">
        <w:rPr>
          <w:rFonts w:ascii="Times New Roman" w:hAnsi="Times New Roman" w:hint="eastAsia"/>
          <w:sz w:val="20"/>
        </w:rPr>
        <w:t>Мета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підвищення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рівня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світогляду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учнівської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молоді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основі</w:t>
      </w:r>
    </w:p>
    <w:p w14:paraId="438A233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національної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самосвідомості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знання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історії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України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рідного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міста</w:t>
      </w:r>
    </w:p>
    <w:p w14:paraId="2576B7C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2. </w:t>
      </w:r>
      <w:r w:rsidRPr="00ED268F">
        <w:rPr>
          <w:rFonts w:ascii="Times New Roman" w:hAnsi="Times New Roman" w:hint="eastAsia"/>
          <w:sz w:val="20"/>
        </w:rPr>
        <w:t>Актуальність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заходи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дозволяють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охопити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широке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коло</w:t>
      </w:r>
    </w:p>
    <w:p w14:paraId="5674EDE3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учнівської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молоді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спонукають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розширення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знань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рідне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місто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державу</w:t>
      </w:r>
    </w:p>
    <w:p w14:paraId="5ED6F7D4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3. </w:t>
      </w:r>
      <w:r w:rsidRPr="00ED268F">
        <w:rPr>
          <w:rFonts w:ascii="Times New Roman" w:hAnsi="Times New Roman" w:hint="eastAsia"/>
          <w:sz w:val="20"/>
        </w:rPr>
        <w:t>Цільова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аудиторія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учні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старшої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школи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Чернівецької</w:t>
      </w:r>
    </w:p>
    <w:p w14:paraId="77EE5C1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територіальної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громади</w:t>
      </w:r>
    </w:p>
    <w:p w14:paraId="0E50345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______________________________________________________________________.</w:t>
      </w:r>
    </w:p>
    <w:p w14:paraId="35F5318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4. </w:t>
      </w:r>
      <w:r w:rsidRPr="00ED268F">
        <w:rPr>
          <w:rFonts w:ascii="Times New Roman" w:hAnsi="Times New Roman" w:hint="eastAsia"/>
          <w:sz w:val="20"/>
        </w:rPr>
        <w:t>Очікувані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результати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виконання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 xml:space="preserve">)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>) (</w:t>
      </w:r>
      <w:r w:rsidRPr="00ED268F">
        <w:rPr>
          <w:rFonts w:ascii="Times New Roman" w:hAnsi="Times New Roman" w:hint="eastAsia"/>
          <w:sz w:val="20"/>
        </w:rPr>
        <w:t>індикатори</w:t>
      </w:r>
      <w:r w:rsidRPr="00ED268F">
        <w:rPr>
          <w:rFonts w:ascii="Times New Roman" w:hAnsi="Times New Roman"/>
          <w:sz w:val="20"/>
        </w:rPr>
        <w:t>,</w:t>
      </w:r>
    </w:p>
    <w:p w14:paraId="1A7A7AF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показники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досягнень</w:t>
      </w:r>
      <w:r w:rsidRPr="00ED268F">
        <w:rPr>
          <w:rFonts w:ascii="Times New Roman" w:hAnsi="Times New Roman"/>
          <w:sz w:val="20"/>
        </w:rPr>
        <w:t>)</w:t>
      </w:r>
    </w:p>
    <w:p w14:paraId="67CC048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Короткострокові</w:t>
      </w:r>
      <w:r w:rsidRPr="00ED268F">
        <w:rPr>
          <w:rFonts w:ascii="Times New Roman" w:hAnsi="Times New Roman"/>
          <w:sz w:val="20"/>
        </w:rPr>
        <w:t xml:space="preserve"> 5 </w:t>
      </w:r>
      <w:r w:rsidRPr="00ED268F">
        <w:rPr>
          <w:rFonts w:ascii="Times New Roman" w:hAnsi="Times New Roman" w:hint="eastAsia"/>
          <w:sz w:val="20"/>
        </w:rPr>
        <w:t>ігрових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днів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близько</w:t>
      </w:r>
      <w:r w:rsidRPr="00ED268F">
        <w:rPr>
          <w:rFonts w:ascii="Times New Roman" w:hAnsi="Times New Roman"/>
          <w:sz w:val="20"/>
        </w:rPr>
        <w:t xml:space="preserve"> 100 </w:t>
      </w:r>
      <w:r w:rsidRPr="00ED268F">
        <w:rPr>
          <w:rFonts w:ascii="Times New Roman" w:hAnsi="Times New Roman" w:hint="eastAsia"/>
          <w:sz w:val="20"/>
        </w:rPr>
        <w:t>ігор</w:t>
      </w:r>
    </w:p>
    <w:p w14:paraId="18D7CFF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Довгострокові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створення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ліги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Чернівецької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територіальної</w:t>
      </w:r>
    </w:p>
    <w:p w14:paraId="2A51434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0A8E651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громади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брейн</w:t>
      </w:r>
      <w:r w:rsidRPr="00ED268F">
        <w:rPr>
          <w:rFonts w:ascii="Times New Roman" w:hAnsi="Times New Roman"/>
          <w:sz w:val="20"/>
        </w:rPr>
        <w:t>-</w:t>
      </w:r>
      <w:r w:rsidRPr="00ED268F">
        <w:rPr>
          <w:rFonts w:ascii="Times New Roman" w:hAnsi="Times New Roman" w:hint="eastAsia"/>
          <w:sz w:val="20"/>
        </w:rPr>
        <w:t>рингу</w:t>
      </w:r>
    </w:p>
    <w:p w14:paraId="13C7FD1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7A4532D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Кількісні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показники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досягнення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залученість</w:t>
      </w:r>
      <w:proofErr w:type="spellEnd"/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близько</w:t>
      </w:r>
      <w:r w:rsidRPr="00ED268F">
        <w:rPr>
          <w:rFonts w:ascii="Times New Roman" w:hAnsi="Times New Roman"/>
          <w:sz w:val="20"/>
        </w:rPr>
        <w:t xml:space="preserve"> 300 </w:t>
      </w:r>
      <w:r w:rsidRPr="00ED268F">
        <w:rPr>
          <w:rFonts w:ascii="Times New Roman" w:hAnsi="Times New Roman" w:hint="eastAsia"/>
          <w:sz w:val="20"/>
        </w:rPr>
        <w:t>учасників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кілька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тисяч</w:t>
      </w:r>
    </w:p>
    <w:p w14:paraId="4BBD74D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3E38689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вболівальників</w:t>
      </w:r>
    </w:p>
    <w:p w14:paraId="15117F2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5B482FF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Якісні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показники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досягнення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стимулювання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учнів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дослідження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історії</w:t>
      </w:r>
      <w:r w:rsidRPr="00ED268F">
        <w:rPr>
          <w:rFonts w:ascii="Times New Roman" w:hAnsi="Times New Roman"/>
          <w:sz w:val="20"/>
        </w:rPr>
        <w:t>,</w:t>
      </w:r>
    </w:p>
    <w:p w14:paraId="7B65226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читання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літератури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розвиток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талановитих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дітей</w:t>
      </w:r>
    </w:p>
    <w:p w14:paraId="71E56CB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____________________________________________________________________________</w:t>
      </w:r>
    </w:p>
    <w:p w14:paraId="09884AE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(</w:t>
      </w:r>
      <w:r w:rsidRPr="00ED268F">
        <w:rPr>
          <w:rFonts w:ascii="Times New Roman" w:hAnsi="Times New Roman" w:hint="eastAsia"/>
          <w:sz w:val="20"/>
        </w:rPr>
        <w:t>зазначити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очікувані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результати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короткострокові</w:t>
      </w:r>
      <w:r w:rsidRPr="00ED268F">
        <w:rPr>
          <w:rFonts w:ascii="Times New Roman" w:hAnsi="Times New Roman"/>
          <w:sz w:val="20"/>
        </w:rPr>
        <w:t>/</w:t>
      </w:r>
      <w:r w:rsidRPr="00ED268F">
        <w:rPr>
          <w:rFonts w:ascii="Times New Roman" w:hAnsi="Times New Roman" w:hint="eastAsia"/>
          <w:sz w:val="20"/>
        </w:rPr>
        <w:t>довгострокові</w:t>
      </w:r>
      <w:r w:rsidRPr="00ED268F">
        <w:rPr>
          <w:rFonts w:ascii="Times New Roman" w:hAnsi="Times New Roman"/>
          <w:sz w:val="20"/>
        </w:rPr>
        <w:t xml:space="preserve">), </w:t>
      </w:r>
      <w:r w:rsidRPr="00ED268F">
        <w:rPr>
          <w:rFonts w:ascii="Times New Roman" w:hAnsi="Times New Roman" w:hint="eastAsia"/>
          <w:sz w:val="20"/>
        </w:rPr>
        <w:t>соціальний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ефект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зміни</w:t>
      </w:r>
      <w:r w:rsidRPr="00ED268F">
        <w:rPr>
          <w:rFonts w:ascii="Times New Roman" w:hAnsi="Times New Roman"/>
          <w:sz w:val="20"/>
        </w:rPr>
        <w:t>)</w:t>
      </w:r>
    </w:p>
    <w:p w14:paraId="4CAD353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користь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від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виконання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проекту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 xml:space="preserve">); </w:t>
      </w:r>
      <w:r w:rsidRPr="00ED268F">
        <w:rPr>
          <w:rFonts w:ascii="Times New Roman" w:hAnsi="Times New Roman" w:hint="eastAsia"/>
          <w:sz w:val="20"/>
        </w:rPr>
        <w:t>кількісні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якісні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показники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які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будуть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свідчити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про</w:t>
      </w:r>
    </w:p>
    <w:p w14:paraId="2BE0320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52EC6B0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успішність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проекту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>))</w:t>
      </w:r>
    </w:p>
    <w:p w14:paraId="52D374C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1534438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5. </w:t>
      </w:r>
      <w:r w:rsidRPr="00ED268F">
        <w:rPr>
          <w:rFonts w:ascii="Times New Roman" w:hAnsi="Times New Roman" w:hint="eastAsia"/>
          <w:sz w:val="20"/>
        </w:rPr>
        <w:t>Учасники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>)</w:t>
      </w:r>
    </w:p>
    <w:p w14:paraId="110F32D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0F1F113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Порядковий</w:t>
      </w:r>
    </w:p>
    <w:p w14:paraId="35E3548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номер</w:t>
      </w:r>
    </w:p>
    <w:p w14:paraId="6D2E7CB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2B73186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Найменування</w:t>
      </w:r>
    </w:p>
    <w:p w14:paraId="797BE994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заходу</w:t>
      </w:r>
    </w:p>
    <w:p w14:paraId="21BCBB84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60728E6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Кількість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учасників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залучених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заходу</w:t>
      </w:r>
    </w:p>
    <w:p w14:paraId="25CD918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5A55DEC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планові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показники</w:t>
      </w:r>
    </w:p>
    <w:p w14:paraId="2B4FA114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28E3459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усього</w:t>
      </w:r>
    </w:p>
    <w:p w14:paraId="31F2B7E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учасників</w:t>
      </w:r>
      <w:r w:rsidRPr="00ED268F">
        <w:rPr>
          <w:rFonts w:ascii="Times New Roman" w:hAnsi="Times New Roman"/>
          <w:sz w:val="20"/>
        </w:rPr>
        <w:t>,</w:t>
      </w:r>
    </w:p>
    <w:p w14:paraId="4787172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жінок</w:t>
      </w:r>
    </w:p>
    <w:p w14:paraId="248F158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2039629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усього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учасників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—</w:t>
      </w:r>
    </w:p>
    <w:p w14:paraId="5487009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осіб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інвалідністю</w:t>
      </w:r>
      <w:r w:rsidRPr="00ED268F">
        <w:rPr>
          <w:rFonts w:ascii="Times New Roman" w:hAnsi="Times New Roman"/>
          <w:sz w:val="20"/>
        </w:rPr>
        <w:t xml:space="preserve"> 1 ,</w:t>
      </w:r>
    </w:p>
    <w:p w14:paraId="5A2E3EE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жінок</w:t>
      </w:r>
    </w:p>
    <w:p w14:paraId="3B2FF78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3A3837E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усього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учасників</w:t>
      </w:r>
    </w:p>
    <w:p w14:paraId="19C4AF4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—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тимчасово</w:t>
      </w:r>
    </w:p>
    <w:p w14:paraId="2984BF9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переміщених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осіб</w:t>
      </w:r>
      <w:r w:rsidRPr="00ED268F">
        <w:rPr>
          <w:rFonts w:ascii="Times New Roman" w:hAnsi="Times New Roman"/>
          <w:sz w:val="20"/>
        </w:rPr>
        <w:t xml:space="preserve"> 2 ,</w:t>
      </w:r>
    </w:p>
    <w:p w14:paraId="64B5B474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жінок</w:t>
      </w:r>
    </w:p>
    <w:p w14:paraId="29D8A86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77C0235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Кубок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міста</w:t>
      </w:r>
    </w:p>
    <w:p w14:paraId="2119CBB4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Чернівців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</w:t>
      </w:r>
    </w:p>
    <w:p w14:paraId="75A88A4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брейн</w:t>
      </w:r>
      <w:r w:rsidRPr="00ED268F">
        <w:rPr>
          <w:rFonts w:ascii="Times New Roman" w:hAnsi="Times New Roman"/>
          <w:sz w:val="20"/>
        </w:rPr>
        <w:t>-</w:t>
      </w:r>
      <w:r w:rsidRPr="00ED268F">
        <w:rPr>
          <w:rFonts w:ascii="Times New Roman" w:hAnsi="Times New Roman" w:hint="eastAsia"/>
          <w:sz w:val="20"/>
        </w:rPr>
        <w:t>рингу</w:t>
      </w:r>
    </w:p>
    <w:p w14:paraId="5DCE00D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серед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учнів</w:t>
      </w:r>
    </w:p>
    <w:p w14:paraId="430213C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гімназій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</w:p>
    <w:p w14:paraId="41BDF94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ліцеїв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“Ігри</w:t>
      </w:r>
    </w:p>
    <w:p w14:paraId="301040C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Інтелектуалів”</w:t>
      </w:r>
    </w:p>
    <w:p w14:paraId="7A90F58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2628AFA3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300, 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них</w:t>
      </w:r>
      <w:r w:rsidRPr="00ED268F">
        <w:rPr>
          <w:rFonts w:ascii="Times New Roman" w:hAnsi="Times New Roman"/>
          <w:sz w:val="20"/>
        </w:rPr>
        <w:t xml:space="preserve"> 150</w:t>
      </w:r>
    </w:p>
    <w:p w14:paraId="01E6C77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жінок</w:t>
      </w:r>
    </w:p>
    <w:p w14:paraId="0D7F3CD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654D82F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6. </w:t>
      </w:r>
      <w:r w:rsidRPr="00ED268F">
        <w:rPr>
          <w:rFonts w:ascii="Times New Roman" w:hAnsi="Times New Roman" w:hint="eastAsia"/>
          <w:sz w:val="20"/>
        </w:rPr>
        <w:t>Кількість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осіб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яких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планується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охопити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виконанням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реалізацією</w:t>
      </w:r>
      <w:r w:rsidRPr="00ED268F">
        <w:rPr>
          <w:rFonts w:ascii="Times New Roman" w:hAnsi="Times New Roman"/>
          <w:sz w:val="20"/>
        </w:rPr>
        <w:t xml:space="preserve">)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</w:p>
    <w:p w14:paraId="69A6D29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щонайменше</w:t>
      </w:r>
      <w:r w:rsidRPr="00ED268F">
        <w:rPr>
          <w:rFonts w:ascii="Times New Roman" w:hAnsi="Times New Roman"/>
          <w:sz w:val="20"/>
        </w:rPr>
        <w:t xml:space="preserve"> 10000 </w:t>
      </w:r>
      <w:r w:rsidRPr="00ED268F">
        <w:rPr>
          <w:rFonts w:ascii="Times New Roman" w:hAnsi="Times New Roman" w:hint="eastAsia"/>
          <w:sz w:val="20"/>
        </w:rPr>
        <w:t>тисяч</w:t>
      </w:r>
      <w:r w:rsidRPr="00ED268F">
        <w:rPr>
          <w:rFonts w:ascii="Times New Roman" w:hAnsi="Times New Roman"/>
          <w:sz w:val="20"/>
        </w:rPr>
        <w:t>.</w:t>
      </w:r>
    </w:p>
    <w:p w14:paraId="3FE9CAE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071A479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7. </w:t>
      </w:r>
      <w:r w:rsidRPr="00ED268F">
        <w:rPr>
          <w:rFonts w:ascii="Times New Roman" w:hAnsi="Times New Roman" w:hint="eastAsia"/>
          <w:sz w:val="20"/>
        </w:rPr>
        <w:t>План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виконання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 xml:space="preserve">)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>)</w:t>
      </w:r>
    </w:p>
    <w:p w14:paraId="1639BB8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3FDD23E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Етапи</w:t>
      </w:r>
    </w:p>
    <w:p w14:paraId="21B755A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Завдання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Опис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заходів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для</w:t>
      </w:r>
    </w:p>
    <w:p w14:paraId="115D770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здійснення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етапу</w:t>
      </w:r>
    </w:p>
    <w:p w14:paraId="49AC2A73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6CE54E9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Строк</w:t>
      </w:r>
    </w:p>
    <w:p w14:paraId="3406299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реалізації</w:t>
      </w:r>
    </w:p>
    <w:p w14:paraId="6B765B3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етапу</w:t>
      </w:r>
    </w:p>
    <w:p w14:paraId="3695891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21B9485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Відповідальний</w:t>
      </w:r>
    </w:p>
    <w:p w14:paraId="5C191DA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виконавець</w:t>
      </w:r>
    </w:p>
    <w:p w14:paraId="4A9366A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(</w:t>
      </w:r>
      <w:r w:rsidRPr="00ED268F">
        <w:rPr>
          <w:rFonts w:ascii="Times New Roman" w:hAnsi="Times New Roman" w:hint="eastAsia"/>
          <w:sz w:val="20"/>
        </w:rPr>
        <w:t>прізвище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ім’я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</w:p>
    <w:p w14:paraId="13D636D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посада</w:t>
      </w:r>
      <w:r w:rsidRPr="00ED268F">
        <w:rPr>
          <w:rFonts w:ascii="Times New Roman" w:hAnsi="Times New Roman"/>
          <w:sz w:val="20"/>
        </w:rPr>
        <w:t>)</w:t>
      </w:r>
    </w:p>
    <w:p w14:paraId="1C01A61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064DF37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1-4</w:t>
      </w:r>
    </w:p>
    <w:p w14:paraId="7780C7C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227E2BE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Виявлення</w:t>
      </w:r>
    </w:p>
    <w:p w14:paraId="5D67701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фіналістів</w:t>
      </w:r>
    </w:p>
    <w:p w14:paraId="644347F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кубку</w:t>
      </w:r>
    </w:p>
    <w:p w14:paraId="042DB2D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6833AF1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Відбіркові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ігри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між</w:t>
      </w:r>
    </w:p>
    <w:p w14:paraId="21D0C0E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збірними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командами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8-12</w:t>
      </w:r>
    </w:p>
    <w:p w14:paraId="6086071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шкіл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для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виявлення</w:t>
      </w:r>
    </w:p>
    <w:p w14:paraId="10CA994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фіналістів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кубку</w:t>
      </w:r>
    </w:p>
    <w:p w14:paraId="476815A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7F13C37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Вересень</w:t>
      </w:r>
    </w:p>
    <w:p w14:paraId="343DB81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2025 </w:t>
      </w:r>
      <w:r w:rsidRPr="00ED268F">
        <w:rPr>
          <w:rFonts w:ascii="Times New Roman" w:hAnsi="Times New Roman" w:hint="eastAsia"/>
          <w:sz w:val="20"/>
        </w:rPr>
        <w:t>року</w:t>
      </w:r>
    </w:p>
    <w:p w14:paraId="3ECC35E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3B3BC55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Мирослав</w:t>
      </w:r>
    </w:p>
    <w:p w14:paraId="7F0D8053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proofErr w:type="spellStart"/>
      <w:r w:rsidRPr="00ED268F">
        <w:rPr>
          <w:rFonts w:ascii="Times New Roman" w:hAnsi="Times New Roman" w:hint="eastAsia"/>
          <w:sz w:val="20"/>
        </w:rPr>
        <w:t>Матейчук</w:t>
      </w:r>
      <w:proofErr w:type="spellEnd"/>
      <w:r w:rsidRPr="00ED268F">
        <w:rPr>
          <w:rFonts w:ascii="Times New Roman" w:hAnsi="Times New Roman"/>
          <w:sz w:val="20"/>
        </w:rPr>
        <w:t>,</w:t>
      </w:r>
    </w:p>
    <w:p w14:paraId="4400F06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заступник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голови</w:t>
      </w:r>
    </w:p>
    <w:p w14:paraId="7314849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“</w:t>
      </w:r>
      <w:proofErr w:type="spellStart"/>
      <w:r w:rsidRPr="00ED268F">
        <w:rPr>
          <w:rFonts w:ascii="Times New Roman" w:hAnsi="Times New Roman" w:hint="eastAsia"/>
          <w:sz w:val="20"/>
        </w:rPr>
        <w:t>Букфест</w:t>
      </w:r>
      <w:proofErr w:type="spellEnd"/>
      <w:r w:rsidRPr="00ED268F">
        <w:rPr>
          <w:rFonts w:ascii="Times New Roman" w:hAnsi="Times New Roman" w:hint="eastAsia"/>
          <w:sz w:val="20"/>
        </w:rPr>
        <w:t>”</w:t>
      </w:r>
    </w:p>
    <w:p w14:paraId="752FDD3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484655B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5</w:t>
      </w:r>
    </w:p>
    <w:p w14:paraId="4D53BD2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Виявлення</w:t>
      </w:r>
    </w:p>
    <w:p w14:paraId="208D43D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переможця</w:t>
      </w:r>
    </w:p>
    <w:p w14:paraId="666F3B9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кубку</w:t>
      </w:r>
    </w:p>
    <w:p w14:paraId="544DA5BC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41DBF8A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ФІНАЛ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8 </w:t>
      </w:r>
      <w:r w:rsidRPr="00ED268F">
        <w:rPr>
          <w:rFonts w:ascii="Times New Roman" w:hAnsi="Times New Roman" w:hint="eastAsia"/>
          <w:sz w:val="20"/>
        </w:rPr>
        <w:t>кращих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команд</w:t>
      </w:r>
    </w:p>
    <w:p w14:paraId="2EDE48C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Чернівецької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громади</w:t>
      </w:r>
    </w:p>
    <w:p w14:paraId="209BB42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105BAB5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5-7 </w:t>
      </w:r>
      <w:r w:rsidRPr="00ED268F">
        <w:rPr>
          <w:rFonts w:ascii="Times New Roman" w:hAnsi="Times New Roman" w:hint="eastAsia"/>
          <w:sz w:val="20"/>
        </w:rPr>
        <w:t>жовтня</w:t>
      </w:r>
    </w:p>
    <w:p w14:paraId="27C8FAA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2025 </w:t>
      </w:r>
      <w:r w:rsidRPr="00ED268F">
        <w:rPr>
          <w:rFonts w:ascii="Times New Roman" w:hAnsi="Times New Roman" w:hint="eastAsia"/>
          <w:sz w:val="20"/>
        </w:rPr>
        <w:t>року</w:t>
      </w:r>
    </w:p>
    <w:p w14:paraId="6444AE8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(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нагоди</w:t>
      </w:r>
    </w:p>
    <w:p w14:paraId="39E89DC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Дня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міста</w:t>
      </w:r>
      <w:r w:rsidRPr="00ED268F">
        <w:rPr>
          <w:rFonts w:ascii="Times New Roman" w:hAnsi="Times New Roman"/>
          <w:sz w:val="20"/>
        </w:rPr>
        <w:t>)</w:t>
      </w:r>
    </w:p>
    <w:p w14:paraId="2BF8C2B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0153AD6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Мирослав</w:t>
      </w:r>
    </w:p>
    <w:p w14:paraId="022FC24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proofErr w:type="spellStart"/>
      <w:r w:rsidRPr="00ED268F">
        <w:rPr>
          <w:rFonts w:ascii="Times New Roman" w:hAnsi="Times New Roman" w:hint="eastAsia"/>
          <w:sz w:val="20"/>
        </w:rPr>
        <w:t>Матейчук</w:t>
      </w:r>
      <w:proofErr w:type="spellEnd"/>
      <w:r w:rsidRPr="00ED268F">
        <w:rPr>
          <w:rFonts w:ascii="Times New Roman" w:hAnsi="Times New Roman"/>
          <w:sz w:val="20"/>
        </w:rPr>
        <w:t>,</w:t>
      </w:r>
    </w:p>
    <w:p w14:paraId="7D3CD55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заступник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голови</w:t>
      </w:r>
    </w:p>
    <w:p w14:paraId="21D05A4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“</w:t>
      </w:r>
      <w:proofErr w:type="spellStart"/>
      <w:r w:rsidRPr="00ED268F">
        <w:rPr>
          <w:rFonts w:ascii="Times New Roman" w:hAnsi="Times New Roman" w:hint="eastAsia"/>
          <w:sz w:val="20"/>
        </w:rPr>
        <w:t>Букфест</w:t>
      </w:r>
      <w:proofErr w:type="spellEnd"/>
      <w:r w:rsidRPr="00ED268F">
        <w:rPr>
          <w:rFonts w:ascii="Times New Roman" w:hAnsi="Times New Roman" w:hint="eastAsia"/>
          <w:sz w:val="20"/>
        </w:rPr>
        <w:t>”</w:t>
      </w:r>
    </w:p>
    <w:p w14:paraId="5123486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519D7A9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8. </w:t>
      </w:r>
      <w:r w:rsidRPr="00ED268F">
        <w:rPr>
          <w:rFonts w:ascii="Times New Roman" w:hAnsi="Times New Roman" w:hint="eastAsia"/>
          <w:sz w:val="20"/>
        </w:rPr>
        <w:t>Способи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інформування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громадськості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хід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результати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виконання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>)</w:t>
      </w:r>
    </w:p>
    <w:p w14:paraId="2176127C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>) (</w:t>
      </w:r>
      <w:r w:rsidRPr="00ED268F">
        <w:rPr>
          <w:rFonts w:ascii="Times New Roman" w:hAnsi="Times New Roman" w:hint="eastAsia"/>
          <w:sz w:val="20"/>
        </w:rPr>
        <w:t>зазначаються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найменування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засобів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масової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інформації</w:t>
      </w:r>
      <w:r w:rsidRPr="00ED268F">
        <w:rPr>
          <w:rFonts w:ascii="Times New Roman" w:hAnsi="Times New Roman"/>
          <w:sz w:val="20"/>
        </w:rPr>
        <w:t xml:space="preserve">, </w:t>
      </w:r>
      <w:proofErr w:type="spellStart"/>
      <w:r w:rsidRPr="00ED268F">
        <w:rPr>
          <w:rFonts w:ascii="Times New Roman" w:hAnsi="Times New Roman" w:hint="eastAsia"/>
          <w:sz w:val="20"/>
        </w:rPr>
        <w:t>вебсайт</w:t>
      </w:r>
      <w:proofErr w:type="spellEnd"/>
      <w:r w:rsidRPr="00ED268F">
        <w:rPr>
          <w:rFonts w:ascii="Times New Roman" w:hAnsi="Times New Roman"/>
          <w:sz w:val="20"/>
        </w:rPr>
        <w:t>,</w:t>
      </w:r>
    </w:p>
    <w:p w14:paraId="49AFE80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сторінки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соціальних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мереж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строки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методи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інформування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громадськості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інформування</w:t>
      </w:r>
    </w:p>
    <w:p w14:paraId="7C652B3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через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Фейсбук</w:t>
      </w:r>
      <w:proofErr w:type="spellEnd"/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сторінки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Чернівецької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міської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ради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управління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освіти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Чернівецької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міської</w:t>
      </w:r>
    </w:p>
    <w:p w14:paraId="50387CB4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lastRenderedPageBreak/>
        <w:t>ради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“</w:t>
      </w:r>
      <w:proofErr w:type="spellStart"/>
      <w:r w:rsidRPr="00ED268F">
        <w:rPr>
          <w:rFonts w:ascii="Times New Roman" w:hAnsi="Times New Roman" w:hint="eastAsia"/>
          <w:sz w:val="20"/>
        </w:rPr>
        <w:t>Букфест</w:t>
      </w:r>
      <w:proofErr w:type="spellEnd"/>
      <w:r w:rsidRPr="00ED268F">
        <w:rPr>
          <w:rFonts w:ascii="Times New Roman" w:hAnsi="Times New Roman" w:hint="eastAsia"/>
          <w:sz w:val="20"/>
        </w:rPr>
        <w:t>”</w:t>
      </w:r>
      <w:r w:rsidRPr="00ED268F">
        <w:rPr>
          <w:rFonts w:ascii="Times New Roman" w:hAnsi="Times New Roman"/>
          <w:sz w:val="20"/>
        </w:rPr>
        <w:t>.</w:t>
      </w:r>
    </w:p>
    <w:p w14:paraId="2214F26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9. </w:t>
      </w:r>
      <w:r w:rsidRPr="00ED268F">
        <w:rPr>
          <w:rFonts w:ascii="Times New Roman" w:hAnsi="Times New Roman" w:hint="eastAsia"/>
          <w:sz w:val="20"/>
        </w:rPr>
        <w:t>Юридичні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особи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яких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планується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залучити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участі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адреса</w:t>
      </w:r>
      <w:r w:rsidRPr="00ED268F">
        <w:rPr>
          <w:rFonts w:ascii="Times New Roman" w:hAnsi="Times New Roman"/>
          <w:sz w:val="20"/>
        </w:rPr>
        <w:t>,</w:t>
      </w:r>
    </w:p>
    <w:p w14:paraId="18A48B0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номер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телефону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контактна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особа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зазначенням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посади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спосіб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участі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які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заходи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рамках</w:t>
      </w:r>
    </w:p>
    <w:p w14:paraId="7B754534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виконує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які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ресурси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надає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для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) 3 </w:t>
      </w:r>
      <w:r w:rsidRPr="00ED268F">
        <w:rPr>
          <w:rFonts w:ascii="Times New Roman" w:hAnsi="Times New Roman" w:hint="eastAsia"/>
          <w:sz w:val="20"/>
        </w:rPr>
        <w:t>не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плануються</w:t>
      </w:r>
      <w:r w:rsidRPr="00ED268F">
        <w:rPr>
          <w:rFonts w:ascii="Times New Roman" w:hAnsi="Times New Roman"/>
          <w:sz w:val="20"/>
        </w:rPr>
        <w:t>.</w:t>
      </w:r>
    </w:p>
    <w:p w14:paraId="5CECE3A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10. </w:t>
      </w:r>
      <w:r w:rsidRPr="00ED268F">
        <w:rPr>
          <w:rFonts w:ascii="Times New Roman" w:hAnsi="Times New Roman" w:hint="eastAsia"/>
          <w:sz w:val="20"/>
        </w:rPr>
        <w:t>Обґрунтування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кількості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послуг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товарів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урахуванням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діючих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цін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тарифів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на</w:t>
      </w:r>
    </w:p>
    <w:p w14:paraId="06E6A95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товари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послуги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особливостей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принципу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економного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витрачання</w:t>
      </w:r>
    </w:p>
    <w:p w14:paraId="59FADAAC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бюджетних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коштів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максимальної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ефективності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їх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використання</w:t>
      </w:r>
      <w:r w:rsidRPr="00ED268F">
        <w:rPr>
          <w:rFonts w:ascii="Times New Roman" w:hAnsi="Times New Roman"/>
          <w:sz w:val="20"/>
        </w:rPr>
        <w:t>)</w:t>
      </w:r>
    </w:p>
    <w:p w14:paraId="07A3EC8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1. </w:t>
      </w:r>
      <w:r w:rsidRPr="00ED268F">
        <w:rPr>
          <w:rFonts w:ascii="Times New Roman" w:hAnsi="Times New Roman" w:hint="eastAsia"/>
          <w:sz w:val="20"/>
        </w:rPr>
        <w:t>Оренда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приміщень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території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споруди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для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проведення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>/</w:t>
      </w:r>
      <w:r w:rsidRPr="00ED268F">
        <w:rPr>
          <w:rFonts w:ascii="Times New Roman" w:hAnsi="Times New Roman" w:hint="eastAsia"/>
          <w:sz w:val="20"/>
        </w:rPr>
        <w:t>заходу</w:t>
      </w:r>
    </w:p>
    <w:p w14:paraId="36B69E9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(</w:t>
      </w:r>
      <w:r w:rsidRPr="00ED268F">
        <w:rPr>
          <w:rFonts w:ascii="Times New Roman" w:hAnsi="Times New Roman" w:hint="eastAsia"/>
          <w:sz w:val="20"/>
        </w:rPr>
        <w:t>чи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плату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користування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ними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витрати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їх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обслуговування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</w:t>
      </w:r>
    </w:p>
    <w:p w14:paraId="16EDBCC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експлуатацію</w:t>
      </w:r>
      <w:r w:rsidRPr="00ED268F">
        <w:rPr>
          <w:rFonts w:ascii="Times New Roman" w:hAnsi="Times New Roman"/>
          <w:sz w:val="20"/>
        </w:rPr>
        <w:t>)</w:t>
      </w:r>
    </w:p>
    <w:p w14:paraId="396FD63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2. </w:t>
      </w:r>
      <w:r w:rsidRPr="00ED268F">
        <w:rPr>
          <w:rFonts w:ascii="Times New Roman" w:hAnsi="Times New Roman" w:hint="eastAsia"/>
          <w:sz w:val="20"/>
        </w:rPr>
        <w:t>Транспортні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витрати</w:t>
      </w:r>
    </w:p>
    <w:p w14:paraId="1278DC9C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3. </w:t>
      </w:r>
      <w:r w:rsidRPr="00ED268F">
        <w:rPr>
          <w:rFonts w:ascii="Times New Roman" w:hAnsi="Times New Roman" w:hint="eastAsia"/>
          <w:sz w:val="20"/>
        </w:rPr>
        <w:t>Оренда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обладнання</w:t>
      </w:r>
    </w:p>
    <w:p w14:paraId="41B4191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4. </w:t>
      </w:r>
      <w:r w:rsidRPr="00ED268F">
        <w:rPr>
          <w:rFonts w:ascii="Times New Roman" w:hAnsi="Times New Roman" w:hint="eastAsia"/>
          <w:sz w:val="20"/>
        </w:rPr>
        <w:t>Закупівля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реквізиту</w:t>
      </w:r>
    </w:p>
    <w:p w14:paraId="3533B86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5. </w:t>
      </w:r>
      <w:r w:rsidRPr="00ED268F">
        <w:rPr>
          <w:rFonts w:ascii="Times New Roman" w:hAnsi="Times New Roman" w:hint="eastAsia"/>
          <w:sz w:val="20"/>
        </w:rPr>
        <w:t>художнє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оформлення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місць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проведення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>;</w:t>
      </w:r>
    </w:p>
    <w:p w14:paraId="1C36764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6. </w:t>
      </w:r>
      <w:r w:rsidRPr="00ED268F">
        <w:rPr>
          <w:rFonts w:ascii="Times New Roman" w:hAnsi="Times New Roman" w:hint="eastAsia"/>
          <w:sz w:val="20"/>
        </w:rPr>
        <w:t>оплату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інформаційних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послуг</w:t>
      </w:r>
      <w:r w:rsidRPr="00ED268F">
        <w:rPr>
          <w:rFonts w:ascii="Times New Roman" w:hAnsi="Times New Roman"/>
          <w:sz w:val="20"/>
        </w:rPr>
        <w:t>;</w:t>
      </w:r>
    </w:p>
    <w:p w14:paraId="70653FDC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7. </w:t>
      </w:r>
      <w:r w:rsidRPr="00ED268F">
        <w:rPr>
          <w:rFonts w:ascii="Times New Roman" w:hAnsi="Times New Roman" w:hint="eastAsia"/>
          <w:sz w:val="20"/>
        </w:rPr>
        <w:t>поліграфія</w:t>
      </w:r>
      <w:r w:rsidRPr="00ED268F">
        <w:rPr>
          <w:rFonts w:ascii="Times New Roman" w:hAnsi="Times New Roman"/>
          <w:sz w:val="20"/>
        </w:rPr>
        <w:t>;</w:t>
      </w:r>
    </w:p>
    <w:p w14:paraId="774FDD98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8. </w:t>
      </w:r>
      <w:r w:rsidRPr="00ED268F">
        <w:rPr>
          <w:rFonts w:ascii="Times New Roman" w:hAnsi="Times New Roman" w:hint="eastAsia"/>
          <w:sz w:val="20"/>
        </w:rPr>
        <w:t>придбання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канцелярських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товарів</w:t>
      </w:r>
      <w:r w:rsidRPr="00ED268F">
        <w:rPr>
          <w:rFonts w:ascii="Times New Roman" w:hAnsi="Times New Roman"/>
          <w:sz w:val="20"/>
        </w:rPr>
        <w:t>;</w:t>
      </w:r>
    </w:p>
    <w:p w14:paraId="4DF5080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p w14:paraId="4C41DF7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(</w:t>
      </w:r>
      <w:r w:rsidRPr="00ED268F">
        <w:rPr>
          <w:rFonts w:ascii="Times New Roman" w:hAnsi="Times New Roman" w:hint="eastAsia"/>
          <w:sz w:val="20"/>
        </w:rPr>
        <w:t>за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кожною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статтею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кошторису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витрат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нового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рядка</w:t>
      </w:r>
      <w:r w:rsidRPr="00ED268F">
        <w:rPr>
          <w:rFonts w:ascii="Times New Roman" w:hAnsi="Times New Roman"/>
          <w:sz w:val="20"/>
        </w:rPr>
        <w:t>)</w:t>
      </w:r>
    </w:p>
    <w:p w14:paraId="1626B9CA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66B240E3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11. </w:t>
      </w:r>
      <w:r w:rsidRPr="00ED268F">
        <w:rPr>
          <w:rFonts w:ascii="Times New Roman" w:hAnsi="Times New Roman" w:hint="eastAsia"/>
          <w:sz w:val="20"/>
        </w:rPr>
        <w:t>Інформація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рівень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кадрового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працівники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волонтери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тощо</w:t>
      </w:r>
      <w:r w:rsidRPr="00ED268F">
        <w:rPr>
          <w:rFonts w:ascii="Times New Roman" w:hAnsi="Times New Roman"/>
          <w:sz w:val="20"/>
        </w:rPr>
        <w:t xml:space="preserve">), </w:t>
      </w:r>
      <w:r w:rsidRPr="00ED268F">
        <w:rPr>
          <w:rFonts w:ascii="Times New Roman" w:hAnsi="Times New Roman" w:hint="eastAsia"/>
          <w:sz w:val="20"/>
        </w:rPr>
        <w:t>матеріально</w:t>
      </w:r>
      <w:r w:rsidRPr="00ED268F">
        <w:rPr>
          <w:rFonts w:ascii="Times New Roman" w:hAnsi="Times New Roman"/>
          <w:sz w:val="20"/>
        </w:rPr>
        <w:t>-</w:t>
      </w:r>
    </w:p>
    <w:p w14:paraId="5F7041B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технічного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методичного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забезпечення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необхідного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для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виконання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 xml:space="preserve">)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</w:p>
    <w:p w14:paraId="70970AD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6D87946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>) (</w:t>
      </w:r>
      <w:r w:rsidRPr="00ED268F">
        <w:rPr>
          <w:rFonts w:ascii="Times New Roman" w:hAnsi="Times New Roman" w:hint="eastAsia"/>
          <w:sz w:val="20"/>
        </w:rPr>
        <w:t>зазначити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які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заходи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здійснюватимуться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громадським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об’єднанням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обладнання</w:t>
      </w:r>
    </w:p>
    <w:p w14:paraId="0554F33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засоби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технічного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оснащення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заходів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готові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застосування</w:t>
      </w:r>
      <w:r w:rsidRPr="00ED268F">
        <w:rPr>
          <w:rFonts w:ascii="Times New Roman" w:hAnsi="Times New Roman"/>
          <w:sz w:val="20"/>
        </w:rPr>
        <w:t>.</w:t>
      </w:r>
    </w:p>
    <w:p w14:paraId="27021BBB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12. </w:t>
      </w:r>
      <w:r w:rsidRPr="00ED268F">
        <w:rPr>
          <w:rFonts w:ascii="Times New Roman" w:hAnsi="Times New Roman" w:hint="eastAsia"/>
          <w:sz w:val="20"/>
        </w:rPr>
        <w:t>Перспективи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подальшого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використання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результатів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виконання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>)</w:t>
      </w:r>
    </w:p>
    <w:p w14:paraId="16EE9D9E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після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завершення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періоду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фінансової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підтримки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рахунок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бюджетних</w:t>
      </w:r>
    </w:p>
    <w:p w14:paraId="5B21713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коштів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можливі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джерела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фінансування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>/</w:t>
      </w:r>
      <w:r w:rsidRPr="00ED268F">
        <w:rPr>
          <w:rFonts w:ascii="Times New Roman" w:hAnsi="Times New Roman" w:hint="eastAsia"/>
          <w:sz w:val="20"/>
        </w:rPr>
        <w:t>або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план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використання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організацією</w:t>
      </w:r>
    </w:p>
    <w:p w14:paraId="2D013B6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результатів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виконання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реалізації</w:t>
      </w:r>
      <w:r w:rsidRPr="00ED268F">
        <w:rPr>
          <w:rFonts w:ascii="Times New Roman" w:hAnsi="Times New Roman"/>
          <w:sz w:val="20"/>
        </w:rPr>
        <w:t xml:space="preserve">) </w:t>
      </w:r>
      <w:proofErr w:type="spellStart"/>
      <w:r w:rsidRPr="00ED268F">
        <w:rPr>
          <w:rFonts w:ascii="Times New Roman" w:hAnsi="Times New Roman" w:hint="eastAsia"/>
          <w:sz w:val="20"/>
        </w:rPr>
        <w:t>проєкту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заходу</w:t>
      </w:r>
      <w:r w:rsidRPr="00ED268F">
        <w:rPr>
          <w:rFonts w:ascii="Times New Roman" w:hAnsi="Times New Roman"/>
          <w:sz w:val="20"/>
        </w:rPr>
        <w:t xml:space="preserve">) </w:t>
      </w:r>
      <w:r w:rsidRPr="00ED268F">
        <w:rPr>
          <w:rFonts w:ascii="Times New Roman" w:hAnsi="Times New Roman" w:hint="eastAsia"/>
          <w:sz w:val="20"/>
        </w:rPr>
        <w:t>проект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розраховується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як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сталий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</w:t>
      </w:r>
    </w:p>
    <w:p w14:paraId="234F970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залучення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великої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кількості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дітей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повнолітніх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жителів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громади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приверне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увагу</w:t>
      </w:r>
    </w:p>
    <w:p w14:paraId="3F6200D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спонсорів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грантодавців</w:t>
      </w:r>
      <w:proofErr w:type="spellEnd"/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майбутньому</w:t>
      </w:r>
      <w:r w:rsidRPr="00ED268F">
        <w:rPr>
          <w:rFonts w:ascii="Times New Roman" w:hAnsi="Times New Roman"/>
          <w:sz w:val="20"/>
        </w:rPr>
        <w:t>.</w:t>
      </w:r>
    </w:p>
    <w:p w14:paraId="2DC750BC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13. </w:t>
      </w:r>
      <w:r w:rsidRPr="00ED268F">
        <w:rPr>
          <w:rFonts w:ascii="Times New Roman" w:hAnsi="Times New Roman" w:hint="eastAsia"/>
          <w:sz w:val="20"/>
        </w:rPr>
        <w:t>Додаткові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матеріали</w:t>
      </w:r>
      <w:r w:rsidRPr="00ED268F">
        <w:rPr>
          <w:rFonts w:ascii="Times New Roman" w:hAnsi="Times New Roman"/>
          <w:sz w:val="20"/>
        </w:rPr>
        <w:t xml:space="preserve">, </w:t>
      </w:r>
      <w:r w:rsidRPr="00ED268F">
        <w:rPr>
          <w:rFonts w:ascii="Times New Roman" w:hAnsi="Times New Roman" w:hint="eastAsia"/>
          <w:sz w:val="20"/>
        </w:rPr>
        <w:t>які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засвідчують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спроможність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громадського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об’єднання</w:t>
      </w:r>
    </w:p>
    <w:p w14:paraId="52711636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виконати</w:t>
      </w:r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реалізувати</w:t>
      </w:r>
      <w:r w:rsidRPr="00ED268F">
        <w:rPr>
          <w:rFonts w:ascii="Times New Roman" w:hAnsi="Times New Roman"/>
          <w:sz w:val="20"/>
        </w:rPr>
        <w:t xml:space="preserve">) </w:t>
      </w:r>
      <w:proofErr w:type="spellStart"/>
      <w:r w:rsidRPr="00ED268F">
        <w:rPr>
          <w:rFonts w:ascii="Times New Roman" w:hAnsi="Times New Roman" w:hint="eastAsia"/>
          <w:sz w:val="20"/>
        </w:rPr>
        <w:t>проєкт</w:t>
      </w:r>
      <w:proofErr w:type="spellEnd"/>
      <w:r w:rsidRPr="00ED268F">
        <w:rPr>
          <w:rFonts w:ascii="Times New Roman" w:hAnsi="Times New Roman"/>
          <w:sz w:val="20"/>
        </w:rPr>
        <w:t xml:space="preserve"> (</w:t>
      </w:r>
      <w:r w:rsidRPr="00ED268F">
        <w:rPr>
          <w:rFonts w:ascii="Times New Roman" w:hAnsi="Times New Roman" w:hint="eastAsia"/>
          <w:sz w:val="20"/>
        </w:rPr>
        <w:t>захід</w:t>
      </w:r>
      <w:r w:rsidRPr="00ED268F">
        <w:rPr>
          <w:rFonts w:ascii="Times New Roman" w:hAnsi="Times New Roman"/>
          <w:sz w:val="20"/>
        </w:rPr>
        <w:t xml:space="preserve">) 4 </w:t>
      </w:r>
      <w:r w:rsidRPr="00ED268F">
        <w:rPr>
          <w:rFonts w:ascii="Times New Roman" w:hAnsi="Times New Roman" w:hint="eastAsia"/>
          <w:sz w:val="20"/>
        </w:rPr>
        <w:t>на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фейсбук</w:t>
      </w:r>
      <w:proofErr w:type="spellEnd"/>
      <w:r w:rsidRPr="00ED268F">
        <w:rPr>
          <w:rFonts w:ascii="Times New Roman" w:hAnsi="Times New Roman"/>
          <w:sz w:val="20"/>
        </w:rPr>
        <w:t>-</w:t>
      </w:r>
      <w:r w:rsidRPr="00ED268F">
        <w:rPr>
          <w:rFonts w:ascii="Times New Roman" w:hAnsi="Times New Roman" w:hint="eastAsia"/>
          <w:sz w:val="20"/>
        </w:rPr>
        <w:t>сторінці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“</w:t>
      </w:r>
      <w:proofErr w:type="spellStart"/>
      <w:r w:rsidRPr="00ED268F">
        <w:rPr>
          <w:rFonts w:ascii="Times New Roman" w:hAnsi="Times New Roman" w:hint="eastAsia"/>
          <w:sz w:val="20"/>
        </w:rPr>
        <w:t>Букфест</w:t>
      </w:r>
      <w:proofErr w:type="spellEnd"/>
      <w:r w:rsidRPr="00ED268F">
        <w:rPr>
          <w:rFonts w:ascii="Times New Roman" w:hAnsi="Times New Roman" w:hint="eastAsia"/>
          <w:sz w:val="20"/>
        </w:rPr>
        <w:t>”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можна</w:t>
      </w:r>
    </w:p>
    <w:p w14:paraId="576DEE42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познайомитися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успішною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реалізацією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подібних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проектів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за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посиланням</w:t>
      </w:r>
      <w:r w:rsidRPr="00ED268F">
        <w:rPr>
          <w:rFonts w:ascii="Times New Roman" w:hAnsi="Times New Roman"/>
          <w:sz w:val="20"/>
        </w:rPr>
        <w:t>:</w:t>
      </w:r>
    </w:p>
    <w:p w14:paraId="2F5A2F3F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https://www.facebook.com/profile.php?id=61573073456153.</w:t>
      </w:r>
    </w:p>
    <w:p w14:paraId="31D3527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Заступник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голови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громадської</w:t>
      </w:r>
    </w:p>
    <w:p w14:paraId="13104DA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організації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“</w:t>
      </w:r>
      <w:proofErr w:type="spellStart"/>
      <w:r w:rsidRPr="00ED268F">
        <w:rPr>
          <w:rFonts w:ascii="Times New Roman" w:hAnsi="Times New Roman" w:hint="eastAsia"/>
          <w:sz w:val="20"/>
        </w:rPr>
        <w:t>Букфест</w:t>
      </w:r>
      <w:proofErr w:type="spellEnd"/>
      <w:r w:rsidRPr="00ED268F">
        <w:rPr>
          <w:rFonts w:ascii="Times New Roman" w:hAnsi="Times New Roman" w:hint="eastAsia"/>
          <w:sz w:val="20"/>
        </w:rPr>
        <w:t>”</w:t>
      </w:r>
    </w:p>
    <w:p w14:paraId="737F6A50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7A1E61D1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 w:hint="eastAsia"/>
          <w:sz w:val="20"/>
        </w:rPr>
        <w:t>Мирослав</w:t>
      </w:r>
      <w:r w:rsidRPr="00ED268F">
        <w:rPr>
          <w:rFonts w:ascii="Times New Roman" w:hAnsi="Times New Roman"/>
          <w:sz w:val="20"/>
        </w:rPr>
        <w:t xml:space="preserve"> </w:t>
      </w:r>
      <w:proofErr w:type="spellStart"/>
      <w:r w:rsidRPr="00ED268F">
        <w:rPr>
          <w:rFonts w:ascii="Times New Roman" w:hAnsi="Times New Roman" w:hint="eastAsia"/>
          <w:sz w:val="20"/>
        </w:rPr>
        <w:t>Матейчук</w:t>
      </w:r>
      <w:proofErr w:type="spellEnd"/>
    </w:p>
    <w:p w14:paraId="7A9B7859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(</w:t>
      </w:r>
      <w:r w:rsidRPr="00ED268F">
        <w:rPr>
          <w:rFonts w:ascii="Times New Roman" w:hAnsi="Times New Roman" w:hint="eastAsia"/>
          <w:sz w:val="20"/>
        </w:rPr>
        <w:t>підпис</w:t>
      </w:r>
      <w:r w:rsidRPr="00ED268F">
        <w:rPr>
          <w:rFonts w:ascii="Times New Roman" w:hAnsi="Times New Roman"/>
          <w:sz w:val="20"/>
        </w:rPr>
        <w:t>) (</w:t>
      </w:r>
      <w:r w:rsidRPr="00ED268F">
        <w:rPr>
          <w:rFonts w:ascii="Times New Roman" w:hAnsi="Times New Roman" w:hint="eastAsia"/>
          <w:sz w:val="20"/>
        </w:rPr>
        <w:t>власне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ім’я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та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прізвище</w:t>
      </w:r>
      <w:r w:rsidRPr="00ED268F">
        <w:rPr>
          <w:rFonts w:ascii="Times New Roman" w:hAnsi="Times New Roman"/>
          <w:sz w:val="20"/>
        </w:rPr>
        <w:t>)</w:t>
      </w:r>
    </w:p>
    <w:p w14:paraId="3964DE0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</w:p>
    <w:p w14:paraId="6DA76BF7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>_________________</w:t>
      </w:r>
    </w:p>
    <w:p w14:paraId="4AE5DB5D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1 </w:t>
      </w:r>
      <w:r w:rsidRPr="00ED268F">
        <w:rPr>
          <w:rFonts w:ascii="Times New Roman" w:hAnsi="Times New Roman" w:hint="eastAsia"/>
          <w:sz w:val="20"/>
        </w:rPr>
        <w:t>Заповнюється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разі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потреби</w:t>
      </w:r>
      <w:r w:rsidRPr="00ED268F">
        <w:rPr>
          <w:rFonts w:ascii="Times New Roman" w:hAnsi="Times New Roman"/>
          <w:sz w:val="20"/>
        </w:rPr>
        <w:t>.</w:t>
      </w:r>
    </w:p>
    <w:p w14:paraId="6F1D69B5" w14:textId="77777777" w:rsidR="00ED268F" w:rsidRP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2 </w:t>
      </w:r>
      <w:r w:rsidRPr="00ED268F">
        <w:rPr>
          <w:rFonts w:ascii="Times New Roman" w:hAnsi="Times New Roman" w:hint="eastAsia"/>
          <w:sz w:val="20"/>
        </w:rPr>
        <w:t>Заповнюється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у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разі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потреби</w:t>
      </w:r>
      <w:r w:rsidRPr="00ED268F">
        <w:rPr>
          <w:rFonts w:ascii="Times New Roman" w:hAnsi="Times New Roman"/>
          <w:sz w:val="20"/>
        </w:rPr>
        <w:t>.</w:t>
      </w:r>
    </w:p>
    <w:p w14:paraId="3EE184F8" w14:textId="566D264F" w:rsidR="00ED268F" w:rsidRDefault="00ED268F" w:rsidP="00ED268F">
      <w:pPr>
        <w:jc w:val="both"/>
        <w:rPr>
          <w:rFonts w:ascii="Times New Roman" w:hAnsi="Times New Roman"/>
          <w:sz w:val="20"/>
        </w:rPr>
      </w:pPr>
      <w:r w:rsidRPr="00ED268F">
        <w:rPr>
          <w:rFonts w:ascii="Times New Roman" w:hAnsi="Times New Roman"/>
          <w:sz w:val="20"/>
        </w:rPr>
        <w:t xml:space="preserve">3 </w:t>
      </w:r>
      <w:r w:rsidRPr="00ED268F">
        <w:rPr>
          <w:rFonts w:ascii="Times New Roman" w:hAnsi="Times New Roman" w:hint="eastAsia"/>
          <w:sz w:val="20"/>
        </w:rPr>
        <w:t>Обов’язково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додається</w:t>
      </w:r>
      <w:r w:rsidRPr="00ED268F">
        <w:rPr>
          <w:rFonts w:ascii="Times New Roman" w:hAnsi="Times New Roman"/>
          <w:sz w:val="20"/>
        </w:rPr>
        <w:t xml:space="preserve"> </w:t>
      </w:r>
      <w:r w:rsidRPr="00ED268F">
        <w:rPr>
          <w:rFonts w:ascii="Times New Roman" w:hAnsi="Times New Roman" w:hint="eastAsia"/>
          <w:sz w:val="20"/>
        </w:rPr>
        <w:t>лист</w:t>
      </w:r>
      <w:r w:rsidRPr="00ED268F">
        <w:rPr>
          <w:rFonts w:ascii="Times New Roman" w:hAnsi="Times New Roman"/>
          <w:sz w:val="20"/>
        </w:rPr>
        <w:t>-</w:t>
      </w:r>
      <w:r w:rsidRPr="00ED268F">
        <w:rPr>
          <w:rFonts w:ascii="Times New Roman" w:hAnsi="Times New Roman" w:hint="eastAsia"/>
          <w:sz w:val="20"/>
        </w:rPr>
        <w:t>підтвердження</w:t>
      </w:r>
      <w:r w:rsidRPr="00ED268F">
        <w:rPr>
          <w:rFonts w:ascii="Times New Roman" w:hAnsi="Times New Roman"/>
          <w:sz w:val="20"/>
        </w:rPr>
        <w:t>.</w:t>
      </w:r>
    </w:p>
    <w:p w14:paraId="09763F7D" w14:textId="77777777" w:rsidR="00F960CC" w:rsidRDefault="00F960CC">
      <w:pPr>
        <w:jc w:val="both"/>
        <w:rPr>
          <w:rFonts w:ascii="Times New Roman" w:hAnsi="Times New Roman"/>
          <w:sz w:val="20"/>
        </w:rPr>
      </w:pPr>
    </w:p>
    <w:p w14:paraId="3063DE6B" w14:textId="346391B9" w:rsidR="00F960CC" w:rsidRDefault="00F960CC">
      <w:pPr>
        <w:jc w:val="both"/>
        <w:rPr>
          <w:rFonts w:ascii="Times New Roman" w:hAnsi="Times New Roman"/>
          <w:sz w:val="18"/>
          <w:szCs w:val="18"/>
        </w:rPr>
      </w:pPr>
    </w:p>
    <w:p w14:paraId="6ADA24B2" w14:textId="4DBEAD3C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2708B848" w14:textId="149261B3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4EBAC4B4" w14:textId="6E18FB77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4F73E869" w14:textId="2CA7D871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3E2727CA" w14:textId="7F2E47D2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2D864285" w14:textId="12B2AC48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6B87EFF7" w14:textId="590DBE35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7F46CB3F" w14:textId="59F0217A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6C412D3E" w14:textId="1B71A141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71440CA8" w14:textId="5AA68543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41533B79" w14:textId="311D6C85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50D902CE" w14:textId="304D8688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292EE640" w14:textId="0743ECBC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53DDA6B6" w14:textId="795179B7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45B76D5F" w14:textId="28EBB426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756AD916" w14:textId="1F17258B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56080569" w14:textId="0CC464AA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6556873A" w14:textId="438EA21F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p w14:paraId="471CF481" w14:textId="77777777" w:rsidR="00ED268F" w:rsidRPr="00ED268F" w:rsidRDefault="00ED268F" w:rsidP="00ED268F">
      <w:pPr>
        <w:jc w:val="both"/>
        <w:rPr>
          <w:rFonts w:ascii="Times New Roman" w:hAnsi="Times New Roman"/>
          <w:sz w:val="18"/>
          <w:szCs w:val="18"/>
        </w:rPr>
      </w:pPr>
      <w:r w:rsidRPr="00ED268F">
        <w:rPr>
          <w:rFonts w:ascii="Times New Roman" w:hAnsi="Times New Roman"/>
          <w:b/>
          <w:bCs/>
          <w:sz w:val="18"/>
          <w:szCs w:val="18"/>
        </w:rPr>
        <w:lastRenderedPageBreak/>
        <w:t>ТИПОВИЙ КОШТОРИС ВИТРАТ,</w:t>
      </w:r>
      <w:r w:rsidRPr="00ED268F">
        <w:rPr>
          <w:rFonts w:ascii="Times New Roman" w:hAnsi="Times New Roman"/>
          <w:b/>
          <w:bCs/>
          <w:sz w:val="18"/>
          <w:szCs w:val="18"/>
        </w:rPr>
        <w:br/>
        <w:t xml:space="preserve">необхідних для виконання (реалізації) </w:t>
      </w:r>
      <w:proofErr w:type="spellStart"/>
      <w:r w:rsidRPr="00ED268F">
        <w:rPr>
          <w:rFonts w:ascii="Times New Roman" w:hAnsi="Times New Roman"/>
          <w:b/>
          <w:bCs/>
          <w:sz w:val="18"/>
          <w:szCs w:val="18"/>
        </w:rPr>
        <w:t>проєктів</w:t>
      </w:r>
      <w:proofErr w:type="spellEnd"/>
      <w:r w:rsidRPr="00ED268F">
        <w:rPr>
          <w:rFonts w:ascii="Times New Roman" w:hAnsi="Times New Roman"/>
          <w:b/>
          <w:bCs/>
          <w:sz w:val="18"/>
          <w:szCs w:val="18"/>
        </w:rPr>
        <w:t xml:space="preserve"> (заходів),</w:t>
      </w:r>
      <w:r w:rsidRPr="00ED268F">
        <w:rPr>
          <w:rFonts w:ascii="Times New Roman" w:hAnsi="Times New Roman"/>
          <w:b/>
          <w:bCs/>
          <w:sz w:val="18"/>
          <w:szCs w:val="18"/>
        </w:rPr>
        <w:br/>
        <w:t xml:space="preserve"> розроблених громадським об’єднанням</w:t>
      </w:r>
    </w:p>
    <w:p w14:paraId="3CDCCFC8" w14:textId="77777777" w:rsidR="00ED268F" w:rsidRPr="00ED268F" w:rsidRDefault="00ED268F" w:rsidP="00ED268F">
      <w:pPr>
        <w:jc w:val="both"/>
        <w:rPr>
          <w:rFonts w:ascii="Times New Roman" w:hAnsi="Times New Roman"/>
          <w:sz w:val="18"/>
          <w:szCs w:val="18"/>
        </w:rPr>
      </w:pPr>
    </w:p>
    <w:p w14:paraId="7E1BFA1A" w14:textId="77777777" w:rsidR="00ED268F" w:rsidRPr="00ED268F" w:rsidRDefault="00ED268F" w:rsidP="00ED268F">
      <w:pPr>
        <w:jc w:val="both"/>
        <w:rPr>
          <w:rFonts w:ascii="Times New Roman" w:hAnsi="Times New Roman"/>
          <w:sz w:val="18"/>
          <w:szCs w:val="18"/>
        </w:rPr>
      </w:pPr>
      <w:r w:rsidRPr="00ED268F">
        <w:rPr>
          <w:rFonts w:ascii="Times New Roman" w:hAnsi="Times New Roman"/>
          <w:sz w:val="18"/>
          <w:szCs w:val="18"/>
        </w:rPr>
        <w:t>Реєстраційний номер _____</w:t>
      </w:r>
    </w:p>
    <w:p w14:paraId="1256BE78" w14:textId="77777777" w:rsidR="00ED268F" w:rsidRPr="00ED268F" w:rsidRDefault="00ED268F" w:rsidP="00ED268F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"/>
        <w:gridCol w:w="1354"/>
        <w:gridCol w:w="4819"/>
        <w:gridCol w:w="32"/>
        <w:gridCol w:w="1266"/>
        <w:gridCol w:w="32"/>
        <w:gridCol w:w="45"/>
        <w:gridCol w:w="1734"/>
        <w:gridCol w:w="44"/>
      </w:tblGrid>
      <w:tr w:rsidR="00ED268F" w:rsidRPr="00ED268F" w14:paraId="2B757056" w14:textId="77777777" w:rsidTr="00ED268F">
        <w:trPr>
          <w:trHeight w:val="1256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24D5C15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3767B00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Порядковий номер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1FD7D81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Стаття витрат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36893635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Розрахунок витрат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48F158E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Сума коштів </w:t>
            </w:r>
          </w:p>
          <w:p w14:paraId="6DECAB5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Бюджету громади, гривень</w:t>
            </w:r>
          </w:p>
        </w:tc>
      </w:tr>
      <w:tr w:rsidR="00ED268F" w:rsidRPr="00ED268F" w14:paraId="0A0D1EDD" w14:textId="77777777" w:rsidTr="00ED268F">
        <w:trPr>
          <w:trHeight w:val="324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53635D5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600EB7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C55D65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Усього витрат за кошторисом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40BFA6E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A93245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9E67B1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15904745" w14:textId="77777777" w:rsidTr="00ED268F">
        <w:trPr>
          <w:trHeight w:val="195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3465C14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EB4951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1. 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0C8541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Оплата послуг ведучих ігор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04EF42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FF9A1C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6BF79A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AAABDE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34436A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AF0DE6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39220B6F" w14:textId="77777777" w:rsidTr="00ED268F">
        <w:trPr>
          <w:trHeight w:val="38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5B0AEA9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CD6C2D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2. 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5FD114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Транспортні витрати (обладнання і виконавці)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88D084B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583F8DE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50000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2EF2B6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C60BE3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66E6635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50000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453AD0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778E6C81" w14:textId="77777777" w:rsidTr="00ED268F">
        <w:trPr>
          <w:trHeight w:val="38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6A1D810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8EB01D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3. 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AB2865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Оренда приміщень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DD7E33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E3560C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0CE35A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1ED9B4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36A57BE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1B4FE5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15DA930B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2DE5785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746759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51A602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(фінальні ігри)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FE85FE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0B4450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10000 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EC855FD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69792D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FE92A5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10000 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F09CBC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37B51979" w14:textId="77777777" w:rsidTr="00ED268F">
        <w:trPr>
          <w:trHeight w:val="38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7D47BDFF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450D7E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4. 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C775A8F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 xml:space="preserve">Харчування учасників – </w:t>
            </w:r>
            <w:proofErr w:type="spellStart"/>
            <w:r w:rsidRPr="00ED268F">
              <w:rPr>
                <w:rFonts w:ascii="Times New Roman" w:hAnsi="Times New Roman"/>
                <w:sz w:val="18"/>
                <w:szCs w:val="18"/>
              </w:rPr>
              <w:t>кейтерінг</w:t>
            </w:r>
            <w:proofErr w:type="spellEnd"/>
            <w:r w:rsidRPr="00ED268F">
              <w:rPr>
                <w:rFonts w:ascii="Times New Roman" w:hAnsi="Times New Roman"/>
                <w:sz w:val="18"/>
                <w:szCs w:val="18"/>
              </w:rPr>
              <w:t xml:space="preserve"> (фінальні ігри)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9DA0F25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D83C73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25000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37DB15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808367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E1F068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25000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749DD2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3B854F8F" w14:textId="77777777" w:rsidTr="00ED268F">
        <w:trPr>
          <w:trHeight w:val="38"/>
        </w:trPr>
        <w:tc>
          <w:tcPr>
            <w:tcW w:w="0" w:type="auto"/>
            <w:gridSpan w:val="2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99F12A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5. 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69C108D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Нагородна атрибутика (грамоти, медалі, кубки)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C33B050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5FFC4A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028217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E98DA8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904301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0B6451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515F4EAC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0449F06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3975B0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6. 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08C18AD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Оплата виступів виконавців естрадних номерів (фінальні ігри)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99B655D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98C635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15000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9CB3185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3378CC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51FFFB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15000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7A0DD8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7956BE48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5059F30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5CD258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A2507D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Художнє оформлення місць проведення ігор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9AB1A4E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41CC93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30000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F6073F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24D7F8F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223469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30000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E58378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188B9ACB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0FCECF9D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BFF6C7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0F0CE1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Оренда обладнання, оргтехніки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11E754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885545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40000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E00A47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9B2E29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EABA7E0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40000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A54213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2AA6183C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3EBE26B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FE0844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33EDE4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Оплату послуг зв’язку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DE103E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C5FC02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5000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05ADBED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8B3EB7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95C077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5000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A967F7F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79D64404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40FC7B4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111551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0F9289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Оплату інформаційних послуг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1972AA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F4B536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5000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7CB97F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891E11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F75A4C0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5000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F3E086F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3CE6FC3B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2BFC4869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872C0D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55C794E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Поліграфія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7A67B9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8DFB93B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9D1C575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F90D5BF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264DBB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24E322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56B3527F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046729C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4BB19BB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8D6CB4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Придбання канцелярських товарів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340A94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2A9C2E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5A72324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7FBD2EE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2D7A670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618F67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2C2503EE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3870BF3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865264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B797410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Грошові премії для учасників фінальної гри (ліцеям, гімназіям  і учасникам)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D666B98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1D3A81A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100000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88BEE6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5B45DB5B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1FD082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32E8EB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268F" w:rsidRPr="00ED268F" w14:paraId="41694281" w14:textId="77777777" w:rsidTr="00ED268F">
        <w:trPr>
          <w:trHeight w:val="312"/>
        </w:trPr>
        <w:tc>
          <w:tcPr>
            <w:tcW w:w="0" w:type="auto"/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14:paraId="23147CF5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40A960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052A47EA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b/>
                <w:bCs/>
                <w:sz w:val="18"/>
                <w:szCs w:val="18"/>
              </w:rPr>
              <w:t>Всього за кошторисом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215866B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4ED2895E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350000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DECB47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7CD4007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C238B5B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250000 грн.</w:t>
            </w:r>
          </w:p>
        </w:tc>
        <w:tc>
          <w:tcPr>
            <w:tcW w:w="0" w:type="auto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AA61B1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2914D8" w14:textId="77777777" w:rsidR="00ED268F" w:rsidRPr="00ED268F" w:rsidRDefault="00ED268F" w:rsidP="00ED268F">
      <w:pPr>
        <w:jc w:val="both"/>
        <w:rPr>
          <w:rFonts w:ascii="Times New Roman" w:hAnsi="Times New Roman"/>
          <w:sz w:val="18"/>
          <w:szCs w:val="18"/>
        </w:rPr>
      </w:pPr>
    </w:p>
    <w:p w14:paraId="09119556" w14:textId="77777777" w:rsidR="00ED268F" w:rsidRPr="00ED268F" w:rsidRDefault="00ED268F" w:rsidP="00ED268F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1310"/>
        <w:gridCol w:w="2480"/>
      </w:tblGrid>
      <w:tr w:rsidR="00ED268F" w:rsidRPr="00ED268F" w14:paraId="544D52C5" w14:textId="77777777" w:rsidTr="00ED268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AC94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Заступник голови громадської організації “</w:t>
            </w:r>
            <w:proofErr w:type="spellStart"/>
            <w:r w:rsidRPr="00ED268F">
              <w:rPr>
                <w:rFonts w:ascii="Times New Roman" w:hAnsi="Times New Roman"/>
                <w:sz w:val="18"/>
                <w:szCs w:val="18"/>
              </w:rPr>
              <w:t>Букфест</w:t>
            </w:r>
            <w:proofErr w:type="spellEnd"/>
            <w:r w:rsidRPr="00ED268F">
              <w:rPr>
                <w:rFonts w:ascii="Times New Roman" w:hAnsi="Times New Roman"/>
                <w:sz w:val="18"/>
                <w:szCs w:val="18"/>
              </w:rPr>
              <w:t>”</w:t>
            </w:r>
          </w:p>
          <w:p w14:paraId="0727814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66EC3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23F8A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14:paraId="26064C9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(підпис)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4DDA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 xml:space="preserve">      Мирослав </w:t>
            </w:r>
            <w:proofErr w:type="spellStart"/>
            <w:r w:rsidRPr="00ED268F">
              <w:rPr>
                <w:rFonts w:ascii="Times New Roman" w:hAnsi="Times New Roman"/>
                <w:sz w:val="18"/>
                <w:szCs w:val="18"/>
              </w:rPr>
              <w:t>Матейчук</w:t>
            </w:r>
            <w:proofErr w:type="spellEnd"/>
          </w:p>
          <w:p w14:paraId="67A8FEC0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</w:p>
          <w:p w14:paraId="594201D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(власне ім’я та прізвище)</w:t>
            </w:r>
          </w:p>
        </w:tc>
      </w:tr>
      <w:tr w:rsidR="00ED268F" w:rsidRPr="00ED268F" w14:paraId="4A25C924" w14:textId="77777777" w:rsidTr="00ED268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D3C37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Головний бухгалтер (бухгалтер) громадського об’єднання</w:t>
            </w:r>
          </w:p>
          <w:p w14:paraId="3AABCBFE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DAA1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632ED8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ACF1E4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____________</w:t>
            </w:r>
          </w:p>
          <w:p w14:paraId="06CA23AD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(підпис)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76410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35686D6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7FB575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_________________________</w:t>
            </w:r>
          </w:p>
          <w:p w14:paraId="03610AB2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268F">
              <w:rPr>
                <w:rFonts w:ascii="Times New Roman" w:hAnsi="Times New Roman"/>
                <w:sz w:val="18"/>
                <w:szCs w:val="18"/>
              </w:rPr>
              <w:t>(власне ім’я та прізвище)</w:t>
            </w:r>
          </w:p>
          <w:p w14:paraId="3CE40330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25B2EF1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F24999C" w14:textId="77777777" w:rsidR="00ED268F" w:rsidRPr="00ED268F" w:rsidRDefault="00ED268F" w:rsidP="00ED268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1B64234" w14:textId="68169211" w:rsidR="00ED268F" w:rsidRDefault="00ED268F">
      <w:pPr>
        <w:jc w:val="both"/>
        <w:rPr>
          <w:rFonts w:ascii="Times New Roman" w:hAnsi="Times New Roman"/>
          <w:sz w:val="18"/>
          <w:szCs w:val="18"/>
        </w:rPr>
      </w:pPr>
    </w:p>
    <w:sectPr w:rsidR="00ED26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tiqua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CC"/>
    <w:rsid w:val="00054F5A"/>
    <w:rsid w:val="00345BC0"/>
    <w:rsid w:val="00554F9A"/>
    <w:rsid w:val="005B0955"/>
    <w:rsid w:val="008F3E16"/>
    <w:rsid w:val="009E2D93"/>
    <w:rsid w:val="00B6293F"/>
    <w:rsid w:val="00BB52AD"/>
    <w:rsid w:val="00E41D01"/>
    <w:rsid w:val="00ED268F"/>
    <w:rsid w:val="00F9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89FB"/>
  <w15:docId w15:val="{4FBBA040-703C-4A2B-A0AC-83D1B602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tiqua" w:eastAsia="Antiqua" w:hAnsi="Antiqua" w:cs="Antiqua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04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ормальний текст"/>
    <w:basedOn w:val="a"/>
    <w:qFormat/>
    <w:rsid w:val="00832D04"/>
    <w:pPr>
      <w:spacing w:before="120"/>
      <w:ind w:firstLine="567"/>
    </w:pPr>
  </w:style>
  <w:style w:type="paragraph" w:customStyle="1" w:styleId="a5">
    <w:name w:val="Назва документа"/>
    <w:basedOn w:val="a"/>
    <w:next w:val="a4"/>
    <w:qFormat/>
    <w:rsid w:val="00832D04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32D04"/>
    <w:pPr>
      <w:keepNext/>
      <w:keepLines/>
      <w:spacing w:after="240"/>
      <w:ind w:left="3969"/>
      <w:jc w:val="center"/>
    </w:pPr>
  </w:style>
  <w:style w:type="paragraph" w:styleId="a6">
    <w:name w:val="endnote text"/>
    <w:basedOn w:val="a"/>
    <w:link w:val="a7"/>
    <w:uiPriority w:val="99"/>
    <w:unhideWhenUsed/>
    <w:qFormat/>
    <w:rsid w:val="00832D04"/>
    <w:rPr>
      <w:sz w:val="20"/>
      <w:lang w:val="x-none"/>
    </w:rPr>
  </w:style>
  <w:style w:type="character" w:customStyle="1" w:styleId="a7">
    <w:name w:val="Текст концевой сноски Знак"/>
    <w:basedOn w:val="a0"/>
    <w:link w:val="a6"/>
    <w:uiPriority w:val="99"/>
    <w:qFormat/>
    <w:rsid w:val="00832D04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312F8"/>
    <w:rPr>
      <w:i/>
      <w:iCs/>
      <w:color w:val="0000FF"/>
    </w:rPr>
  </w:style>
  <w:style w:type="character" w:customStyle="1" w:styleId="st46">
    <w:name w:val="st46"/>
    <w:uiPriority w:val="99"/>
    <w:rsid w:val="002312F8"/>
    <w:rPr>
      <w:i/>
      <w:iCs/>
      <w:color w:val="00000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7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7E5kq0OizQE/JwjbbGMowB0Cbw==">CgMxLjAyCGguZ2pkZ3hzOAByITFaRlNBZks4RjVUcW9CdlFGOXAxRFVEMWdkTnh3cTJiQQ==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6548</Words>
  <Characters>3733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Voctorija</cp:lastModifiedBy>
  <cp:revision>10</cp:revision>
  <dcterms:created xsi:type="dcterms:W3CDTF">2024-04-02T13:13:00Z</dcterms:created>
  <dcterms:modified xsi:type="dcterms:W3CDTF">2025-04-30T13:17:00Z</dcterms:modified>
</cp:coreProperties>
</file>