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9236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sz w:val="20"/>
          <w:szCs w:val="20"/>
          <w:lang w:val="uk-UA"/>
        </w:rPr>
      </w:pPr>
      <w:r w:rsidRPr="00EB6E44">
        <w:rPr>
          <w:rFonts w:ascii="Jack-fish" w:eastAsia="Times New Roman" w:hAnsi="Jack-fish" w:cs="Times New Roman"/>
          <w:noProof/>
          <w:sz w:val="96"/>
          <w:szCs w:val="20"/>
          <w:lang w:val="uk-UA"/>
        </w:rPr>
        <w:drawing>
          <wp:inline distT="0" distB="0" distL="0" distR="0" wp14:anchorId="0D2621D4" wp14:editId="0AEC7C8A">
            <wp:extent cx="448945" cy="639445"/>
            <wp:effectExtent l="19050" t="0" r="825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312FC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smallCaps/>
          <w:sz w:val="26"/>
          <w:szCs w:val="26"/>
          <w:lang w:val="uk-UA"/>
        </w:rPr>
      </w:pPr>
      <w:r w:rsidRPr="00EB6E44">
        <w:rPr>
          <w:rFonts w:eastAsia="Times New Roman" w:cs="Times New Roman"/>
          <w:smallCaps/>
          <w:sz w:val="26"/>
          <w:szCs w:val="26"/>
          <w:lang w:val="uk-UA"/>
        </w:rPr>
        <w:t>чернівецька обласна рада</w:t>
      </w:r>
    </w:p>
    <w:p w14:paraId="0EDC2092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smallCaps/>
          <w:sz w:val="26"/>
          <w:szCs w:val="26"/>
          <w:lang w:val="uk-UA"/>
        </w:rPr>
      </w:pPr>
      <w:r w:rsidRPr="00EB6E44">
        <w:rPr>
          <w:rFonts w:eastAsia="Times New Roman" w:cs="Times New Roman"/>
          <w:smallCaps/>
          <w:sz w:val="26"/>
          <w:szCs w:val="26"/>
          <w:lang w:val="uk-UA"/>
        </w:rPr>
        <w:t>департамент освіти і науки  чернівецької ода (ова)</w:t>
      </w:r>
    </w:p>
    <w:p w14:paraId="2DDA3E68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b/>
          <w:smallCaps/>
          <w:sz w:val="26"/>
          <w:szCs w:val="26"/>
          <w:lang w:val="uk-UA"/>
        </w:rPr>
      </w:pPr>
      <w:r w:rsidRPr="00EB6E44">
        <w:rPr>
          <w:rFonts w:eastAsia="Times New Roman" w:cs="Times New Roman"/>
          <w:b/>
          <w:smallCaps/>
          <w:sz w:val="26"/>
          <w:szCs w:val="26"/>
          <w:lang w:val="uk-UA"/>
        </w:rPr>
        <w:t>комунальний заклад</w:t>
      </w:r>
    </w:p>
    <w:p w14:paraId="2898EC8E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b/>
          <w:smallCaps/>
          <w:sz w:val="26"/>
          <w:szCs w:val="26"/>
          <w:lang w:val="uk-UA"/>
        </w:rPr>
      </w:pPr>
      <w:r w:rsidRPr="00EB6E44">
        <w:rPr>
          <w:rFonts w:eastAsia="Times New Roman" w:cs="Times New Roman"/>
          <w:b/>
          <w:smallCaps/>
          <w:sz w:val="26"/>
          <w:szCs w:val="26"/>
          <w:lang w:val="uk-UA"/>
        </w:rPr>
        <w:t>чернівецький обласний центр еколого-натуралістичної</w:t>
      </w:r>
    </w:p>
    <w:p w14:paraId="0DB7D616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b/>
          <w:smallCaps/>
          <w:sz w:val="26"/>
          <w:szCs w:val="26"/>
          <w:lang w:val="uk-UA"/>
        </w:rPr>
      </w:pPr>
      <w:r w:rsidRPr="00EB6E44">
        <w:rPr>
          <w:rFonts w:eastAsia="Times New Roman" w:cs="Times New Roman"/>
          <w:b/>
          <w:smallCaps/>
          <w:sz w:val="26"/>
          <w:szCs w:val="26"/>
          <w:lang w:val="uk-UA"/>
        </w:rPr>
        <w:t>творчості учнівської молоді</w:t>
      </w:r>
    </w:p>
    <w:p w14:paraId="609CBCF1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sz w:val="24"/>
          <w:szCs w:val="24"/>
          <w:lang w:val="uk-UA"/>
        </w:rPr>
      </w:pPr>
      <w:r w:rsidRPr="00EB6E44">
        <w:rPr>
          <w:rFonts w:eastAsia="Times New Roman" w:cs="Times New Roman"/>
          <w:sz w:val="24"/>
          <w:szCs w:val="24"/>
          <w:lang w:val="uk-UA"/>
        </w:rPr>
        <w:t xml:space="preserve">вул. Криворучка О., </w:t>
      </w:r>
      <w:smartTag w:uri="urn:schemas-microsoft-com:office:smarttags" w:element="metricconverter">
        <w:smartTagPr>
          <w:attr w:name="ProductID" w:val="57, м"/>
        </w:smartTagPr>
        <w:r w:rsidRPr="00EB6E44">
          <w:rPr>
            <w:rFonts w:eastAsia="Times New Roman" w:cs="Times New Roman"/>
            <w:sz w:val="24"/>
            <w:szCs w:val="24"/>
            <w:lang w:val="uk-UA"/>
          </w:rPr>
          <w:t>57, м</w:t>
        </w:r>
      </w:smartTag>
      <w:r w:rsidRPr="00EB6E44">
        <w:rPr>
          <w:rFonts w:eastAsia="Times New Roman" w:cs="Times New Roman"/>
          <w:sz w:val="24"/>
          <w:szCs w:val="24"/>
          <w:lang w:val="uk-UA"/>
        </w:rPr>
        <w:t>. Чернівці, 58010, т. (0372) 52-18-01</w:t>
      </w:r>
    </w:p>
    <w:p w14:paraId="7809572B" w14:textId="77777777" w:rsidR="00862D41" w:rsidRPr="00EB6E44" w:rsidRDefault="00862D41" w:rsidP="00862D41">
      <w:pPr>
        <w:spacing w:after="0"/>
        <w:jc w:val="center"/>
        <w:rPr>
          <w:rFonts w:eastAsia="Times New Roman" w:cs="Times New Roman"/>
          <w:sz w:val="26"/>
          <w:szCs w:val="26"/>
          <w:lang w:val="uk-UA"/>
        </w:rPr>
      </w:pPr>
      <w:r w:rsidRPr="00EB6E44">
        <w:rPr>
          <w:rFonts w:eastAsia="Times New Roman" w:cs="Times New Roman"/>
          <w:sz w:val="24"/>
          <w:szCs w:val="24"/>
          <w:lang w:val="uk-UA"/>
        </w:rPr>
        <w:t xml:space="preserve">е-маіl: kzchocentum@ukr.net, </w:t>
      </w:r>
      <w:r w:rsidRPr="00EB6E44">
        <w:rPr>
          <w:rFonts w:eastAsia="Times New Roman" w:cs="Times New Roman"/>
          <w:iCs/>
          <w:color w:val="202122"/>
          <w:sz w:val="24"/>
          <w:szCs w:val="24"/>
          <w:shd w:val="clear" w:color="auto" w:fill="FFFFFF"/>
          <w:lang w:val="uk-UA"/>
        </w:rPr>
        <w:t>web</w:t>
      </w:r>
      <w:r w:rsidRPr="00EB6E44">
        <w:rPr>
          <w:rFonts w:eastAsia="Times New Roman" w:cs="Times New Roman"/>
          <w:sz w:val="24"/>
          <w:szCs w:val="24"/>
          <w:lang w:val="uk-UA"/>
        </w:rPr>
        <w:t>: chocentum.com.ua, Код ЄДРПОУ 21431968</w:t>
      </w:r>
    </w:p>
    <w:p w14:paraId="196202DC" w14:textId="77777777" w:rsidR="00862D41" w:rsidRPr="00EB6E44" w:rsidRDefault="00862D41" w:rsidP="00862D41">
      <w:pPr>
        <w:spacing w:after="0"/>
        <w:rPr>
          <w:rFonts w:eastAsia="Times New Roman" w:cs="Times New Roman"/>
          <w:szCs w:val="28"/>
          <w:lang w:val="uk-UA"/>
        </w:rPr>
      </w:pPr>
    </w:p>
    <w:p w14:paraId="60147DAC" w14:textId="3F7F35FC" w:rsidR="00862D41" w:rsidRPr="00EB6E44" w:rsidRDefault="00862D41" w:rsidP="00862D41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EB6E44">
        <w:rPr>
          <w:rFonts w:eastAsia="Times New Roman" w:cs="Times New Roman"/>
          <w:szCs w:val="28"/>
          <w:lang w:val="uk-UA"/>
        </w:rPr>
        <w:t xml:space="preserve">   </w:t>
      </w:r>
      <w:r w:rsidR="001F35B8">
        <w:rPr>
          <w:rFonts w:eastAsia="Times New Roman" w:cs="Times New Roman"/>
          <w:szCs w:val="28"/>
          <w:lang w:val="uk-UA"/>
        </w:rPr>
        <w:t>0</w:t>
      </w:r>
      <w:r w:rsidR="005506F5">
        <w:rPr>
          <w:rFonts w:eastAsia="Times New Roman" w:cs="Times New Roman"/>
          <w:szCs w:val="28"/>
          <w:lang w:val="uk-UA"/>
        </w:rPr>
        <w:t>5</w:t>
      </w:r>
      <w:r w:rsidR="001F35B8">
        <w:rPr>
          <w:rFonts w:eastAsia="Times New Roman" w:cs="Times New Roman"/>
          <w:szCs w:val="28"/>
          <w:lang w:val="uk-UA"/>
        </w:rPr>
        <w:t xml:space="preserve"> лютого 2026 року №5</w:t>
      </w:r>
      <w:r w:rsidRPr="00EB6E44">
        <w:rPr>
          <w:rFonts w:eastAsia="Times New Roman" w:cs="Times New Roman"/>
          <w:szCs w:val="28"/>
          <w:lang w:val="uk-UA"/>
        </w:rPr>
        <w:tab/>
      </w:r>
      <w:r w:rsidRPr="00EB6E44">
        <w:rPr>
          <w:rFonts w:eastAsia="Times New Roman" w:cs="Times New Roman"/>
          <w:szCs w:val="28"/>
          <w:lang w:val="uk-UA"/>
        </w:rPr>
        <w:tab/>
      </w:r>
      <w:r w:rsidRPr="00EB6E44">
        <w:rPr>
          <w:rFonts w:eastAsia="Times New Roman" w:cs="Times New Roman"/>
          <w:szCs w:val="28"/>
          <w:lang w:val="uk-UA"/>
        </w:rPr>
        <w:tab/>
        <w:t xml:space="preserve">На № _________ від ____________    </w:t>
      </w:r>
      <w:r w:rsidRPr="00EB6E44">
        <w:rPr>
          <w:rFonts w:eastAsia="Times New Roman" w:cs="Times New Roman"/>
          <w:szCs w:val="28"/>
          <w:lang w:val="uk-UA" w:eastAsia="ru-RU"/>
        </w:rPr>
        <w:tab/>
        <w:t xml:space="preserve">                  </w:t>
      </w:r>
    </w:p>
    <w:p w14:paraId="551F4EAB" w14:textId="77777777" w:rsidR="00540758" w:rsidRPr="00EB6E44" w:rsidRDefault="00540758" w:rsidP="00862D41">
      <w:pPr>
        <w:spacing w:after="0"/>
        <w:jc w:val="both"/>
        <w:rPr>
          <w:lang w:val="uk-UA"/>
        </w:rPr>
      </w:pPr>
    </w:p>
    <w:p w14:paraId="63ABFBD8" w14:textId="1BD1B46F" w:rsidR="00293763" w:rsidRPr="00EB6E44" w:rsidRDefault="00293763" w:rsidP="00915095">
      <w:pPr>
        <w:spacing w:after="0"/>
        <w:ind w:firstLine="4253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Керівникам органів управління</w:t>
      </w:r>
    </w:p>
    <w:p w14:paraId="060507C6" w14:textId="5703B933" w:rsidR="00293763" w:rsidRPr="00EB6E44" w:rsidRDefault="00293763" w:rsidP="00915095">
      <w:pPr>
        <w:spacing w:after="0"/>
        <w:ind w:firstLine="4253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освітою територіальних громад</w:t>
      </w:r>
    </w:p>
    <w:p w14:paraId="140C8064" w14:textId="77777777" w:rsidR="00293763" w:rsidRPr="00EB6E44" w:rsidRDefault="00293763" w:rsidP="00915095">
      <w:pPr>
        <w:spacing w:after="0"/>
        <w:ind w:firstLine="4253"/>
        <w:jc w:val="both"/>
        <w:rPr>
          <w:lang w:val="uk-UA"/>
        </w:rPr>
      </w:pPr>
    </w:p>
    <w:p w14:paraId="09BB358B" w14:textId="44E4C02E" w:rsidR="00293763" w:rsidRPr="00EB6E44" w:rsidRDefault="00293763" w:rsidP="00915095">
      <w:pPr>
        <w:spacing w:after="0"/>
        <w:ind w:firstLine="4253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Керівникам закладів освіти обласного</w:t>
      </w:r>
    </w:p>
    <w:p w14:paraId="52A0E2EC" w14:textId="16AD78B5" w:rsidR="00293763" w:rsidRPr="00EB6E44" w:rsidRDefault="00293763" w:rsidP="00915095">
      <w:pPr>
        <w:spacing w:after="0"/>
        <w:ind w:firstLine="4253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 xml:space="preserve">підпорядкування, професійної </w:t>
      </w:r>
    </w:p>
    <w:p w14:paraId="50E6C323" w14:textId="4D39BF1C" w:rsidR="00A8436D" w:rsidRPr="00EB6E44" w:rsidRDefault="00293763" w:rsidP="00915095">
      <w:pPr>
        <w:spacing w:after="0"/>
        <w:ind w:firstLine="4253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(професійно-технічної) освіти</w:t>
      </w:r>
    </w:p>
    <w:p w14:paraId="069746D7" w14:textId="77777777" w:rsidR="00915095" w:rsidRPr="00EB6E44" w:rsidRDefault="00915095" w:rsidP="00915095">
      <w:pPr>
        <w:spacing w:after="0"/>
        <w:ind w:firstLine="4253"/>
        <w:jc w:val="both"/>
        <w:rPr>
          <w:lang w:val="uk-UA"/>
        </w:rPr>
      </w:pPr>
    </w:p>
    <w:p w14:paraId="23F13FBB" w14:textId="599E9611" w:rsidR="009B33A1" w:rsidRPr="00915095" w:rsidRDefault="00540758" w:rsidP="009B33A1">
      <w:pPr>
        <w:spacing w:after="0"/>
        <w:ind w:firstLine="567"/>
        <w:jc w:val="both"/>
        <w:rPr>
          <w:lang w:val="uk-UA"/>
        </w:rPr>
      </w:pPr>
      <w:r w:rsidRPr="00EB6E44">
        <w:rPr>
          <w:lang w:val="uk-UA"/>
        </w:rPr>
        <w:t xml:space="preserve">Відповідно до листа Національного еколого-натуралістичного центру учнівської молоді МОН України від </w:t>
      </w:r>
      <w:r w:rsidR="006B70D5" w:rsidRPr="00EB6E44">
        <w:rPr>
          <w:lang w:val="uk-UA"/>
        </w:rPr>
        <w:t>12</w:t>
      </w:r>
      <w:r w:rsidRPr="00EB6E44">
        <w:rPr>
          <w:lang w:val="uk-UA"/>
        </w:rPr>
        <w:t xml:space="preserve"> січня 202</w:t>
      </w:r>
      <w:r w:rsidR="006B70D5" w:rsidRPr="00EB6E44">
        <w:rPr>
          <w:lang w:val="uk-UA"/>
        </w:rPr>
        <w:t>6</w:t>
      </w:r>
      <w:r w:rsidRPr="00EB6E44">
        <w:rPr>
          <w:lang w:val="uk-UA"/>
        </w:rPr>
        <w:t xml:space="preserve"> року № </w:t>
      </w:r>
      <w:r w:rsidR="006B70D5" w:rsidRPr="00EB6E44">
        <w:rPr>
          <w:lang w:val="uk-UA"/>
        </w:rPr>
        <w:t>12</w:t>
      </w:r>
      <w:r w:rsidRPr="00EB6E44">
        <w:rPr>
          <w:lang w:val="uk-UA"/>
        </w:rPr>
        <w:t xml:space="preserve"> «Про проведення Міжнародного конкурсу еколого-валеологічної спрямованості на тему «</w:t>
      </w:r>
      <w:r w:rsidR="006B70D5" w:rsidRPr="00EB6E44">
        <w:rPr>
          <w:b/>
          <w:bCs/>
          <w:lang w:val="uk-UA"/>
        </w:rPr>
        <w:t>Шлях до мрії</w:t>
      </w:r>
      <w:r w:rsidRPr="00EB6E44">
        <w:rPr>
          <w:lang w:val="uk-UA"/>
        </w:rPr>
        <w:t>» (далі – Конкурс), КЗ «Чернівецький обласний центр еколого</w:t>
      </w:r>
      <w:r w:rsidR="00A27582" w:rsidRPr="00EB6E44">
        <w:rPr>
          <w:lang w:val="uk-UA"/>
        </w:rPr>
        <w:t>-</w:t>
      </w:r>
      <w:r w:rsidRPr="00EB6E44">
        <w:rPr>
          <w:lang w:val="uk-UA"/>
        </w:rPr>
        <w:t xml:space="preserve"> натуралістичної творчості учнівської молоді» проводить обласний етап Конкурсу</w:t>
      </w:r>
      <w:r w:rsidR="009B33A1" w:rsidRPr="00EB6E44">
        <w:rPr>
          <w:lang w:val="uk-UA"/>
        </w:rPr>
        <w:t xml:space="preserve"> з м</w:t>
      </w:r>
      <w:r w:rsidR="009B33A1" w:rsidRPr="00915095">
        <w:rPr>
          <w:lang w:val="uk-UA"/>
        </w:rPr>
        <w:t>етою поглиблення знань учнів про рослинний світ, формування основ екологічної культури та екологічного мислення, виховання дбайливого ставлення й любові до природи.</w:t>
      </w:r>
    </w:p>
    <w:p w14:paraId="542822E2" w14:textId="79269E94" w:rsidR="00D3577E" w:rsidRPr="00EB6E44" w:rsidRDefault="00540758" w:rsidP="00A27582">
      <w:pPr>
        <w:spacing w:after="0"/>
        <w:ind w:firstLine="567"/>
        <w:jc w:val="both"/>
        <w:rPr>
          <w:lang w:val="uk-UA"/>
        </w:rPr>
      </w:pPr>
      <w:r w:rsidRPr="00EB6E44">
        <w:rPr>
          <w:lang w:val="uk-UA"/>
        </w:rPr>
        <w:t xml:space="preserve">Роботи та матеріали учасників Конкурсу до </w:t>
      </w:r>
      <w:r w:rsidR="001D4B1F" w:rsidRPr="00EB6E44">
        <w:rPr>
          <w:b/>
          <w:bCs/>
          <w:lang w:val="uk-UA"/>
        </w:rPr>
        <w:t>16</w:t>
      </w:r>
      <w:r w:rsidRPr="00EB6E44">
        <w:rPr>
          <w:b/>
          <w:bCs/>
          <w:lang w:val="uk-UA"/>
        </w:rPr>
        <w:t xml:space="preserve"> березня 202</w:t>
      </w:r>
      <w:r w:rsidR="00A8436D" w:rsidRPr="00EB6E44">
        <w:rPr>
          <w:b/>
          <w:bCs/>
          <w:lang w:val="uk-UA"/>
        </w:rPr>
        <w:t>6</w:t>
      </w:r>
      <w:r w:rsidRPr="00EB6E44">
        <w:rPr>
          <w:b/>
          <w:bCs/>
          <w:lang w:val="uk-UA"/>
        </w:rPr>
        <w:t xml:space="preserve"> року</w:t>
      </w:r>
      <w:r w:rsidRPr="00EB6E44">
        <w:rPr>
          <w:lang w:val="uk-UA"/>
        </w:rPr>
        <w:t xml:space="preserve"> надсилаються на адресу: м. Чернівці, вул. Ореста Криворучка, 57; заявки на участь у Конкурсі на електронну адресу: </w:t>
      </w:r>
      <w:hyperlink r:id="rId5" w:history="1">
        <w:r w:rsidR="00D3577E" w:rsidRPr="00EB6E44">
          <w:rPr>
            <w:rStyle w:val="ae"/>
            <w:lang w:val="uk-UA"/>
          </w:rPr>
          <w:t>kzchocentum@ukr.net</w:t>
        </w:r>
      </w:hyperlink>
      <w:r w:rsidRPr="00EB6E44">
        <w:rPr>
          <w:lang w:val="uk-UA"/>
        </w:rPr>
        <w:t>.</w:t>
      </w:r>
    </w:p>
    <w:p w14:paraId="5D58F5A2" w14:textId="0B428FF0" w:rsidR="00540758" w:rsidRPr="00EB6E44" w:rsidRDefault="00540758" w:rsidP="00A27582">
      <w:pPr>
        <w:spacing w:after="0"/>
        <w:ind w:firstLine="567"/>
        <w:jc w:val="both"/>
        <w:rPr>
          <w:lang w:val="uk-UA"/>
        </w:rPr>
      </w:pPr>
      <w:r w:rsidRPr="00EB6E44">
        <w:rPr>
          <w:lang w:val="uk-UA"/>
        </w:rPr>
        <w:t xml:space="preserve">Контактна особа – </w:t>
      </w:r>
      <w:r w:rsidRPr="00EB6E44">
        <w:rPr>
          <w:u w:val="single"/>
          <w:lang w:val="uk-UA"/>
        </w:rPr>
        <w:t>Богачук Світлана Іванівна (0684097701</w:t>
      </w:r>
      <w:r w:rsidRPr="00EB6E44">
        <w:rPr>
          <w:lang w:val="uk-UA"/>
        </w:rPr>
        <w:t xml:space="preserve">). </w:t>
      </w:r>
    </w:p>
    <w:p w14:paraId="2D909AC2" w14:textId="222C3A2A" w:rsidR="00D3577E" w:rsidRPr="00EB6E44" w:rsidRDefault="00540758" w:rsidP="00A27582">
      <w:pPr>
        <w:spacing w:after="0"/>
        <w:ind w:firstLine="567"/>
        <w:jc w:val="both"/>
        <w:rPr>
          <w:lang w:val="uk-UA"/>
        </w:rPr>
      </w:pPr>
      <w:r w:rsidRPr="00EB6E44">
        <w:rPr>
          <w:lang w:val="uk-UA"/>
        </w:rPr>
        <w:t>Інформація про підсумки обласного етапу Конкурсу буде розміщена на сайті КЗ ЧОЦЕНТУМ (</w:t>
      </w:r>
      <w:hyperlink r:id="rId6" w:history="1">
        <w:r w:rsidRPr="00EB6E44">
          <w:rPr>
            <w:rStyle w:val="ae"/>
            <w:lang w:val="uk-UA"/>
          </w:rPr>
          <w:t>https://chocentum.com.ua</w:t>
        </w:r>
      </w:hyperlink>
      <w:r w:rsidRPr="00EB6E44">
        <w:rPr>
          <w:lang w:val="uk-UA"/>
        </w:rPr>
        <w:t>). Підсумки всеукраїнського етапу будуть опубліковані на сайті НЕНЦ (</w:t>
      </w:r>
      <w:hyperlink r:id="rId7" w:history="1">
        <w:r w:rsidR="00D3577E" w:rsidRPr="00EB6E44">
          <w:rPr>
            <w:rStyle w:val="ae"/>
            <w:lang w:val="uk-UA"/>
          </w:rPr>
          <w:t>www.nenc.gov.ua</w:t>
        </w:r>
      </w:hyperlink>
      <w:r w:rsidRPr="00EB6E44">
        <w:rPr>
          <w:lang w:val="uk-UA"/>
        </w:rPr>
        <w:t>).</w:t>
      </w:r>
    </w:p>
    <w:p w14:paraId="033CFA70" w14:textId="13989E44" w:rsidR="00540758" w:rsidRPr="00EB6E44" w:rsidRDefault="00540758" w:rsidP="00A27582">
      <w:pPr>
        <w:spacing w:after="0"/>
        <w:ind w:firstLine="567"/>
        <w:jc w:val="both"/>
        <w:rPr>
          <w:lang w:val="uk-UA"/>
        </w:rPr>
      </w:pPr>
      <w:r w:rsidRPr="00EB6E44">
        <w:rPr>
          <w:lang w:val="uk-UA"/>
        </w:rPr>
        <w:t>Просимо інформацію про умови проведення Міжнародного конкурсу еколого-валеологічної спрямованості на тему «</w:t>
      </w:r>
      <w:r w:rsidR="00D3577E" w:rsidRPr="00EB6E44">
        <w:rPr>
          <w:lang w:val="uk-UA"/>
        </w:rPr>
        <w:t>Шлях до мрії</w:t>
      </w:r>
      <w:r w:rsidRPr="00EB6E44">
        <w:rPr>
          <w:lang w:val="uk-UA"/>
        </w:rPr>
        <w:t>» довести до відома педагогічних працівників і учнів закладів загальної середньої та позашкільної освіти додається.</w:t>
      </w:r>
    </w:p>
    <w:p w14:paraId="6AA0930F" w14:textId="77777777" w:rsidR="00540758" w:rsidRPr="00EB6E44" w:rsidRDefault="00540758" w:rsidP="00A27582">
      <w:pPr>
        <w:spacing w:after="0"/>
        <w:ind w:firstLine="567"/>
        <w:jc w:val="both"/>
        <w:rPr>
          <w:lang w:val="uk-UA"/>
        </w:rPr>
      </w:pPr>
    </w:p>
    <w:p w14:paraId="46262127" w14:textId="77777777" w:rsidR="00915095" w:rsidRPr="00EB6E44" w:rsidRDefault="00915095" w:rsidP="00A27582">
      <w:pPr>
        <w:spacing w:after="0"/>
        <w:ind w:firstLine="567"/>
        <w:jc w:val="both"/>
        <w:rPr>
          <w:lang w:val="uk-UA"/>
        </w:rPr>
      </w:pPr>
    </w:p>
    <w:p w14:paraId="69881C34" w14:textId="77777777" w:rsidR="00540758" w:rsidRPr="00EB6E44" w:rsidRDefault="00540758" w:rsidP="00A27582">
      <w:pPr>
        <w:spacing w:after="0"/>
        <w:ind w:firstLine="567"/>
        <w:jc w:val="both"/>
        <w:rPr>
          <w:lang w:val="uk-UA"/>
        </w:rPr>
      </w:pPr>
    </w:p>
    <w:p w14:paraId="0871138E" w14:textId="76FE71D3" w:rsidR="00862D41" w:rsidRPr="00EB6E44" w:rsidRDefault="00540758" w:rsidP="00915095">
      <w:pPr>
        <w:spacing w:after="0"/>
        <w:jc w:val="center"/>
        <w:rPr>
          <w:lang w:val="uk-UA"/>
        </w:rPr>
      </w:pPr>
      <w:r w:rsidRPr="00EB6E44">
        <w:rPr>
          <w:lang w:val="uk-UA"/>
        </w:rPr>
        <w:t>В.о. директора</w:t>
      </w:r>
      <w:r w:rsidR="00915095" w:rsidRPr="00EB6E44">
        <w:rPr>
          <w:lang w:val="uk-UA"/>
        </w:rPr>
        <w:tab/>
      </w:r>
      <w:r w:rsidR="00915095" w:rsidRPr="00EB6E44">
        <w:rPr>
          <w:lang w:val="uk-UA"/>
        </w:rPr>
        <w:tab/>
      </w:r>
      <w:r w:rsidR="00915095" w:rsidRPr="00EB6E44">
        <w:rPr>
          <w:lang w:val="uk-UA"/>
        </w:rPr>
        <w:tab/>
      </w:r>
      <w:r w:rsidR="00915095" w:rsidRPr="00EB6E44">
        <w:rPr>
          <w:lang w:val="uk-UA"/>
        </w:rPr>
        <w:tab/>
      </w:r>
      <w:r w:rsidR="00915095" w:rsidRPr="00EB6E44">
        <w:rPr>
          <w:lang w:val="uk-UA"/>
        </w:rPr>
        <w:tab/>
      </w:r>
      <w:r w:rsidRPr="00EB6E44">
        <w:rPr>
          <w:lang w:val="uk-UA"/>
        </w:rPr>
        <w:t>Наталія ЛИПОВАНЧУК</w:t>
      </w:r>
    </w:p>
    <w:p w14:paraId="7313E50D" w14:textId="77777777" w:rsidR="00915095" w:rsidRPr="00EB6E44" w:rsidRDefault="00915095" w:rsidP="00540758">
      <w:pPr>
        <w:spacing w:after="0"/>
        <w:jc w:val="both"/>
        <w:rPr>
          <w:lang w:val="uk-UA"/>
        </w:rPr>
      </w:pPr>
    </w:p>
    <w:p w14:paraId="6C370F49" w14:textId="4E3594A4" w:rsidR="004328F5" w:rsidRPr="00EB6E44" w:rsidRDefault="004328F5" w:rsidP="00EB6E44">
      <w:pPr>
        <w:spacing w:after="0"/>
        <w:ind w:firstLine="5954"/>
        <w:rPr>
          <w:lang w:val="uk-UA"/>
        </w:rPr>
      </w:pPr>
      <w:r w:rsidRPr="00EB6E44">
        <w:rPr>
          <w:lang w:val="uk-UA"/>
        </w:rPr>
        <w:lastRenderedPageBreak/>
        <w:t xml:space="preserve">Додаток до листа </w:t>
      </w:r>
    </w:p>
    <w:p w14:paraId="5B561651" w14:textId="2FD704A2" w:rsidR="004328F5" w:rsidRPr="00EB6E44" w:rsidRDefault="004328F5" w:rsidP="00EB6E44">
      <w:pPr>
        <w:spacing w:after="0"/>
        <w:ind w:firstLine="5954"/>
        <w:jc w:val="both"/>
        <w:rPr>
          <w:lang w:val="uk-UA"/>
        </w:rPr>
      </w:pPr>
      <w:r w:rsidRPr="00EB6E44">
        <w:rPr>
          <w:lang w:val="uk-UA"/>
        </w:rPr>
        <w:t>КЗ ЧОЦЕНТУМ</w:t>
      </w:r>
    </w:p>
    <w:p w14:paraId="3F10A0B8" w14:textId="77BF2FD2" w:rsidR="004328F5" w:rsidRPr="000D7638" w:rsidRDefault="000D7638" w:rsidP="00EB6E44">
      <w:pPr>
        <w:spacing w:after="0"/>
        <w:ind w:firstLine="5954"/>
        <w:jc w:val="both"/>
        <w:rPr>
          <w:lang w:val="en-US"/>
        </w:rPr>
      </w:pPr>
      <w:r>
        <w:rPr>
          <w:lang w:val="uk-UA"/>
        </w:rPr>
        <w:t>в</w:t>
      </w:r>
      <w:r w:rsidR="004328F5" w:rsidRPr="00EB6E44">
        <w:rPr>
          <w:lang w:val="uk-UA"/>
        </w:rPr>
        <w:t>ід</w:t>
      </w:r>
      <w:r>
        <w:rPr>
          <w:lang w:val="en-US"/>
        </w:rPr>
        <w:t xml:space="preserve"> </w:t>
      </w:r>
      <w:r w:rsidRPr="000D3129">
        <w:rPr>
          <w:u w:val="single"/>
          <w:lang w:val="en-US"/>
        </w:rPr>
        <w:t>05</w:t>
      </w:r>
      <w:r w:rsidRPr="000D3129">
        <w:rPr>
          <w:u w:val="single"/>
          <w:lang w:val="uk-UA"/>
        </w:rPr>
        <w:t>.</w:t>
      </w:r>
      <w:r w:rsidRPr="000D3129">
        <w:rPr>
          <w:u w:val="single"/>
          <w:lang w:val="en-US"/>
        </w:rPr>
        <w:t>02</w:t>
      </w:r>
      <w:r w:rsidRPr="000D3129">
        <w:rPr>
          <w:u w:val="single"/>
          <w:lang w:val="uk-UA"/>
        </w:rPr>
        <w:t>.</w:t>
      </w:r>
      <w:r w:rsidRPr="000D3129">
        <w:rPr>
          <w:u w:val="single"/>
          <w:lang w:val="en-US"/>
        </w:rPr>
        <w:t>2026</w:t>
      </w:r>
      <w:r w:rsidRPr="000D3129">
        <w:rPr>
          <w:i/>
          <w:iCs/>
          <w:u w:val="single"/>
          <w:lang w:val="uk-UA"/>
        </w:rPr>
        <w:t xml:space="preserve"> </w:t>
      </w:r>
      <w:r w:rsidRPr="000D3129">
        <w:rPr>
          <w:u w:val="single"/>
          <w:lang w:val="uk-UA"/>
        </w:rPr>
        <w:t>р</w:t>
      </w:r>
      <w:r>
        <w:rPr>
          <w:lang w:val="uk-UA"/>
        </w:rPr>
        <w:t>.</w:t>
      </w:r>
      <w:r w:rsidR="00EB6E44" w:rsidRPr="00EB6E44">
        <w:rPr>
          <w:lang w:val="uk-UA"/>
        </w:rPr>
        <w:t xml:space="preserve"> </w:t>
      </w:r>
      <w:r w:rsidR="00BA3A13" w:rsidRPr="00EB6E44">
        <w:rPr>
          <w:lang w:val="uk-UA"/>
        </w:rPr>
        <w:t>№</w:t>
      </w:r>
      <w:r w:rsidRPr="000D3129">
        <w:rPr>
          <w:u w:val="single"/>
          <w:lang w:val="en-US"/>
        </w:rPr>
        <w:t>5</w:t>
      </w:r>
    </w:p>
    <w:p w14:paraId="207C84BC" w14:textId="77777777" w:rsidR="004328F5" w:rsidRPr="00EB6E44" w:rsidRDefault="004328F5" w:rsidP="00EB6E44">
      <w:pPr>
        <w:spacing w:after="0"/>
        <w:ind w:firstLine="6804"/>
        <w:jc w:val="both"/>
        <w:rPr>
          <w:lang w:val="uk-UA"/>
        </w:rPr>
      </w:pPr>
    </w:p>
    <w:p w14:paraId="781E0487" w14:textId="77777777" w:rsidR="004328F5" w:rsidRPr="00EB6E44" w:rsidRDefault="004328F5" w:rsidP="00EB6E44">
      <w:pPr>
        <w:spacing w:after="0"/>
        <w:ind w:firstLine="6804"/>
        <w:jc w:val="both"/>
        <w:rPr>
          <w:lang w:val="uk-UA"/>
        </w:rPr>
      </w:pPr>
    </w:p>
    <w:p w14:paraId="6E8CC267" w14:textId="77777777" w:rsidR="004328F5" w:rsidRPr="00EB6E44" w:rsidRDefault="004328F5" w:rsidP="004328F5">
      <w:pPr>
        <w:spacing w:after="0"/>
        <w:jc w:val="center"/>
        <w:rPr>
          <w:b/>
          <w:bCs/>
          <w:lang w:val="uk-UA"/>
        </w:rPr>
      </w:pPr>
      <w:r w:rsidRPr="00EB6E44">
        <w:rPr>
          <w:b/>
          <w:bCs/>
          <w:lang w:val="uk-UA"/>
        </w:rPr>
        <w:t xml:space="preserve">Умови проведення </w:t>
      </w:r>
    </w:p>
    <w:p w14:paraId="1F8C6EB9" w14:textId="77777777" w:rsidR="004328F5" w:rsidRPr="00EB6E44" w:rsidRDefault="004328F5" w:rsidP="004328F5">
      <w:pPr>
        <w:spacing w:after="0"/>
        <w:jc w:val="center"/>
        <w:rPr>
          <w:b/>
          <w:bCs/>
          <w:lang w:val="uk-UA"/>
        </w:rPr>
      </w:pPr>
      <w:r w:rsidRPr="00EB6E44">
        <w:rPr>
          <w:b/>
          <w:bCs/>
          <w:lang w:val="uk-UA"/>
        </w:rPr>
        <w:t xml:space="preserve">Міжнародного конкурсу еколого-валеологічної спрямованості </w:t>
      </w:r>
    </w:p>
    <w:p w14:paraId="55AFC0D4" w14:textId="2749EBD3" w:rsidR="004328F5" w:rsidRPr="00EB6E44" w:rsidRDefault="004328F5" w:rsidP="004328F5">
      <w:pPr>
        <w:spacing w:after="0"/>
        <w:jc w:val="center"/>
        <w:rPr>
          <w:b/>
          <w:bCs/>
          <w:lang w:val="uk-UA"/>
        </w:rPr>
      </w:pPr>
      <w:r w:rsidRPr="00EB6E44">
        <w:rPr>
          <w:b/>
          <w:bCs/>
          <w:lang w:val="uk-UA"/>
        </w:rPr>
        <w:t>на тему «</w:t>
      </w:r>
      <w:r w:rsidR="00EB6E44" w:rsidRPr="00EB6E44">
        <w:rPr>
          <w:b/>
          <w:bCs/>
          <w:lang w:val="uk-UA"/>
        </w:rPr>
        <w:t>ШЛЯХ ДО МРІЇ</w:t>
      </w:r>
      <w:r w:rsidRPr="00EB6E44">
        <w:rPr>
          <w:b/>
          <w:bCs/>
          <w:lang w:val="uk-UA"/>
        </w:rPr>
        <w:t>»</w:t>
      </w:r>
    </w:p>
    <w:p w14:paraId="6DF83AA2" w14:textId="77777777" w:rsidR="00EB6E44" w:rsidRPr="00EB6E44" w:rsidRDefault="00EB6E44" w:rsidP="004328F5">
      <w:pPr>
        <w:spacing w:after="0"/>
        <w:jc w:val="center"/>
        <w:rPr>
          <w:b/>
          <w:bCs/>
          <w:lang w:val="uk-UA"/>
        </w:rPr>
      </w:pPr>
    </w:p>
    <w:p w14:paraId="2A1836A9" w14:textId="630AFAF7" w:rsidR="00A21EBF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Національний еколого-натуралістичний центр учнівської молоді Міністерства освіти і науки України у співпраці з Українським товариством охорони природи та Міністерством екології та природних ресурсів України проводить Міжнародний конкурс еколого-валеологічної спрямованості. </w:t>
      </w:r>
    </w:p>
    <w:p w14:paraId="45038038" w14:textId="4EDA5C6A" w:rsidR="004328F5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Тема конкурсу у 2026 році – «</w:t>
      </w:r>
      <w:r w:rsidRPr="00EB6E44">
        <w:rPr>
          <w:b/>
          <w:bCs/>
          <w:lang w:val="uk-UA"/>
        </w:rPr>
        <w:t>Шлях до мрії</w:t>
      </w:r>
      <w:r w:rsidRPr="00EB6E44">
        <w:rPr>
          <w:lang w:val="uk-UA"/>
        </w:rPr>
        <w:t xml:space="preserve">». </w:t>
      </w:r>
    </w:p>
    <w:p w14:paraId="5EA37E38" w14:textId="4B15597B" w:rsidR="004328F5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Куратором обласного етапу є КЗ «Чернівецький обласний центр еколого</w:t>
      </w:r>
      <w:r w:rsidR="00EB6E44" w:rsidRPr="00EB6E44">
        <w:rPr>
          <w:lang w:val="uk-UA"/>
        </w:rPr>
        <w:t>-</w:t>
      </w:r>
      <w:r w:rsidRPr="00EB6E44">
        <w:rPr>
          <w:lang w:val="uk-UA"/>
        </w:rPr>
        <w:t>натуралістичної творчості учнівської молоді».</w:t>
      </w:r>
    </w:p>
    <w:p w14:paraId="5F2941AC" w14:textId="77777777" w:rsidR="00EB6E44" w:rsidRPr="00EB6E44" w:rsidRDefault="00EB6E44" w:rsidP="004328F5">
      <w:pPr>
        <w:spacing w:after="0"/>
        <w:ind w:firstLine="708"/>
        <w:jc w:val="both"/>
        <w:rPr>
          <w:lang w:val="uk-UA"/>
        </w:rPr>
      </w:pPr>
    </w:p>
    <w:p w14:paraId="356A7780" w14:textId="66EE4DBD" w:rsidR="000340F3" w:rsidRPr="00EB6E44" w:rsidRDefault="004328F5" w:rsidP="004328F5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lang w:val="uk-UA"/>
        </w:rPr>
        <w:t xml:space="preserve"> </w:t>
      </w:r>
      <w:r w:rsidRPr="00EB6E44">
        <w:rPr>
          <w:b/>
          <w:bCs/>
          <w:lang w:val="uk-UA"/>
        </w:rPr>
        <w:t>І. Мета конкурсу:</w:t>
      </w:r>
    </w:p>
    <w:p w14:paraId="074B95B7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• поповнити знання дітей про рослинний та тваринний світ, формувати основи екологічної культури та мислення, розвивати спостережливість, образну пам’ять, увагу, кмітливість, виховувати любов до природи, бережливе ставлення до навколишнього середовища;</w:t>
      </w:r>
    </w:p>
    <w:p w14:paraId="2224ACBE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• привернути увагу на величезну роль рослинного світу у підтримці біологічного балансу в природному середовищі; </w:t>
      </w:r>
    </w:p>
    <w:p w14:paraId="4FED53EC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• значення ролі рослин у підтримці / збереженні життя на Землі;</w:t>
      </w:r>
    </w:p>
    <w:p w14:paraId="0BD7D7C3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• вдосконалення вміння висловлюватись з заданої теми в різних формах творчого самовираження; </w:t>
      </w:r>
    </w:p>
    <w:p w14:paraId="43772A1D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• розвиток навичок логічного та творчого мислення;</w:t>
      </w:r>
    </w:p>
    <w:p w14:paraId="44C5EAA7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• підтримка всебічних талантів дітей, створення умов для розвитку інтересів; </w:t>
      </w:r>
    </w:p>
    <w:p w14:paraId="4A71A516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• виховання у дітей віри у власні здібності; • заохочення учнів до здорового суперництва;</w:t>
      </w:r>
    </w:p>
    <w:p w14:paraId="4D5C9AFA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• підвищення активності шкіл у навчальному процесі. </w:t>
      </w:r>
    </w:p>
    <w:p w14:paraId="5FBE0543" w14:textId="77777777" w:rsidR="00EB6E44" w:rsidRPr="00EB6E44" w:rsidRDefault="00EB6E44" w:rsidP="004328F5">
      <w:pPr>
        <w:spacing w:after="0"/>
        <w:ind w:firstLine="708"/>
        <w:jc w:val="both"/>
        <w:rPr>
          <w:b/>
          <w:bCs/>
          <w:lang w:val="uk-UA"/>
        </w:rPr>
      </w:pPr>
    </w:p>
    <w:p w14:paraId="77B3C80B" w14:textId="4CC9408B" w:rsidR="000340F3" w:rsidRPr="00EB6E44" w:rsidRDefault="004328F5" w:rsidP="004328F5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ІІ. Учасники конкурсу:</w:t>
      </w:r>
    </w:p>
    <w:p w14:paraId="0A175512" w14:textId="333BEED0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</w:t>
      </w:r>
      <w:r w:rsidR="000340F3" w:rsidRPr="00EB6E44">
        <w:rPr>
          <w:lang w:val="uk-UA"/>
        </w:rPr>
        <w:t>Учнівська молодь закладів загальної середньої освіти та вихованці закладів позашкільної освіти.</w:t>
      </w:r>
      <w:r w:rsidRPr="00EB6E44">
        <w:rPr>
          <w:lang w:val="uk-UA"/>
        </w:rPr>
        <w:t xml:space="preserve">. </w:t>
      </w:r>
    </w:p>
    <w:p w14:paraId="0B3EBEF2" w14:textId="77777777" w:rsidR="00EB6E44" w:rsidRPr="00EB6E44" w:rsidRDefault="00EB6E44" w:rsidP="004328F5">
      <w:pPr>
        <w:spacing w:after="0"/>
        <w:ind w:firstLine="708"/>
        <w:jc w:val="both"/>
        <w:rPr>
          <w:b/>
          <w:bCs/>
          <w:lang w:val="uk-UA"/>
        </w:rPr>
      </w:pPr>
    </w:p>
    <w:p w14:paraId="57E4B687" w14:textId="17DCC358" w:rsidR="000340F3" w:rsidRPr="00EB6E44" w:rsidRDefault="004328F5" w:rsidP="004328F5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ІІІ. Умови конкурсу:</w:t>
      </w:r>
    </w:p>
    <w:p w14:paraId="0855002C" w14:textId="77777777" w:rsidR="000340F3" w:rsidRPr="00EB6E44" w:rsidRDefault="004328F5" w:rsidP="004328F5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Номінації конкурсних робіт:</w:t>
      </w:r>
    </w:p>
    <w:p w14:paraId="52B24EBE" w14:textId="5A6F9BF0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1. «Природні об’єкти на тему «Шлях до мрії» очима дітей» - ручні вироби: прикраси або аксесуари (кулон / сережки / браслет / намисто); максимум 5 робіт від однієї </w:t>
      </w:r>
      <w:r w:rsidR="00A86DC0" w:rsidRPr="00EB6E44">
        <w:rPr>
          <w:lang w:val="uk-UA"/>
        </w:rPr>
        <w:t>ТГ</w:t>
      </w:r>
      <w:r w:rsidRPr="00EB6E44">
        <w:rPr>
          <w:lang w:val="uk-UA"/>
        </w:rPr>
        <w:t>.</w:t>
      </w:r>
    </w:p>
    <w:p w14:paraId="5EA73B51" w14:textId="38004217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lastRenderedPageBreak/>
        <w:t xml:space="preserve"> 2. «Екологічна сумка з мотивами природних об’єктів на тему «Шлях до мрії» - ручні вироби з тканини (з аплікаціями, вишивкою, малюванням тощо); максимум 5 робіт від однієї </w:t>
      </w:r>
      <w:r w:rsidR="00A86DC0" w:rsidRPr="00EB6E44">
        <w:rPr>
          <w:lang w:val="uk-UA"/>
        </w:rPr>
        <w:t>ТГ.</w:t>
      </w:r>
    </w:p>
    <w:p w14:paraId="7A130AA4" w14:textId="7CF434F5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3</w:t>
      </w:r>
      <w:r w:rsidRPr="00EB6E44">
        <w:rPr>
          <w:i/>
          <w:iCs/>
          <w:lang w:val="uk-UA"/>
        </w:rPr>
        <w:t>.</w:t>
      </w:r>
      <w:r w:rsidRPr="00EB6E44">
        <w:rPr>
          <w:lang w:val="uk-UA"/>
        </w:rPr>
        <w:t xml:space="preserve"> Народні символи, обереги, козацькі та культурні атрибути на тему «Шлях до мрії» - вишиванка, рушник, вінок тощо; максимум 5 робіт від однієї </w:t>
      </w:r>
      <w:r w:rsidR="00A86DC0" w:rsidRPr="00EB6E44">
        <w:rPr>
          <w:lang w:val="uk-UA"/>
        </w:rPr>
        <w:t>ТГ.</w:t>
      </w:r>
    </w:p>
    <w:p w14:paraId="37CD14D3" w14:textId="509B8A3C" w:rsidR="004328F5" w:rsidRPr="00EB6E44" w:rsidRDefault="000340F3" w:rsidP="000340F3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 xml:space="preserve"> IV. Загальні умови конкурсу</w:t>
      </w:r>
    </w:p>
    <w:p w14:paraId="55A423BC" w14:textId="77777777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• учні виконують роботу самостійно і індивідуально (допускається невелика допомога дорослих при виготовленні прикрас, екологічної сумки);</w:t>
      </w:r>
    </w:p>
    <w:p w14:paraId="1C56AE11" w14:textId="77777777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 • робота повинна бути описана на візитівці, що розташована на обороті праці; в ній треба подати друкованими літерами назву роботи, ім’я, прізвище та вік автора, точну адресу школи чи позашкільного закладу, прізвище, ім’я та посаду керівника; </w:t>
      </w:r>
    </w:p>
    <w:p w14:paraId="43913936" w14:textId="56E85154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• до кожної роботи треба додати згоду батьків (в довільній формі) чи законного опікуна на використання особових даних дитини з метою організації конкурсу (</w:t>
      </w:r>
      <w:r w:rsidRPr="00EB6E44">
        <w:rPr>
          <w:b/>
          <w:bCs/>
          <w:lang w:val="uk-UA"/>
        </w:rPr>
        <w:t>без згоди роботи розглядатися не будуть</w:t>
      </w:r>
      <w:r w:rsidRPr="00EB6E44">
        <w:rPr>
          <w:lang w:val="uk-UA"/>
        </w:rPr>
        <w:t>)</w:t>
      </w:r>
      <w:r w:rsidR="00EB6E44" w:rsidRPr="00EB6E44">
        <w:rPr>
          <w:lang w:val="uk-UA"/>
        </w:rPr>
        <w:t>.</w:t>
      </w:r>
    </w:p>
    <w:p w14:paraId="5D76645C" w14:textId="69691B03" w:rsidR="00C14A79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Надіслані роботи обов’язково мають супроводжуватися</w:t>
      </w:r>
      <w:r w:rsidR="00C14A79" w:rsidRPr="00EB6E44">
        <w:rPr>
          <w:lang w:val="uk-UA"/>
        </w:rPr>
        <w:t xml:space="preserve"> </w:t>
      </w:r>
      <w:r w:rsidRPr="00EB6E44">
        <w:rPr>
          <w:lang w:val="uk-UA"/>
        </w:rPr>
        <w:t xml:space="preserve"> переліком робіт окремо по кожній номінації (див. форму нижче) </w:t>
      </w:r>
    </w:p>
    <w:p w14:paraId="7390C2E2" w14:textId="3FA5F086" w:rsidR="00C14A79" w:rsidRPr="00EB6E44" w:rsidRDefault="00C14A79" w:rsidP="000340F3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Номінація ……………………………………………….</w:t>
      </w:r>
    </w:p>
    <w:p w14:paraId="65887E9D" w14:textId="77777777" w:rsidR="00C14A79" w:rsidRPr="00EB6E44" w:rsidRDefault="00C14A79" w:rsidP="000340F3">
      <w:pPr>
        <w:spacing w:after="0"/>
        <w:ind w:firstLine="708"/>
        <w:jc w:val="both"/>
        <w:rPr>
          <w:b/>
          <w:bCs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2545"/>
      </w:tblGrid>
      <w:tr w:rsidR="00C14A79" w:rsidRPr="00EB6E44" w14:paraId="5D04C5A8" w14:textId="77777777" w:rsidTr="00C14A79">
        <w:tc>
          <w:tcPr>
            <w:tcW w:w="704" w:type="dxa"/>
          </w:tcPr>
          <w:p w14:paraId="0D5698A4" w14:textId="6BFF5518" w:rsidR="00C14A79" w:rsidRPr="00EB6E44" w:rsidRDefault="00C14A79" w:rsidP="00C14A79">
            <w:pPr>
              <w:jc w:val="center"/>
              <w:rPr>
                <w:b/>
                <w:bCs/>
                <w:lang w:val="uk-UA"/>
              </w:rPr>
            </w:pPr>
            <w:r w:rsidRPr="00EB6E44">
              <w:rPr>
                <w:b/>
                <w:bCs/>
                <w:lang w:val="uk-UA"/>
              </w:rPr>
              <w:t>№</w:t>
            </w:r>
          </w:p>
        </w:tc>
        <w:tc>
          <w:tcPr>
            <w:tcW w:w="3119" w:type="dxa"/>
          </w:tcPr>
          <w:p w14:paraId="4E2A7E9B" w14:textId="1BC268AD" w:rsidR="00C14A79" w:rsidRPr="00EB6E44" w:rsidRDefault="00C14A79" w:rsidP="00C14A79">
            <w:pPr>
              <w:jc w:val="center"/>
              <w:rPr>
                <w:b/>
                <w:bCs/>
                <w:lang w:val="uk-UA"/>
              </w:rPr>
            </w:pPr>
            <w:r w:rsidRPr="00EB6E44">
              <w:rPr>
                <w:b/>
                <w:bCs/>
                <w:lang w:val="uk-UA"/>
              </w:rPr>
              <w:t>Ім’я та прізвище автора</w:t>
            </w:r>
          </w:p>
        </w:tc>
        <w:tc>
          <w:tcPr>
            <w:tcW w:w="2976" w:type="dxa"/>
          </w:tcPr>
          <w:p w14:paraId="4F47CE88" w14:textId="23C86224" w:rsidR="00C14A79" w:rsidRPr="00EB6E44" w:rsidRDefault="00C14A79" w:rsidP="00C14A79">
            <w:pPr>
              <w:jc w:val="center"/>
              <w:rPr>
                <w:b/>
                <w:bCs/>
                <w:lang w:val="uk-UA"/>
              </w:rPr>
            </w:pPr>
            <w:r w:rsidRPr="00EB6E44">
              <w:rPr>
                <w:b/>
                <w:bCs/>
                <w:lang w:val="uk-UA"/>
              </w:rPr>
              <w:t>Назва роботи</w:t>
            </w:r>
          </w:p>
        </w:tc>
        <w:tc>
          <w:tcPr>
            <w:tcW w:w="2545" w:type="dxa"/>
          </w:tcPr>
          <w:p w14:paraId="10CB2986" w14:textId="1878C3E1" w:rsidR="00C14A79" w:rsidRPr="00EB6E44" w:rsidRDefault="00C14A79" w:rsidP="00C14A79">
            <w:pPr>
              <w:jc w:val="center"/>
              <w:rPr>
                <w:b/>
                <w:bCs/>
                <w:lang w:val="uk-UA"/>
              </w:rPr>
            </w:pPr>
            <w:r w:rsidRPr="00EB6E44">
              <w:rPr>
                <w:b/>
                <w:bCs/>
                <w:lang w:val="uk-UA"/>
              </w:rPr>
              <w:t>Ім’я та прізвище керівника</w:t>
            </w:r>
          </w:p>
        </w:tc>
      </w:tr>
      <w:tr w:rsidR="00C14A79" w:rsidRPr="00EB6E44" w14:paraId="3DA91971" w14:textId="77777777" w:rsidTr="00C14A79">
        <w:tc>
          <w:tcPr>
            <w:tcW w:w="704" w:type="dxa"/>
          </w:tcPr>
          <w:p w14:paraId="1B1F9EEB" w14:textId="7505006B" w:rsidR="00C14A79" w:rsidRPr="00EB6E44" w:rsidRDefault="00C14A79" w:rsidP="000340F3">
            <w:pPr>
              <w:jc w:val="both"/>
              <w:rPr>
                <w:lang w:val="uk-UA"/>
              </w:rPr>
            </w:pPr>
            <w:r w:rsidRPr="00EB6E44">
              <w:rPr>
                <w:lang w:val="uk-UA"/>
              </w:rPr>
              <w:t>1.</w:t>
            </w:r>
          </w:p>
        </w:tc>
        <w:tc>
          <w:tcPr>
            <w:tcW w:w="3119" w:type="dxa"/>
          </w:tcPr>
          <w:p w14:paraId="27204B87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</w:tcPr>
          <w:p w14:paraId="1CFE4FB0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545" w:type="dxa"/>
          </w:tcPr>
          <w:p w14:paraId="6343DE04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</w:tr>
      <w:tr w:rsidR="00C14A79" w:rsidRPr="00EB6E44" w14:paraId="6E41F940" w14:textId="77777777" w:rsidTr="00C14A79">
        <w:tc>
          <w:tcPr>
            <w:tcW w:w="704" w:type="dxa"/>
          </w:tcPr>
          <w:p w14:paraId="1B41E3A9" w14:textId="529A7535" w:rsidR="00C14A79" w:rsidRPr="00EB6E44" w:rsidRDefault="00C14A79" w:rsidP="000340F3">
            <w:pPr>
              <w:jc w:val="both"/>
              <w:rPr>
                <w:lang w:val="uk-UA"/>
              </w:rPr>
            </w:pPr>
            <w:r w:rsidRPr="00EB6E44">
              <w:rPr>
                <w:lang w:val="uk-UA"/>
              </w:rPr>
              <w:t>2.</w:t>
            </w:r>
          </w:p>
        </w:tc>
        <w:tc>
          <w:tcPr>
            <w:tcW w:w="3119" w:type="dxa"/>
          </w:tcPr>
          <w:p w14:paraId="49C79B8B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</w:tcPr>
          <w:p w14:paraId="09A6F279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545" w:type="dxa"/>
          </w:tcPr>
          <w:p w14:paraId="64B0D0AA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</w:tr>
      <w:tr w:rsidR="00C14A79" w:rsidRPr="00EB6E44" w14:paraId="0B8247DB" w14:textId="77777777" w:rsidTr="00C14A79">
        <w:tc>
          <w:tcPr>
            <w:tcW w:w="704" w:type="dxa"/>
          </w:tcPr>
          <w:p w14:paraId="7403F0E0" w14:textId="37D415F8" w:rsidR="00C14A79" w:rsidRPr="00EB6E44" w:rsidRDefault="00C14A79" w:rsidP="000340F3">
            <w:pPr>
              <w:jc w:val="both"/>
              <w:rPr>
                <w:lang w:val="uk-UA"/>
              </w:rPr>
            </w:pPr>
            <w:r w:rsidRPr="00EB6E44">
              <w:rPr>
                <w:lang w:val="uk-UA"/>
              </w:rPr>
              <w:t>3.</w:t>
            </w:r>
          </w:p>
        </w:tc>
        <w:tc>
          <w:tcPr>
            <w:tcW w:w="3119" w:type="dxa"/>
          </w:tcPr>
          <w:p w14:paraId="563CBF7A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</w:tcPr>
          <w:p w14:paraId="738AA021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545" w:type="dxa"/>
          </w:tcPr>
          <w:p w14:paraId="282E1903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</w:tr>
      <w:tr w:rsidR="00C14A79" w:rsidRPr="00EB6E44" w14:paraId="16CDAD84" w14:textId="77777777" w:rsidTr="00C14A79">
        <w:tc>
          <w:tcPr>
            <w:tcW w:w="704" w:type="dxa"/>
          </w:tcPr>
          <w:p w14:paraId="596E0A05" w14:textId="42327557" w:rsidR="00C14A79" w:rsidRPr="00EB6E44" w:rsidRDefault="00C14A79" w:rsidP="000340F3">
            <w:pPr>
              <w:jc w:val="both"/>
              <w:rPr>
                <w:lang w:val="uk-UA"/>
              </w:rPr>
            </w:pPr>
            <w:r w:rsidRPr="00EB6E44">
              <w:rPr>
                <w:lang w:val="uk-UA"/>
              </w:rPr>
              <w:t>4.</w:t>
            </w:r>
          </w:p>
        </w:tc>
        <w:tc>
          <w:tcPr>
            <w:tcW w:w="3119" w:type="dxa"/>
          </w:tcPr>
          <w:p w14:paraId="6D835042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</w:tcPr>
          <w:p w14:paraId="61AAEA23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545" w:type="dxa"/>
          </w:tcPr>
          <w:p w14:paraId="74E52BC9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</w:tr>
      <w:tr w:rsidR="00C14A79" w:rsidRPr="00EB6E44" w14:paraId="3EB7C101" w14:textId="77777777" w:rsidTr="00C14A79">
        <w:tc>
          <w:tcPr>
            <w:tcW w:w="704" w:type="dxa"/>
          </w:tcPr>
          <w:p w14:paraId="20BD776C" w14:textId="50C034E1" w:rsidR="00C14A79" w:rsidRPr="00EB6E44" w:rsidRDefault="00C14A79" w:rsidP="000340F3">
            <w:pPr>
              <w:jc w:val="both"/>
              <w:rPr>
                <w:lang w:val="uk-UA"/>
              </w:rPr>
            </w:pPr>
            <w:r w:rsidRPr="00EB6E44">
              <w:rPr>
                <w:lang w:val="uk-UA"/>
              </w:rPr>
              <w:t>5.</w:t>
            </w:r>
          </w:p>
        </w:tc>
        <w:tc>
          <w:tcPr>
            <w:tcW w:w="3119" w:type="dxa"/>
          </w:tcPr>
          <w:p w14:paraId="1F9B29DA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976" w:type="dxa"/>
          </w:tcPr>
          <w:p w14:paraId="1EA14BD7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  <w:tc>
          <w:tcPr>
            <w:tcW w:w="2545" w:type="dxa"/>
          </w:tcPr>
          <w:p w14:paraId="2CE74110" w14:textId="77777777" w:rsidR="00C14A79" w:rsidRPr="00EB6E44" w:rsidRDefault="00C14A79" w:rsidP="000340F3">
            <w:pPr>
              <w:jc w:val="both"/>
              <w:rPr>
                <w:lang w:val="uk-UA"/>
              </w:rPr>
            </w:pPr>
          </w:p>
        </w:tc>
      </w:tr>
    </w:tbl>
    <w:p w14:paraId="5205C5BD" w14:textId="77777777" w:rsidR="00C14A79" w:rsidRPr="00EB6E44" w:rsidRDefault="00C14A79" w:rsidP="000340F3">
      <w:pPr>
        <w:spacing w:after="0"/>
        <w:ind w:firstLine="708"/>
        <w:jc w:val="both"/>
        <w:rPr>
          <w:lang w:val="uk-UA"/>
        </w:rPr>
      </w:pPr>
    </w:p>
    <w:p w14:paraId="27F7C785" w14:textId="283DE98F" w:rsidR="000340F3" w:rsidRPr="00EB6E44" w:rsidRDefault="000340F3" w:rsidP="00EB6E44">
      <w:pPr>
        <w:spacing w:after="0"/>
        <w:ind w:firstLine="708"/>
        <w:jc w:val="center"/>
        <w:rPr>
          <w:b/>
          <w:bCs/>
          <w:u w:val="single"/>
          <w:lang w:val="uk-UA"/>
        </w:rPr>
      </w:pPr>
      <w:r w:rsidRPr="00EB6E44">
        <w:rPr>
          <w:lang w:val="uk-UA"/>
        </w:rPr>
        <w:t>Роботи, виконані з недотриманням вимог,</w:t>
      </w:r>
      <w:r w:rsidR="00EB6E44" w:rsidRPr="00EB6E44">
        <w:rPr>
          <w:lang w:val="uk-UA"/>
        </w:rPr>
        <w:t xml:space="preserve"> –</w:t>
      </w:r>
      <w:r w:rsidRPr="00EB6E44">
        <w:rPr>
          <w:lang w:val="uk-UA"/>
        </w:rPr>
        <w:t xml:space="preserve"> не розглядатимуться! </w:t>
      </w:r>
      <w:r w:rsidRPr="00EB6E44">
        <w:rPr>
          <w:b/>
          <w:bCs/>
          <w:u w:val="single"/>
          <w:lang w:val="uk-UA"/>
        </w:rPr>
        <w:t>Конкурсні роботи не повертаються!</w:t>
      </w:r>
    </w:p>
    <w:p w14:paraId="1DAC9996" w14:textId="77777777" w:rsidR="00EB6E44" w:rsidRPr="00EB6E44" w:rsidRDefault="00EB6E44" w:rsidP="000340F3">
      <w:pPr>
        <w:spacing w:after="0"/>
        <w:ind w:firstLine="708"/>
        <w:jc w:val="both"/>
        <w:rPr>
          <w:b/>
          <w:bCs/>
          <w:lang w:val="uk-UA"/>
        </w:rPr>
      </w:pPr>
    </w:p>
    <w:p w14:paraId="61DD41B5" w14:textId="2CD90BF6" w:rsidR="000340F3" w:rsidRPr="00EB6E44" w:rsidRDefault="000340F3" w:rsidP="000340F3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b/>
          <w:bCs/>
          <w:lang w:val="uk-UA"/>
        </w:rPr>
        <w:t>V. Терміни проведення конкурсу:</w:t>
      </w:r>
    </w:p>
    <w:p w14:paraId="17680A7A" w14:textId="77777777" w:rsidR="000340F3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 xml:space="preserve">1. січень-лютий – 2026 рік – обласний етап конкурсу; </w:t>
      </w:r>
    </w:p>
    <w:p w14:paraId="4FA9674E" w14:textId="7C821B2E" w:rsidR="00AE49CE" w:rsidRPr="00EB6E44" w:rsidRDefault="000340F3" w:rsidP="000340F3">
      <w:pPr>
        <w:spacing w:after="0"/>
        <w:ind w:firstLine="708"/>
        <w:jc w:val="both"/>
        <w:rPr>
          <w:lang w:val="uk-UA"/>
        </w:rPr>
      </w:pPr>
      <w:r w:rsidRPr="00EB6E44">
        <w:rPr>
          <w:lang w:val="uk-UA"/>
        </w:rPr>
        <w:t>2. березень – 2026 рік – Національний етап конкурсу;</w:t>
      </w:r>
    </w:p>
    <w:p w14:paraId="6914CA1C" w14:textId="6A35CBD1" w:rsidR="000340F3" w:rsidRPr="00EB6E44" w:rsidRDefault="00AE49CE" w:rsidP="000340F3">
      <w:pPr>
        <w:spacing w:after="0"/>
        <w:ind w:firstLine="708"/>
        <w:jc w:val="both"/>
        <w:rPr>
          <w:b/>
          <w:bCs/>
          <w:lang w:val="uk-UA"/>
        </w:rPr>
      </w:pPr>
      <w:r w:rsidRPr="00EB6E44">
        <w:rPr>
          <w:lang w:val="uk-UA"/>
        </w:rPr>
        <w:t>В Національному еколого-натуралістичному центру учнівської молоді Міністерства освіти і науки України буде організовано виставку робіт учасників конкурсу. Кращі конкурсні роботи будуть розміщені на сайті НЕНЦ (https://nenc.gov.ua), надруковані на сторінках журналу «Паросток», газети «Юний натураліст» та презентуватися на виставці у Верховні Раді України.</w:t>
      </w:r>
    </w:p>
    <w:sectPr w:rsidR="000340F3" w:rsidRPr="00EB6E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Jack-fish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4A"/>
    <w:rsid w:val="000340F3"/>
    <w:rsid w:val="000D3129"/>
    <w:rsid w:val="000D7638"/>
    <w:rsid w:val="001D4B1F"/>
    <w:rsid w:val="001F35B8"/>
    <w:rsid w:val="00293763"/>
    <w:rsid w:val="002D4798"/>
    <w:rsid w:val="003A3074"/>
    <w:rsid w:val="003B1EEA"/>
    <w:rsid w:val="004328F5"/>
    <w:rsid w:val="004C6422"/>
    <w:rsid w:val="00511301"/>
    <w:rsid w:val="00540758"/>
    <w:rsid w:val="005506F5"/>
    <w:rsid w:val="006B6139"/>
    <w:rsid w:val="006B70D5"/>
    <w:rsid w:val="006C0B77"/>
    <w:rsid w:val="008242FF"/>
    <w:rsid w:val="00862D41"/>
    <w:rsid w:val="00870751"/>
    <w:rsid w:val="00915095"/>
    <w:rsid w:val="00922C48"/>
    <w:rsid w:val="009B33A1"/>
    <w:rsid w:val="009C046C"/>
    <w:rsid w:val="00A21EBF"/>
    <w:rsid w:val="00A27582"/>
    <w:rsid w:val="00A8436D"/>
    <w:rsid w:val="00A86DC0"/>
    <w:rsid w:val="00AE49CE"/>
    <w:rsid w:val="00B75FB9"/>
    <w:rsid w:val="00B915B7"/>
    <w:rsid w:val="00BA3A13"/>
    <w:rsid w:val="00C14A79"/>
    <w:rsid w:val="00CC214F"/>
    <w:rsid w:val="00CC364A"/>
    <w:rsid w:val="00D3577E"/>
    <w:rsid w:val="00EA59DF"/>
    <w:rsid w:val="00EB6E44"/>
    <w:rsid w:val="00EE4070"/>
    <w:rsid w:val="00F12C76"/>
    <w:rsid w:val="00F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4AB672"/>
  <w15:chartTrackingRefBased/>
  <w15:docId w15:val="{7FD24163-65B0-4697-AA7E-233793BD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6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6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6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6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6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6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6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6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64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364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C36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C36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C36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C36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C3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6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364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C3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6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6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364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C364A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075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075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1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nc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ocentum.com.ua" TargetMode="External"/><Relationship Id="rId5" Type="http://schemas.openxmlformats.org/officeDocument/2006/relationships/hyperlink" Target="mailto:kzchocentum@ukr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2026-02-04T14:21:00Z</dcterms:created>
  <dcterms:modified xsi:type="dcterms:W3CDTF">2026-02-06T10:08:00Z</dcterms:modified>
</cp:coreProperties>
</file>