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E20F0" w14:textId="20361457" w:rsidR="0011246B" w:rsidRPr="0011246B" w:rsidRDefault="00123CBC" w:rsidP="0011246B">
      <w:pPr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123C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2BC83" wp14:editId="7146C4E1">
                <wp:simplePos x="0" y="0"/>
                <wp:positionH relativeFrom="column">
                  <wp:posOffset>5053965</wp:posOffset>
                </wp:positionH>
                <wp:positionV relativeFrom="paragraph">
                  <wp:posOffset>-31115</wp:posOffset>
                </wp:positionV>
                <wp:extent cx="989330" cy="277495"/>
                <wp:effectExtent l="635" t="2540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86B6B" w14:textId="77777777" w:rsidR="004C13CF" w:rsidRPr="00BB4115" w:rsidRDefault="004C13CF" w:rsidP="00123CBC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42BC8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7.95pt;margin-top:-2.45pt;width:77.9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" stroked="f">
                <v:textbox style="mso-fit-shape-to-text:t">
                  <w:txbxContent>
                    <w:p w14:paraId="7B286B6B" w14:textId="77777777" w:rsidR="004C13CF" w:rsidRPr="00BB4115" w:rsidRDefault="004C13CF" w:rsidP="00123CBC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3CBC">
        <w:t xml:space="preserve">  </w:t>
      </w:r>
      <w:r w:rsidR="0011246B" w:rsidRPr="0011246B">
        <w:rPr>
          <w:noProof/>
          <w:szCs w:val="24"/>
        </w:rPr>
        <w:drawing>
          <wp:inline distT="0" distB="0" distL="0" distR="0" wp14:anchorId="77EA3F4B" wp14:editId="708B11D6">
            <wp:extent cx="46418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25E73" w14:textId="77777777" w:rsidR="0011246B" w:rsidRPr="0011246B" w:rsidRDefault="0011246B" w:rsidP="0011246B">
      <w:pPr>
        <w:autoSpaceDE w:val="0"/>
        <w:autoSpaceDN w:val="0"/>
        <w:adjustRightInd w:val="0"/>
        <w:jc w:val="center"/>
        <w:rPr>
          <w:b/>
          <w:sz w:val="36"/>
          <w:szCs w:val="36"/>
          <w:lang w:eastAsia="ru-RU"/>
        </w:rPr>
      </w:pPr>
      <w:r w:rsidRPr="0011246B">
        <w:rPr>
          <w:b/>
          <w:sz w:val="36"/>
          <w:szCs w:val="36"/>
          <w:lang w:eastAsia="ru-RU"/>
        </w:rPr>
        <w:t>УКРАЇНА</w:t>
      </w:r>
    </w:p>
    <w:p w14:paraId="7FAE0B49" w14:textId="77777777" w:rsidR="0011246B" w:rsidRPr="0011246B" w:rsidRDefault="0011246B" w:rsidP="0011246B">
      <w:pPr>
        <w:jc w:val="center"/>
        <w:rPr>
          <w:b/>
          <w:sz w:val="36"/>
          <w:szCs w:val="36"/>
          <w:lang w:eastAsia="ru-RU"/>
        </w:rPr>
      </w:pPr>
      <w:r w:rsidRPr="0011246B">
        <w:rPr>
          <w:b/>
          <w:sz w:val="36"/>
          <w:szCs w:val="36"/>
          <w:lang w:eastAsia="ru-RU"/>
        </w:rPr>
        <w:t>Чернівецька міська рада</w:t>
      </w:r>
    </w:p>
    <w:p w14:paraId="52F3E17C" w14:textId="77777777" w:rsidR="0011246B" w:rsidRPr="0011246B" w:rsidRDefault="0011246B" w:rsidP="0011246B">
      <w:pPr>
        <w:jc w:val="center"/>
        <w:rPr>
          <w:b/>
          <w:sz w:val="12"/>
          <w:szCs w:val="12"/>
          <w:lang w:eastAsia="ru-RU"/>
        </w:rPr>
      </w:pPr>
    </w:p>
    <w:p w14:paraId="711E3686" w14:textId="77777777" w:rsidR="0011246B" w:rsidRPr="0011246B" w:rsidRDefault="0011246B" w:rsidP="0011246B">
      <w:pPr>
        <w:jc w:val="center"/>
        <w:rPr>
          <w:b/>
          <w:noProof/>
          <w:sz w:val="32"/>
          <w:szCs w:val="32"/>
          <w:lang w:val="ru-RU" w:eastAsia="ru-RU"/>
        </w:rPr>
      </w:pPr>
      <w:r w:rsidRPr="0011246B">
        <w:rPr>
          <w:b/>
          <w:sz w:val="36"/>
          <w:szCs w:val="36"/>
          <w:lang w:eastAsia="ru-RU"/>
        </w:rPr>
        <w:t xml:space="preserve"> </w:t>
      </w:r>
      <w:r w:rsidRPr="0011246B">
        <w:rPr>
          <w:b/>
          <w:noProof/>
          <w:sz w:val="32"/>
          <w:szCs w:val="32"/>
          <w:lang w:val="ru-RU" w:eastAsia="ru-RU"/>
        </w:rPr>
        <w:t xml:space="preserve">Управління освіти  </w:t>
      </w:r>
    </w:p>
    <w:p w14:paraId="2F1EA2C6" w14:textId="77777777" w:rsidR="0011246B" w:rsidRPr="0011246B" w:rsidRDefault="0011246B" w:rsidP="0011246B">
      <w:pPr>
        <w:jc w:val="center"/>
        <w:rPr>
          <w:b/>
          <w:noProof/>
          <w:sz w:val="12"/>
          <w:szCs w:val="12"/>
          <w:lang w:val="ru-RU" w:eastAsia="ru-RU"/>
        </w:rPr>
      </w:pPr>
    </w:p>
    <w:p w14:paraId="45575594" w14:textId="77777777" w:rsidR="0011246B" w:rsidRPr="0011246B" w:rsidRDefault="0011246B" w:rsidP="0011246B">
      <w:pPr>
        <w:jc w:val="center"/>
        <w:rPr>
          <w:b/>
          <w:sz w:val="32"/>
          <w:szCs w:val="32"/>
          <w:lang w:eastAsia="ru-RU"/>
        </w:rPr>
      </w:pPr>
      <w:r w:rsidRPr="0011246B">
        <w:rPr>
          <w:b/>
          <w:sz w:val="32"/>
          <w:szCs w:val="32"/>
          <w:lang w:eastAsia="ru-RU"/>
        </w:rPr>
        <w:t>Н А К А З</w:t>
      </w:r>
    </w:p>
    <w:p w14:paraId="427AEBD4" w14:textId="77777777" w:rsidR="0011246B" w:rsidRPr="0011246B" w:rsidRDefault="0011246B" w:rsidP="0011246B">
      <w:pPr>
        <w:rPr>
          <w:u w:val="single"/>
          <w:lang w:eastAsia="ru-RU"/>
        </w:rPr>
      </w:pPr>
    </w:p>
    <w:p w14:paraId="00B5EE6C" w14:textId="77777777" w:rsidR="0011246B" w:rsidRPr="0011246B" w:rsidRDefault="0011246B" w:rsidP="0011246B">
      <w:pPr>
        <w:rPr>
          <w:u w:val="single"/>
          <w:lang w:eastAsia="ru-RU"/>
        </w:rPr>
      </w:pPr>
    </w:p>
    <w:p w14:paraId="5E8866DF" w14:textId="5B7982EB" w:rsidR="0011246B" w:rsidRPr="0011246B" w:rsidRDefault="00CA51C7" w:rsidP="00CA51C7">
      <w:pPr>
        <w:autoSpaceDE w:val="0"/>
        <w:autoSpaceDN w:val="0"/>
        <w:adjustRightInd w:val="0"/>
        <w:rPr>
          <w:i/>
          <w:lang w:eastAsia="ru-RU"/>
        </w:rPr>
      </w:pPr>
      <w:r>
        <w:rPr>
          <w:lang w:eastAsia="ru-RU"/>
        </w:rPr>
        <w:t xml:space="preserve">                     </w:t>
      </w:r>
      <w:r w:rsidR="0011246B" w:rsidRPr="0011246B">
        <w:rPr>
          <w:lang w:eastAsia="ru-RU"/>
        </w:rPr>
        <w:t xml:space="preserve">  </w:t>
      </w:r>
      <w:r w:rsidRPr="00CA51C7">
        <w:rPr>
          <w:u w:val="single"/>
          <w:lang w:eastAsia="ru-RU"/>
        </w:rPr>
        <w:t>30</w:t>
      </w:r>
      <w:r w:rsidR="0011246B" w:rsidRPr="00CA51C7">
        <w:rPr>
          <w:u w:val="single"/>
          <w:lang w:eastAsia="ru-RU"/>
        </w:rPr>
        <w:t xml:space="preserve">.03.2026 </w:t>
      </w:r>
      <w:r w:rsidR="0011246B" w:rsidRPr="0011246B">
        <w:rPr>
          <w:lang w:eastAsia="ru-RU"/>
        </w:rPr>
        <w:t xml:space="preserve"> </w:t>
      </w:r>
      <w:r>
        <w:rPr>
          <w:lang w:val="ru-RU" w:eastAsia="ru-RU"/>
        </w:rPr>
        <w:t xml:space="preserve">               </w:t>
      </w:r>
      <w:proofErr w:type="spellStart"/>
      <w:r>
        <w:rPr>
          <w:lang w:val="ru-RU" w:eastAsia="ru-RU"/>
        </w:rPr>
        <w:t>м.Чернівці</w:t>
      </w:r>
      <w:proofErr w:type="spellEnd"/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    </w:t>
      </w:r>
      <w:r w:rsidR="0011246B" w:rsidRPr="0011246B">
        <w:rPr>
          <w:lang w:eastAsia="ru-RU"/>
        </w:rPr>
        <w:t xml:space="preserve">№ </w:t>
      </w:r>
      <w:r w:rsidR="00BC5B60">
        <w:rPr>
          <w:lang w:eastAsia="ru-RU"/>
        </w:rPr>
        <w:t>81</w:t>
      </w:r>
    </w:p>
    <w:p w14:paraId="31DF5759" w14:textId="77777777" w:rsidR="0011246B" w:rsidRPr="0011246B" w:rsidRDefault="0011246B" w:rsidP="0011246B">
      <w:pPr>
        <w:autoSpaceDE w:val="0"/>
        <w:autoSpaceDN w:val="0"/>
        <w:adjustRightInd w:val="0"/>
        <w:jc w:val="center"/>
        <w:rPr>
          <w:i/>
          <w:lang w:eastAsia="ru-RU"/>
        </w:rPr>
      </w:pPr>
    </w:p>
    <w:p w14:paraId="6080547E" w14:textId="2A3DC7DE" w:rsidR="000A16E8" w:rsidRDefault="0011246B" w:rsidP="0011246B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11246B">
        <w:rPr>
          <w:b/>
          <w:lang w:eastAsia="ru-RU"/>
        </w:rPr>
        <w:t xml:space="preserve">Про </w:t>
      </w:r>
      <w:r>
        <w:rPr>
          <w:b/>
          <w:lang w:eastAsia="ru-RU"/>
        </w:rPr>
        <w:t>проведення місячника з охорони праці</w:t>
      </w:r>
      <w:r w:rsidR="00BD57AE">
        <w:rPr>
          <w:b/>
          <w:lang w:eastAsia="ru-RU"/>
        </w:rPr>
        <w:t xml:space="preserve"> </w:t>
      </w:r>
      <w:r w:rsidR="000A16E8">
        <w:rPr>
          <w:b/>
          <w:lang w:eastAsia="ru-RU"/>
        </w:rPr>
        <w:t>та безпеки життєдіяльності</w:t>
      </w:r>
      <w:r w:rsidR="00BD57AE">
        <w:rPr>
          <w:b/>
          <w:lang w:eastAsia="ru-RU"/>
        </w:rPr>
        <w:t>,</w:t>
      </w:r>
    </w:p>
    <w:p w14:paraId="6C1B8ADD" w14:textId="6F040750" w:rsidR="0011246B" w:rsidRPr="0011246B" w:rsidRDefault="00BD57AE" w:rsidP="0011246B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bCs/>
        </w:rPr>
        <w:t>Дня цивільного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захисту  в</w:t>
      </w:r>
      <w:r w:rsidR="0011246B">
        <w:rPr>
          <w:b/>
          <w:lang w:eastAsia="ru-RU"/>
        </w:rPr>
        <w:t xml:space="preserve"> закладах освіти в 2026 році</w:t>
      </w:r>
    </w:p>
    <w:p w14:paraId="51B6009F" w14:textId="62E41A02" w:rsidR="00123CBC" w:rsidRPr="00123CBC" w:rsidRDefault="00123CBC" w:rsidP="000F1000">
      <w:pPr>
        <w:spacing w:line="360" w:lineRule="auto"/>
        <w:ind w:left="-360" w:right="-7" w:firstLine="180"/>
        <w:jc w:val="center"/>
        <w:rPr>
          <w:sz w:val="24"/>
          <w:szCs w:val="24"/>
        </w:rPr>
      </w:pPr>
    </w:p>
    <w:p w14:paraId="3F328A0B" w14:textId="77777777" w:rsidR="00123CBC" w:rsidRDefault="00123CBC" w:rsidP="00123CBC">
      <w:pPr>
        <w:rPr>
          <w:b/>
          <w:sz w:val="16"/>
          <w:szCs w:val="16"/>
        </w:rPr>
      </w:pPr>
    </w:p>
    <w:p w14:paraId="10E69507" w14:textId="0C34E962" w:rsidR="00123CBC" w:rsidRDefault="00123CBC" w:rsidP="00123CBC">
      <w:pPr>
        <w:pStyle w:val="Style7"/>
        <w:widowControl/>
        <w:tabs>
          <w:tab w:val="left" w:pos="567"/>
        </w:tabs>
        <w:spacing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На виконання </w:t>
      </w:r>
      <w:r w:rsidR="00A918D8">
        <w:rPr>
          <w:sz w:val="28"/>
          <w:szCs w:val="28"/>
          <w:lang w:val="uk-UA"/>
        </w:rPr>
        <w:t xml:space="preserve">абз.8 частини 2 ст.25, абз.9 частини 3 ст. 26, абз.9 частини 3 статті 41 </w:t>
      </w:r>
      <w:r>
        <w:rPr>
          <w:sz w:val="28"/>
          <w:szCs w:val="28"/>
          <w:lang w:val="uk-UA"/>
        </w:rPr>
        <w:t>Закон</w:t>
      </w:r>
      <w:r w:rsidR="00A918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освіту», Указу Президента України від 18.08.2006 </w:t>
      </w:r>
      <w:r>
        <w:rPr>
          <w:rStyle w:val="c51"/>
          <w:rFonts w:eastAsiaTheme="majorEastAsia"/>
          <w:sz w:val="28"/>
          <w:szCs w:val="28"/>
          <w:lang w:val="uk-UA"/>
        </w:rPr>
        <w:t>N 685/2006</w:t>
      </w:r>
      <w:r>
        <w:rPr>
          <w:sz w:val="28"/>
          <w:szCs w:val="28"/>
          <w:lang w:val="uk-UA"/>
        </w:rPr>
        <w:t xml:space="preserve">  «Про День охорони праці»,</w:t>
      </w:r>
      <w:r>
        <w:rPr>
          <w:lang w:val="uk-UA"/>
        </w:rPr>
        <w:t xml:space="preserve"> </w:t>
      </w:r>
      <w:r w:rsidR="00A918D8">
        <w:rPr>
          <w:lang w:val="uk-UA"/>
        </w:rPr>
        <w:t xml:space="preserve"> </w:t>
      </w:r>
      <w:r>
        <w:rPr>
          <w:sz w:val="28"/>
          <w:szCs w:val="28"/>
          <w:lang w:val="uk-UA"/>
        </w:rPr>
        <w:t>Положення про організацію роботи з охорони праці  та безпеки життєдіяльності учасників освітнього процесу в установах і закладах освіти, затвердженого  наказом  Міністерства освіти і науки  України  26.12.2017 № 1669</w:t>
      </w:r>
      <w:r w:rsidR="00A918D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зареєстрованого  в Міністерстві   юстиції  України  23.01.2018   № 100/31552, </w:t>
      </w:r>
      <w:r w:rsidR="00A918D8">
        <w:rPr>
          <w:sz w:val="28"/>
          <w:szCs w:val="28"/>
          <w:lang w:val="uk-UA"/>
        </w:rPr>
        <w:t xml:space="preserve">Плану заходів щодо забезпечення техногенної та пожежної безпеки, цивільного захисту у закладах освіти в умовах воєнного стану на період 2025/2026 н.р. на об’єктах з постійним або тимчасовим перебуванням дітей, затвердженого наказом Департаменту освіти і науки обласної державної адміністрації (обласної військової адміністрації) від 08.08.2025 № 237, </w:t>
      </w:r>
      <w:r>
        <w:rPr>
          <w:sz w:val="28"/>
          <w:szCs w:val="28"/>
          <w:lang w:val="uk-UA"/>
        </w:rPr>
        <w:t xml:space="preserve">Плану роботи </w:t>
      </w:r>
      <w:r w:rsidR="00647864">
        <w:rPr>
          <w:sz w:val="28"/>
          <w:szCs w:val="28"/>
          <w:lang w:val="uk-UA"/>
        </w:rPr>
        <w:t>Управління освіти Чернівецької міської ради на 2026 рік</w:t>
      </w:r>
      <w:r w:rsidR="00CA51C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з метою</w:t>
      </w:r>
      <w:r>
        <w:rPr>
          <w:sz w:val="28"/>
          <w:szCs w:val="28"/>
          <w:lang w:val="uk-UA" w:eastAsia="uk-UA"/>
        </w:rPr>
        <w:t xml:space="preserve"> підвищення уваги керівників </w:t>
      </w:r>
      <w:r>
        <w:rPr>
          <w:sz w:val="28"/>
          <w:szCs w:val="28"/>
          <w:lang w:val="uk-UA"/>
        </w:rPr>
        <w:t xml:space="preserve">закладів освіти </w:t>
      </w:r>
      <w:r>
        <w:rPr>
          <w:sz w:val="28"/>
          <w:szCs w:val="28"/>
          <w:lang w:val="uk-UA" w:eastAsia="uk-UA"/>
        </w:rPr>
        <w:t xml:space="preserve">до створення </w:t>
      </w:r>
      <w:r w:rsidR="00A918D8">
        <w:rPr>
          <w:sz w:val="28"/>
          <w:szCs w:val="28"/>
          <w:lang w:val="uk-UA" w:eastAsia="uk-UA"/>
        </w:rPr>
        <w:t xml:space="preserve"> безпечного освітнього середовища, </w:t>
      </w:r>
      <w:r>
        <w:rPr>
          <w:sz w:val="28"/>
          <w:szCs w:val="28"/>
          <w:lang w:val="uk-UA" w:eastAsia="uk-UA"/>
        </w:rPr>
        <w:t>належних умов праці, навчання, відпочинку, вивчення та використання на практиці правил основ безпеки життєдіяльності, на попередження травматизму та загибелі дітей, дорослих при виникненні різного роду надзвичайних ситуацій</w:t>
      </w:r>
      <w:r w:rsidR="00CA51C7">
        <w:rPr>
          <w:sz w:val="28"/>
          <w:szCs w:val="28"/>
          <w:lang w:val="uk-UA" w:eastAsia="uk-UA"/>
        </w:rPr>
        <w:t>,</w:t>
      </w:r>
    </w:p>
    <w:p w14:paraId="78EFD687" w14:textId="77777777" w:rsidR="00123CBC" w:rsidRDefault="00123CBC" w:rsidP="00123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22"/>
          <w:rFonts w:eastAsiaTheme="majorEastAsia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ab/>
      </w:r>
    </w:p>
    <w:p w14:paraId="2405E099" w14:textId="06B6961C" w:rsidR="00123CBC" w:rsidRDefault="00123CBC" w:rsidP="00647864">
      <w:pPr>
        <w:jc w:val="center"/>
      </w:pPr>
      <w:r>
        <w:rPr>
          <w:b/>
        </w:rPr>
        <w:t>Н</w:t>
      </w:r>
      <w:r w:rsidR="00647864">
        <w:rPr>
          <w:b/>
        </w:rPr>
        <w:t xml:space="preserve"> </w:t>
      </w:r>
      <w:r>
        <w:rPr>
          <w:b/>
        </w:rPr>
        <w:t>А</w:t>
      </w:r>
      <w:r w:rsidR="00647864">
        <w:rPr>
          <w:b/>
        </w:rPr>
        <w:t xml:space="preserve"> </w:t>
      </w:r>
      <w:r>
        <w:rPr>
          <w:b/>
        </w:rPr>
        <w:t>К</w:t>
      </w:r>
      <w:r w:rsidR="00647864">
        <w:rPr>
          <w:b/>
        </w:rPr>
        <w:t xml:space="preserve"> </w:t>
      </w:r>
      <w:r>
        <w:rPr>
          <w:b/>
        </w:rPr>
        <w:t>А</w:t>
      </w:r>
      <w:r w:rsidR="00647864">
        <w:rPr>
          <w:b/>
        </w:rPr>
        <w:t xml:space="preserve"> </w:t>
      </w:r>
      <w:r>
        <w:rPr>
          <w:b/>
        </w:rPr>
        <w:t>З</w:t>
      </w:r>
      <w:r w:rsidR="00647864">
        <w:rPr>
          <w:b/>
        </w:rPr>
        <w:t xml:space="preserve"> </w:t>
      </w:r>
      <w:r>
        <w:rPr>
          <w:b/>
        </w:rPr>
        <w:t>У</w:t>
      </w:r>
      <w:r w:rsidR="00647864">
        <w:rPr>
          <w:b/>
        </w:rPr>
        <w:t xml:space="preserve"> </w:t>
      </w:r>
      <w:r>
        <w:rPr>
          <w:b/>
        </w:rPr>
        <w:t>Ю:</w:t>
      </w:r>
    </w:p>
    <w:p w14:paraId="10860243" w14:textId="77777777" w:rsidR="00123CBC" w:rsidRDefault="00123CBC" w:rsidP="00123CBC">
      <w:pPr>
        <w:rPr>
          <w:b/>
          <w:sz w:val="16"/>
          <w:szCs w:val="16"/>
        </w:rPr>
      </w:pPr>
    </w:p>
    <w:p w14:paraId="3EF1841C" w14:textId="77777777" w:rsidR="00CA53A5" w:rsidRDefault="00123CBC" w:rsidP="00123CBC">
      <w:pPr>
        <w:tabs>
          <w:tab w:val="left" w:pos="567"/>
        </w:tabs>
        <w:jc w:val="both"/>
        <w:rPr>
          <w:shd w:val="clear" w:color="auto" w:fill="FFFFFF"/>
          <w:lang w:eastAsia="ru-RU"/>
        </w:rPr>
      </w:pPr>
      <w:r>
        <w:rPr>
          <w:b/>
        </w:rPr>
        <w:tab/>
      </w:r>
      <w:r>
        <w:t xml:space="preserve">1. </w:t>
      </w:r>
      <w:r>
        <w:rPr>
          <w:color w:val="000000"/>
          <w:spacing w:val="-8"/>
        </w:rPr>
        <w:t xml:space="preserve">Провести </w:t>
      </w:r>
      <w:r>
        <w:rPr>
          <w:b/>
          <w:bCs/>
          <w:color w:val="000000"/>
          <w:spacing w:val="-8"/>
        </w:rPr>
        <w:t>з</w:t>
      </w:r>
      <w:r w:rsidRPr="00B831AD"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8"/>
        </w:rPr>
        <w:t>0</w:t>
      </w:r>
      <w:r w:rsidR="00513E44">
        <w:rPr>
          <w:b/>
          <w:bCs/>
          <w:color w:val="000000"/>
          <w:spacing w:val="-8"/>
        </w:rPr>
        <w:t>6</w:t>
      </w:r>
      <w:r>
        <w:rPr>
          <w:b/>
          <w:bCs/>
          <w:color w:val="000000"/>
          <w:spacing w:val="-8"/>
        </w:rPr>
        <w:t>.04.202</w:t>
      </w:r>
      <w:r w:rsidR="00513E44">
        <w:rPr>
          <w:b/>
          <w:bCs/>
          <w:color w:val="000000"/>
          <w:spacing w:val="-8"/>
        </w:rPr>
        <w:t>6</w:t>
      </w:r>
      <w:r>
        <w:rPr>
          <w:b/>
          <w:bCs/>
          <w:color w:val="000000"/>
          <w:spacing w:val="-8"/>
        </w:rPr>
        <w:t xml:space="preserve"> </w:t>
      </w:r>
      <w:r w:rsidRPr="00CC5109">
        <w:rPr>
          <w:b/>
          <w:bCs/>
          <w:color w:val="000000"/>
          <w:spacing w:val="-8"/>
        </w:rPr>
        <w:t xml:space="preserve"> по </w:t>
      </w:r>
      <w:r w:rsidR="00513E44">
        <w:rPr>
          <w:b/>
          <w:bCs/>
          <w:color w:val="000000"/>
          <w:spacing w:val="-8"/>
        </w:rPr>
        <w:t>10</w:t>
      </w:r>
      <w:r>
        <w:rPr>
          <w:b/>
          <w:bCs/>
          <w:color w:val="000000"/>
          <w:spacing w:val="-8"/>
        </w:rPr>
        <w:t>.05.</w:t>
      </w:r>
      <w:r w:rsidRPr="00CC5109">
        <w:rPr>
          <w:b/>
          <w:bCs/>
          <w:color w:val="000000"/>
          <w:spacing w:val="-8"/>
        </w:rPr>
        <w:t>202</w:t>
      </w:r>
      <w:r w:rsidR="00513E44">
        <w:rPr>
          <w:b/>
          <w:bCs/>
          <w:color w:val="000000"/>
          <w:spacing w:val="-8"/>
        </w:rPr>
        <w:t>6</w:t>
      </w:r>
      <w:r w:rsidR="00647864">
        <w:rPr>
          <w:color w:val="000000"/>
          <w:spacing w:val="-8"/>
        </w:rPr>
        <w:t xml:space="preserve"> в  закладах освіти</w:t>
      </w:r>
      <w:r>
        <w:rPr>
          <w:color w:val="000000"/>
          <w:spacing w:val="-8"/>
        </w:rPr>
        <w:t xml:space="preserve">  </w:t>
      </w:r>
      <w:r>
        <w:t>місячник з охорони праці, безпеки життєдіяльності</w:t>
      </w:r>
      <w:r>
        <w:rPr>
          <w:shd w:val="clear" w:color="auto" w:fill="FFFFFF"/>
          <w:lang w:eastAsia="ru-RU"/>
        </w:rPr>
        <w:t>.</w:t>
      </w:r>
      <w:r>
        <w:rPr>
          <w:shd w:val="clear" w:color="auto" w:fill="FFFFFF"/>
          <w:lang w:eastAsia="ru-RU"/>
        </w:rPr>
        <w:tab/>
      </w:r>
    </w:p>
    <w:p w14:paraId="00116C0E" w14:textId="2EE0ADC8" w:rsidR="00123CBC" w:rsidRDefault="00CA53A5" w:rsidP="00123CBC">
      <w:pPr>
        <w:tabs>
          <w:tab w:val="left" w:pos="567"/>
        </w:tabs>
        <w:jc w:val="both"/>
      </w:pPr>
      <w:r>
        <w:tab/>
      </w:r>
      <w:r w:rsidR="00123CBC">
        <w:t>2. Затвердити План заходів щодо підготовки та проведення в закладах освіти місячника з охорони праці та безпеки життєдіяльності (далі – План заходів), що додається.</w:t>
      </w:r>
    </w:p>
    <w:p w14:paraId="0019CB51" w14:textId="77777777" w:rsidR="00BF6BA0" w:rsidRDefault="00123CBC" w:rsidP="008F36E7">
      <w:pPr>
        <w:tabs>
          <w:tab w:val="left" w:pos="567"/>
        </w:tabs>
        <w:jc w:val="both"/>
      </w:pPr>
      <w:r>
        <w:tab/>
        <w:t>3.</w:t>
      </w:r>
      <w:r w:rsidR="00BF6BA0">
        <w:t>К</w:t>
      </w:r>
      <w:r w:rsidR="008F36E7">
        <w:t xml:space="preserve">ерівникам закладів освіти </w:t>
      </w:r>
      <w:r>
        <w:t>виходячи</w:t>
      </w:r>
      <w:r w:rsidR="008F36E7">
        <w:t xml:space="preserve"> </w:t>
      </w:r>
      <w:r>
        <w:t xml:space="preserve">із встановленого режиму роботи закладів освіти: </w:t>
      </w:r>
      <w:r w:rsidR="008F36E7">
        <w:tab/>
      </w:r>
      <w:r w:rsidR="008F36E7">
        <w:tab/>
      </w:r>
      <w:r w:rsidR="008F36E7">
        <w:tab/>
      </w:r>
      <w:r w:rsidR="008F36E7">
        <w:tab/>
      </w:r>
      <w:r w:rsidR="008F36E7">
        <w:tab/>
      </w:r>
      <w:r w:rsidR="008F36E7">
        <w:tab/>
      </w:r>
    </w:p>
    <w:p w14:paraId="24792333" w14:textId="6E48916C" w:rsidR="00123CBC" w:rsidRPr="008F36E7" w:rsidRDefault="00BF6BA0" w:rsidP="008F36E7">
      <w:pPr>
        <w:tabs>
          <w:tab w:val="left" w:pos="567"/>
        </w:tabs>
        <w:jc w:val="both"/>
      </w:pPr>
      <w:r>
        <w:tab/>
      </w:r>
      <w:r w:rsidR="008F36E7">
        <w:rPr>
          <w:color w:val="000000"/>
          <w:spacing w:val="-8"/>
        </w:rPr>
        <w:t>3</w:t>
      </w:r>
      <w:r w:rsidR="00123CBC">
        <w:rPr>
          <w:color w:val="000000"/>
          <w:spacing w:val="-8"/>
        </w:rPr>
        <w:t>.1. Забезпечити виконання Плану заходів.</w:t>
      </w:r>
    </w:p>
    <w:p w14:paraId="56482C99" w14:textId="4688FFB5" w:rsidR="00123CBC" w:rsidRDefault="008F36E7" w:rsidP="00123CBC">
      <w:pPr>
        <w:pStyle w:val="Style7"/>
        <w:widowControl/>
        <w:spacing w:line="240" w:lineRule="auto"/>
        <w:rPr>
          <w:color w:val="000000"/>
          <w:spacing w:val="-8"/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lang w:val="uk-UA"/>
        </w:rPr>
        <w:lastRenderedPageBreak/>
        <w:t>3</w:t>
      </w:r>
      <w:r w:rsidR="00123CBC">
        <w:rPr>
          <w:color w:val="000000"/>
          <w:spacing w:val="-8"/>
          <w:sz w:val="28"/>
          <w:szCs w:val="28"/>
          <w:lang w:val="uk-UA"/>
        </w:rPr>
        <w:t>.2. Провести практичну перевірку стану охорони праці,  готовності закладів освіти до ефективних  дій щодо захисту учасників освітнього  процесу й працівників галузі в разі виникнення надзвичайних ситуацій, можливих терористичних актів тощо.</w:t>
      </w:r>
    </w:p>
    <w:p w14:paraId="10C69939" w14:textId="4B4751AB" w:rsidR="00BD57AE" w:rsidRPr="00C63A1F" w:rsidRDefault="00F40504" w:rsidP="00F40504">
      <w:pPr>
        <w:pStyle w:val="Style7"/>
        <w:widowControl/>
        <w:spacing w:line="240" w:lineRule="auto"/>
        <w:rPr>
          <w:b/>
          <w:sz w:val="28"/>
          <w:szCs w:val="28"/>
          <w:lang w:val="uk-UA"/>
        </w:rPr>
      </w:pPr>
      <w:r w:rsidRPr="00C63A1F">
        <w:rPr>
          <w:color w:val="000000"/>
          <w:spacing w:val="-8"/>
          <w:sz w:val="28"/>
          <w:szCs w:val="28"/>
          <w:lang w:val="uk-UA"/>
        </w:rPr>
        <w:t xml:space="preserve">4. </w:t>
      </w:r>
      <w:r w:rsidRPr="00C63A1F">
        <w:rPr>
          <w:color w:val="000000"/>
          <w:spacing w:val="-8"/>
          <w:sz w:val="28"/>
          <w:szCs w:val="28"/>
        </w:rPr>
        <w:t>Провести</w:t>
      </w:r>
      <w:r w:rsidRPr="00C63A1F">
        <w:rPr>
          <w:b/>
          <w:sz w:val="28"/>
          <w:szCs w:val="28"/>
        </w:rPr>
        <w:t xml:space="preserve"> </w:t>
      </w:r>
      <w:r w:rsidRPr="00C63A1F">
        <w:rPr>
          <w:sz w:val="28"/>
          <w:szCs w:val="28"/>
        </w:rPr>
        <w:t>з</w:t>
      </w:r>
      <w:r w:rsidRPr="00C63A1F">
        <w:rPr>
          <w:b/>
          <w:sz w:val="28"/>
          <w:szCs w:val="28"/>
        </w:rPr>
        <w:t xml:space="preserve"> </w:t>
      </w:r>
      <w:r w:rsidRPr="00C63A1F">
        <w:rPr>
          <w:b/>
          <w:sz w:val="28"/>
          <w:szCs w:val="28"/>
          <w:lang w:val="uk-UA"/>
        </w:rPr>
        <w:t>08</w:t>
      </w:r>
      <w:r w:rsidRPr="00C63A1F">
        <w:rPr>
          <w:b/>
          <w:sz w:val="28"/>
          <w:szCs w:val="28"/>
        </w:rPr>
        <w:t>.04</w:t>
      </w:r>
      <w:r w:rsidRPr="00BD57AE">
        <w:rPr>
          <w:b/>
          <w:sz w:val="28"/>
          <w:szCs w:val="28"/>
        </w:rPr>
        <w:t>.202</w:t>
      </w:r>
      <w:r w:rsidRPr="00C63A1F">
        <w:rPr>
          <w:b/>
          <w:sz w:val="28"/>
          <w:szCs w:val="28"/>
          <w:lang w:val="uk-UA"/>
        </w:rPr>
        <w:t>6</w:t>
      </w:r>
      <w:r w:rsidRPr="00C63A1F">
        <w:rPr>
          <w:b/>
          <w:sz w:val="28"/>
          <w:szCs w:val="28"/>
        </w:rPr>
        <w:t xml:space="preserve"> р. по </w:t>
      </w:r>
      <w:r w:rsidRPr="00C63A1F">
        <w:rPr>
          <w:b/>
          <w:sz w:val="28"/>
          <w:szCs w:val="28"/>
          <w:lang w:val="uk-UA"/>
        </w:rPr>
        <w:t>10</w:t>
      </w:r>
      <w:r w:rsidRPr="00BD57AE">
        <w:rPr>
          <w:b/>
          <w:sz w:val="28"/>
          <w:szCs w:val="28"/>
        </w:rPr>
        <w:t>.0</w:t>
      </w:r>
      <w:r w:rsidRPr="00C63A1F">
        <w:rPr>
          <w:b/>
          <w:sz w:val="28"/>
          <w:szCs w:val="28"/>
          <w:lang w:val="uk-UA"/>
        </w:rPr>
        <w:t>4</w:t>
      </w:r>
      <w:r w:rsidRPr="00BD57AE">
        <w:rPr>
          <w:b/>
          <w:sz w:val="28"/>
          <w:szCs w:val="28"/>
        </w:rPr>
        <w:t>.202</w:t>
      </w:r>
      <w:r w:rsidRPr="00C63A1F">
        <w:rPr>
          <w:b/>
          <w:sz w:val="28"/>
          <w:szCs w:val="28"/>
          <w:lang w:val="uk-UA"/>
        </w:rPr>
        <w:t>6</w:t>
      </w:r>
      <w:r w:rsidRPr="00BD57AE">
        <w:rPr>
          <w:b/>
          <w:sz w:val="28"/>
          <w:szCs w:val="28"/>
        </w:rPr>
        <w:t xml:space="preserve"> р</w:t>
      </w:r>
      <w:r w:rsidR="00D20512">
        <w:rPr>
          <w:b/>
          <w:sz w:val="28"/>
          <w:szCs w:val="28"/>
          <w:lang w:val="uk-UA"/>
        </w:rPr>
        <w:t>.</w:t>
      </w:r>
      <w:r w:rsidR="00CA51C7">
        <w:rPr>
          <w:b/>
          <w:sz w:val="28"/>
          <w:szCs w:val="28"/>
          <w:lang w:val="uk-UA"/>
        </w:rPr>
        <w:t>:</w:t>
      </w:r>
    </w:p>
    <w:p w14:paraId="7421DFE9" w14:textId="63881F31" w:rsidR="00F40504" w:rsidRPr="00F40504" w:rsidRDefault="00F40504" w:rsidP="00F40504">
      <w:pPr>
        <w:pStyle w:val="Style7"/>
        <w:widowControl/>
        <w:spacing w:line="240" w:lineRule="auto"/>
        <w:rPr>
          <w:color w:val="000000"/>
          <w:spacing w:val="-8"/>
          <w:sz w:val="28"/>
          <w:szCs w:val="28"/>
          <w:lang w:val="uk-UA"/>
        </w:rPr>
      </w:pPr>
      <w:r w:rsidRPr="00F40504">
        <w:rPr>
          <w:lang w:val="uk-UA"/>
        </w:rPr>
        <w:t>4.1. П</w:t>
      </w:r>
      <w:proofErr w:type="spellStart"/>
      <w:r w:rsidRPr="00F40504">
        <w:rPr>
          <w:sz w:val="28"/>
          <w:szCs w:val="28"/>
        </w:rPr>
        <w:t>оказовий</w:t>
      </w:r>
      <w:proofErr w:type="spellEnd"/>
      <w:r w:rsidRPr="00675FA8">
        <w:rPr>
          <w:sz w:val="28"/>
          <w:szCs w:val="28"/>
        </w:rPr>
        <w:t xml:space="preserve">  </w:t>
      </w:r>
      <w:r>
        <w:rPr>
          <w:sz w:val="28"/>
          <w:szCs w:val="28"/>
        </w:rPr>
        <w:t>Д</w:t>
      </w:r>
      <w:r w:rsidRPr="00675FA8">
        <w:rPr>
          <w:sz w:val="28"/>
          <w:szCs w:val="28"/>
        </w:rPr>
        <w:t xml:space="preserve">ень </w:t>
      </w:r>
      <w:proofErr w:type="spellStart"/>
      <w:r w:rsidRPr="00675FA8">
        <w:rPr>
          <w:sz w:val="28"/>
          <w:szCs w:val="28"/>
        </w:rPr>
        <w:t>цивільного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захисту</w:t>
      </w:r>
      <w:proofErr w:type="spellEnd"/>
      <w:r w:rsidRPr="00675FA8">
        <w:rPr>
          <w:sz w:val="28"/>
          <w:szCs w:val="28"/>
        </w:rPr>
        <w:t xml:space="preserve"> на </w:t>
      </w:r>
      <w:proofErr w:type="spellStart"/>
      <w:r w:rsidRPr="00675FA8">
        <w:rPr>
          <w:sz w:val="28"/>
          <w:szCs w:val="28"/>
        </w:rPr>
        <w:t>базі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осередків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предмета «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 та </w:t>
      </w:r>
      <w:proofErr w:type="spellStart"/>
      <w:r w:rsidRPr="00675FA8">
        <w:rPr>
          <w:sz w:val="28"/>
          <w:szCs w:val="28"/>
        </w:rPr>
        <w:t>опорних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закладів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освіти</w:t>
      </w:r>
      <w:proofErr w:type="spellEnd"/>
      <w:r w:rsidRPr="00675FA8">
        <w:rPr>
          <w:sz w:val="28"/>
          <w:szCs w:val="28"/>
        </w:rPr>
        <w:t xml:space="preserve"> з </w:t>
      </w:r>
      <w:proofErr w:type="spellStart"/>
      <w:r w:rsidRPr="00675FA8">
        <w:rPr>
          <w:sz w:val="28"/>
          <w:szCs w:val="28"/>
        </w:rPr>
        <w:t>питань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цивільного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захист</w:t>
      </w:r>
      <w:r w:rsidR="00C63A1F">
        <w:rPr>
          <w:sz w:val="28"/>
          <w:szCs w:val="28"/>
        </w:rPr>
        <w:t>у</w:t>
      </w:r>
      <w:proofErr w:type="spellEnd"/>
      <w:r w:rsidR="00C63A1F">
        <w:rPr>
          <w:sz w:val="28"/>
          <w:szCs w:val="28"/>
        </w:rPr>
        <w:t xml:space="preserve"> та </w:t>
      </w:r>
      <w:proofErr w:type="spellStart"/>
      <w:r w:rsidR="00C63A1F">
        <w:rPr>
          <w:sz w:val="28"/>
          <w:szCs w:val="28"/>
        </w:rPr>
        <w:t>безпеки</w:t>
      </w:r>
      <w:proofErr w:type="spellEnd"/>
      <w:r w:rsidR="00C63A1F">
        <w:rPr>
          <w:sz w:val="28"/>
          <w:szCs w:val="28"/>
        </w:rPr>
        <w:t xml:space="preserve"> </w:t>
      </w:r>
      <w:proofErr w:type="spellStart"/>
      <w:r w:rsidR="00C63A1F">
        <w:rPr>
          <w:sz w:val="28"/>
          <w:szCs w:val="28"/>
        </w:rPr>
        <w:t>життєдіяльності</w:t>
      </w:r>
      <w:proofErr w:type="spellEnd"/>
      <w:r w:rsidR="00C63A1F">
        <w:rPr>
          <w:sz w:val="28"/>
          <w:szCs w:val="28"/>
        </w:rPr>
        <w:t xml:space="preserve"> з</w:t>
      </w:r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регіональними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підрозділами</w:t>
      </w:r>
      <w:proofErr w:type="spellEnd"/>
      <w:r w:rsidRPr="00675FA8">
        <w:rPr>
          <w:sz w:val="28"/>
          <w:szCs w:val="28"/>
        </w:rPr>
        <w:t xml:space="preserve"> ГУ ДСНС у </w:t>
      </w:r>
      <w:proofErr w:type="spellStart"/>
      <w:r w:rsidRPr="00675FA8">
        <w:rPr>
          <w:sz w:val="28"/>
          <w:szCs w:val="28"/>
        </w:rPr>
        <w:t>Чернівецькій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області</w:t>
      </w:r>
      <w:proofErr w:type="spellEnd"/>
      <w:r w:rsidRPr="00675FA8">
        <w:rPr>
          <w:sz w:val="28"/>
          <w:szCs w:val="28"/>
        </w:rPr>
        <w:t xml:space="preserve"> (за </w:t>
      </w:r>
      <w:proofErr w:type="spellStart"/>
      <w:r w:rsidRPr="00675FA8">
        <w:rPr>
          <w:sz w:val="28"/>
          <w:szCs w:val="28"/>
        </w:rPr>
        <w:t>згодою</w:t>
      </w:r>
      <w:proofErr w:type="spellEnd"/>
      <w:r w:rsidRPr="00675FA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C173F34" w14:textId="70414044" w:rsidR="00BD57AE" w:rsidRDefault="00C63A1F" w:rsidP="00123CBC">
      <w:pPr>
        <w:pStyle w:val="Style7"/>
        <w:widowControl/>
        <w:spacing w:line="240" w:lineRule="auto"/>
        <w:rPr>
          <w:color w:val="000000"/>
          <w:spacing w:val="-8"/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lang w:val="uk-UA"/>
        </w:rPr>
        <w:t>4.2.</w:t>
      </w:r>
      <w:r w:rsidRPr="00C63A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proofErr w:type="spellStart"/>
      <w:r w:rsidRPr="00675FA8">
        <w:rPr>
          <w:sz w:val="28"/>
          <w:szCs w:val="28"/>
        </w:rPr>
        <w:t>оказовий</w:t>
      </w:r>
      <w:proofErr w:type="spellEnd"/>
      <w:r w:rsidRPr="00675FA8">
        <w:rPr>
          <w:sz w:val="28"/>
          <w:szCs w:val="28"/>
        </w:rPr>
        <w:t xml:space="preserve"> День </w:t>
      </w:r>
      <w:proofErr w:type="spellStart"/>
      <w:r w:rsidRPr="00675FA8">
        <w:rPr>
          <w:sz w:val="28"/>
          <w:szCs w:val="28"/>
        </w:rPr>
        <w:t>безпеки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дитини</w:t>
      </w:r>
      <w:proofErr w:type="spellEnd"/>
      <w:r w:rsidRPr="00675FA8">
        <w:rPr>
          <w:sz w:val="28"/>
          <w:szCs w:val="28"/>
        </w:rPr>
        <w:t xml:space="preserve"> на </w:t>
      </w:r>
      <w:proofErr w:type="spellStart"/>
      <w:r w:rsidRPr="00675FA8">
        <w:rPr>
          <w:sz w:val="28"/>
          <w:szCs w:val="28"/>
        </w:rPr>
        <w:t>базі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опорних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закладів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дошкільної</w:t>
      </w:r>
      <w:proofErr w:type="spellEnd"/>
      <w:r w:rsidRPr="00675FA8">
        <w:rPr>
          <w:sz w:val="28"/>
          <w:szCs w:val="28"/>
        </w:rPr>
        <w:t xml:space="preserve">  </w:t>
      </w:r>
      <w:proofErr w:type="spellStart"/>
      <w:r w:rsidRPr="00675FA8">
        <w:rPr>
          <w:sz w:val="28"/>
          <w:szCs w:val="28"/>
        </w:rPr>
        <w:t>освіти</w:t>
      </w:r>
      <w:proofErr w:type="spellEnd"/>
      <w:r w:rsidRPr="00675FA8">
        <w:rPr>
          <w:sz w:val="28"/>
          <w:szCs w:val="28"/>
        </w:rPr>
        <w:t xml:space="preserve"> з </w:t>
      </w:r>
      <w:proofErr w:type="spellStart"/>
      <w:r w:rsidRPr="00675FA8">
        <w:rPr>
          <w:sz w:val="28"/>
          <w:szCs w:val="28"/>
        </w:rPr>
        <w:t>питань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цивільного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захисту</w:t>
      </w:r>
      <w:proofErr w:type="spellEnd"/>
      <w:r w:rsidRPr="00675FA8">
        <w:rPr>
          <w:sz w:val="28"/>
          <w:szCs w:val="28"/>
        </w:rPr>
        <w:t xml:space="preserve"> та </w:t>
      </w:r>
      <w:proofErr w:type="spellStart"/>
      <w:r w:rsidRPr="00675FA8">
        <w:rPr>
          <w:sz w:val="28"/>
          <w:szCs w:val="28"/>
        </w:rPr>
        <w:t>безпеки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життєдіяльності</w:t>
      </w:r>
      <w:proofErr w:type="spellEnd"/>
      <w:r w:rsidRPr="00675FA8">
        <w:rPr>
          <w:sz w:val="28"/>
          <w:szCs w:val="28"/>
        </w:rPr>
        <w:t xml:space="preserve"> та </w:t>
      </w:r>
      <w:proofErr w:type="spellStart"/>
      <w:r w:rsidRPr="00675FA8">
        <w:rPr>
          <w:sz w:val="28"/>
          <w:szCs w:val="28"/>
        </w:rPr>
        <w:t>окремих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закладів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дошкільної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освіти</w:t>
      </w:r>
      <w:proofErr w:type="spellEnd"/>
      <w:r w:rsidRPr="00675FA8">
        <w:rPr>
          <w:sz w:val="28"/>
          <w:szCs w:val="28"/>
        </w:rPr>
        <w:t xml:space="preserve">, </w:t>
      </w:r>
      <w:proofErr w:type="spellStart"/>
      <w:r w:rsidRPr="00675FA8">
        <w:rPr>
          <w:sz w:val="28"/>
          <w:szCs w:val="28"/>
        </w:rPr>
        <w:t>визначених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спільно</w:t>
      </w:r>
      <w:proofErr w:type="spellEnd"/>
      <w:r w:rsidRPr="00675FA8">
        <w:rPr>
          <w:sz w:val="28"/>
          <w:szCs w:val="28"/>
        </w:rPr>
        <w:t xml:space="preserve"> з </w:t>
      </w:r>
      <w:proofErr w:type="spellStart"/>
      <w:r w:rsidRPr="00675FA8">
        <w:rPr>
          <w:sz w:val="28"/>
          <w:szCs w:val="28"/>
        </w:rPr>
        <w:t>підрозділами</w:t>
      </w:r>
      <w:proofErr w:type="spellEnd"/>
      <w:r w:rsidRPr="00675FA8">
        <w:rPr>
          <w:sz w:val="28"/>
          <w:szCs w:val="28"/>
        </w:rPr>
        <w:t xml:space="preserve"> ГУ ДСНС </w:t>
      </w:r>
      <w:proofErr w:type="spellStart"/>
      <w:r w:rsidRPr="00675FA8">
        <w:rPr>
          <w:sz w:val="28"/>
          <w:szCs w:val="28"/>
        </w:rPr>
        <w:t>України</w:t>
      </w:r>
      <w:proofErr w:type="spellEnd"/>
      <w:r w:rsidRPr="00675FA8">
        <w:rPr>
          <w:sz w:val="28"/>
          <w:szCs w:val="28"/>
        </w:rPr>
        <w:t xml:space="preserve"> у </w:t>
      </w:r>
      <w:proofErr w:type="spellStart"/>
      <w:r w:rsidRPr="00675FA8">
        <w:rPr>
          <w:sz w:val="28"/>
          <w:szCs w:val="28"/>
        </w:rPr>
        <w:t>Чернівецькій</w:t>
      </w:r>
      <w:proofErr w:type="spellEnd"/>
      <w:r w:rsidRPr="00675FA8">
        <w:rPr>
          <w:sz w:val="28"/>
          <w:szCs w:val="28"/>
        </w:rPr>
        <w:t xml:space="preserve"> </w:t>
      </w:r>
      <w:proofErr w:type="spellStart"/>
      <w:r w:rsidRPr="00675FA8">
        <w:rPr>
          <w:sz w:val="28"/>
          <w:szCs w:val="28"/>
        </w:rPr>
        <w:t>області</w:t>
      </w:r>
      <w:proofErr w:type="spellEnd"/>
      <w:r w:rsidRPr="00675FA8">
        <w:rPr>
          <w:sz w:val="28"/>
          <w:szCs w:val="28"/>
        </w:rPr>
        <w:t xml:space="preserve"> (за </w:t>
      </w:r>
      <w:proofErr w:type="spellStart"/>
      <w:r w:rsidRPr="00675FA8">
        <w:rPr>
          <w:sz w:val="28"/>
          <w:szCs w:val="28"/>
        </w:rPr>
        <w:t>згодою</w:t>
      </w:r>
      <w:proofErr w:type="spellEnd"/>
      <w:r w:rsidRPr="00675FA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77F18E2" w14:textId="44B4BB20" w:rsidR="00C63A1F" w:rsidRPr="00BD57AE" w:rsidRDefault="006A7932" w:rsidP="00C63A1F">
      <w:pPr>
        <w:spacing w:line="276" w:lineRule="auto"/>
        <w:ind w:right="-2" w:firstLine="542"/>
        <w:contextualSpacing/>
        <w:jc w:val="both"/>
        <w:rPr>
          <w:szCs w:val="24"/>
          <w:lang w:eastAsia="ru-RU"/>
        </w:rPr>
      </w:pPr>
      <w:r>
        <w:rPr>
          <w:color w:val="000000"/>
          <w:spacing w:val="-8"/>
        </w:rPr>
        <w:t xml:space="preserve">5. Провести </w:t>
      </w:r>
      <w:r w:rsidR="00C63A1F" w:rsidRPr="00BD57AE">
        <w:rPr>
          <w:b/>
          <w:bCs/>
          <w:szCs w:val="24"/>
          <w:lang w:eastAsia="ru-RU"/>
        </w:rPr>
        <w:t>1</w:t>
      </w:r>
      <w:r w:rsidR="00C63A1F">
        <w:rPr>
          <w:b/>
          <w:bCs/>
          <w:szCs w:val="24"/>
          <w:lang w:eastAsia="ru-RU"/>
        </w:rPr>
        <w:t>4</w:t>
      </w:r>
      <w:r w:rsidR="00C63A1F" w:rsidRPr="00BD57AE">
        <w:rPr>
          <w:b/>
          <w:bCs/>
          <w:szCs w:val="24"/>
          <w:lang w:eastAsia="ru-RU"/>
        </w:rPr>
        <w:t>.05.202</w:t>
      </w:r>
      <w:r w:rsidR="00C63A1F">
        <w:rPr>
          <w:b/>
          <w:bCs/>
          <w:szCs w:val="24"/>
          <w:lang w:eastAsia="ru-RU"/>
        </w:rPr>
        <w:t>6</w:t>
      </w:r>
      <w:r w:rsidR="00C63A1F" w:rsidRPr="00BD57AE">
        <w:rPr>
          <w:b/>
          <w:bCs/>
          <w:szCs w:val="24"/>
          <w:lang w:eastAsia="ru-RU"/>
        </w:rPr>
        <w:t xml:space="preserve"> р.</w:t>
      </w:r>
      <w:r>
        <w:rPr>
          <w:szCs w:val="24"/>
          <w:lang w:eastAsia="ru-RU"/>
        </w:rPr>
        <w:t xml:space="preserve">  </w:t>
      </w:r>
      <w:r w:rsidR="00C63A1F" w:rsidRPr="00BD57AE">
        <w:rPr>
          <w:szCs w:val="24"/>
          <w:lang w:eastAsia="ru-RU"/>
        </w:rPr>
        <w:t>Єдиний День цивільного захисту в усіх закладах загальної середньої освіти Чернівецької міської територіальної громади.</w:t>
      </w:r>
    </w:p>
    <w:p w14:paraId="29E3D7F4" w14:textId="64F2A279" w:rsidR="00123CBC" w:rsidRDefault="006A7932" w:rsidP="00123CBC">
      <w:pPr>
        <w:pStyle w:val="Style7"/>
        <w:widowControl/>
        <w:spacing w:line="240" w:lineRule="auto"/>
        <w:rPr>
          <w:color w:val="000000"/>
          <w:spacing w:val="-8"/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lang w:val="uk-UA"/>
        </w:rPr>
        <w:t>6</w:t>
      </w:r>
      <w:r w:rsidR="00123CBC">
        <w:rPr>
          <w:color w:val="000000"/>
          <w:spacing w:val="-8"/>
          <w:sz w:val="28"/>
          <w:szCs w:val="28"/>
          <w:lang w:val="uk-UA"/>
        </w:rPr>
        <w:t>.</w:t>
      </w:r>
      <w:r w:rsidR="008F36E7">
        <w:rPr>
          <w:color w:val="000000"/>
          <w:spacing w:val="-8"/>
          <w:sz w:val="28"/>
          <w:szCs w:val="28"/>
          <w:lang w:val="uk-UA"/>
        </w:rPr>
        <w:t xml:space="preserve"> Інформувати про виконання Плану заходів </w:t>
      </w:r>
      <w:r w:rsidR="00BF6BA0" w:rsidRPr="00BF6BA0">
        <w:rPr>
          <w:color w:val="000000"/>
          <w:sz w:val="28"/>
          <w:szCs w:val="28"/>
          <w:lang w:val="uk-UA" w:eastAsia="uk-UA"/>
        </w:rPr>
        <w:t xml:space="preserve">шляхом надсилання інформації на електронну адресу: </w:t>
      </w:r>
      <w:hyperlink r:id="rId8" w:history="1">
        <w:r w:rsidR="00BF6BA0" w:rsidRPr="00BF6BA0">
          <w:rPr>
            <w:color w:val="0563C1"/>
            <w:sz w:val="28"/>
            <w:szCs w:val="28"/>
            <w:u w:val="single"/>
            <w:lang w:val="en-US" w:eastAsia="uk-UA"/>
          </w:rPr>
          <w:t>shevnadia9</w:t>
        </w:r>
        <w:r w:rsidR="00BF6BA0" w:rsidRPr="00BF6BA0">
          <w:rPr>
            <w:color w:val="0563C1"/>
            <w:sz w:val="28"/>
            <w:szCs w:val="28"/>
            <w:u w:val="single"/>
            <w:lang w:val="uk-UA" w:eastAsia="uk-UA"/>
          </w:rPr>
          <w:t>@</w:t>
        </w:r>
        <w:r w:rsidR="00BF6BA0" w:rsidRPr="00BF6BA0">
          <w:rPr>
            <w:color w:val="0563C1"/>
            <w:sz w:val="28"/>
            <w:szCs w:val="28"/>
            <w:u w:val="single"/>
            <w:lang w:val="en-US" w:eastAsia="uk-UA"/>
          </w:rPr>
          <w:t>gmail.com</w:t>
        </w:r>
      </w:hyperlink>
      <w:r w:rsidR="00BF6BA0">
        <w:rPr>
          <w:color w:val="0563C1"/>
          <w:sz w:val="28"/>
          <w:szCs w:val="28"/>
          <w:u w:val="single"/>
          <w:lang w:val="uk-UA" w:eastAsia="uk-UA"/>
        </w:rPr>
        <w:t xml:space="preserve"> </w:t>
      </w:r>
      <w:r w:rsidR="00C63A1F">
        <w:rPr>
          <w:b/>
          <w:color w:val="000000"/>
          <w:spacing w:val="-8"/>
          <w:sz w:val="28"/>
          <w:szCs w:val="28"/>
          <w:lang w:val="uk-UA"/>
        </w:rPr>
        <w:t>до 18.05.2026.</w:t>
      </w:r>
    </w:p>
    <w:p w14:paraId="51E10EB6" w14:textId="4CC08EE7" w:rsidR="00123CBC" w:rsidRDefault="006A7932" w:rsidP="00123CBC">
      <w:pPr>
        <w:ind w:firstLine="542"/>
        <w:jc w:val="both"/>
        <w:rPr>
          <w:color w:val="000000"/>
          <w:spacing w:val="-8"/>
        </w:rPr>
      </w:pPr>
      <w:r>
        <w:t>7</w:t>
      </w:r>
      <w:r w:rsidR="00123CBC">
        <w:t>.</w:t>
      </w:r>
      <w:r w:rsidR="00123CBC">
        <w:rPr>
          <w:color w:val="000000"/>
          <w:spacing w:val="-8"/>
        </w:rPr>
        <w:t xml:space="preserve"> Н</w:t>
      </w:r>
      <w:r w:rsidR="005C6F4A">
        <w:rPr>
          <w:color w:val="000000"/>
          <w:spacing w:val="-8"/>
        </w:rPr>
        <w:t xml:space="preserve">аказ розмістити на інформаційному сайті Управління освіти </w:t>
      </w:r>
      <w:r w:rsidR="00123CBC">
        <w:rPr>
          <w:color w:val="000000"/>
          <w:spacing w:val="-8"/>
        </w:rPr>
        <w:t xml:space="preserve"> </w:t>
      </w:r>
      <w:r w:rsidR="005C6F4A">
        <w:rPr>
          <w:color w:val="000000"/>
          <w:spacing w:val="-8"/>
        </w:rPr>
        <w:t>Чернівецької міської ради.</w:t>
      </w:r>
    </w:p>
    <w:p w14:paraId="41E34C50" w14:textId="127E3A28" w:rsidR="00340EF3" w:rsidRPr="00340EF3" w:rsidRDefault="00340EF3" w:rsidP="00340EF3">
      <w:pPr>
        <w:jc w:val="both"/>
        <w:rPr>
          <w:szCs w:val="22"/>
          <w:lang w:eastAsia="en-US"/>
        </w:rPr>
      </w:pPr>
      <w:r>
        <w:t xml:space="preserve">       </w:t>
      </w:r>
      <w:r w:rsidR="006A7932">
        <w:t xml:space="preserve"> 8</w:t>
      </w:r>
      <w:r w:rsidRPr="00340EF3">
        <w:t>.</w:t>
      </w:r>
      <w:r w:rsidRPr="00340EF3">
        <w:rPr>
          <w:szCs w:val="22"/>
          <w:lang w:eastAsia="en-US"/>
        </w:rPr>
        <w:t>Контроль</w:t>
      </w:r>
      <w:r w:rsidRPr="00340EF3">
        <w:rPr>
          <w:spacing w:val="-7"/>
          <w:szCs w:val="22"/>
          <w:lang w:eastAsia="en-US"/>
        </w:rPr>
        <w:t xml:space="preserve"> </w:t>
      </w:r>
      <w:r w:rsidRPr="00340EF3">
        <w:rPr>
          <w:szCs w:val="22"/>
          <w:lang w:eastAsia="en-US"/>
        </w:rPr>
        <w:t>за</w:t>
      </w:r>
      <w:r w:rsidRPr="00340EF3">
        <w:rPr>
          <w:spacing w:val="-4"/>
          <w:szCs w:val="22"/>
          <w:lang w:eastAsia="en-US"/>
        </w:rPr>
        <w:t xml:space="preserve"> </w:t>
      </w:r>
      <w:r w:rsidRPr="00340EF3">
        <w:rPr>
          <w:szCs w:val="22"/>
          <w:lang w:eastAsia="en-US"/>
        </w:rPr>
        <w:t>виконанням</w:t>
      </w:r>
      <w:r w:rsidRPr="00340EF3">
        <w:rPr>
          <w:spacing w:val="59"/>
          <w:szCs w:val="22"/>
          <w:lang w:eastAsia="en-US"/>
        </w:rPr>
        <w:t xml:space="preserve"> </w:t>
      </w:r>
      <w:r w:rsidRPr="00340EF3">
        <w:rPr>
          <w:szCs w:val="22"/>
          <w:lang w:eastAsia="en-US"/>
        </w:rPr>
        <w:t>наказу залишаю</w:t>
      </w:r>
      <w:r w:rsidRPr="00340EF3">
        <w:rPr>
          <w:spacing w:val="-5"/>
          <w:szCs w:val="22"/>
          <w:lang w:eastAsia="en-US"/>
        </w:rPr>
        <w:t xml:space="preserve"> </w:t>
      </w:r>
      <w:r w:rsidRPr="00340EF3">
        <w:rPr>
          <w:szCs w:val="22"/>
          <w:lang w:eastAsia="en-US"/>
        </w:rPr>
        <w:t>за</w:t>
      </w:r>
      <w:r w:rsidRPr="00340EF3">
        <w:rPr>
          <w:spacing w:val="-3"/>
          <w:szCs w:val="22"/>
          <w:lang w:eastAsia="en-US"/>
        </w:rPr>
        <w:t xml:space="preserve"> </w:t>
      </w:r>
      <w:r w:rsidRPr="00340EF3">
        <w:rPr>
          <w:spacing w:val="-2"/>
          <w:szCs w:val="22"/>
          <w:lang w:eastAsia="en-US"/>
        </w:rPr>
        <w:t>собою.</w:t>
      </w:r>
    </w:p>
    <w:p w14:paraId="47F3809D" w14:textId="5C4C3CDD" w:rsidR="00340EF3" w:rsidRDefault="00340EF3" w:rsidP="00340EF3">
      <w:pPr>
        <w:ind w:firstLine="567"/>
        <w:jc w:val="both"/>
      </w:pPr>
    </w:p>
    <w:p w14:paraId="73C7CAB7" w14:textId="77777777" w:rsidR="00340EF3" w:rsidRPr="00340EF3" w:rsidRDefault="00340EF3" w:rsidP="00340EF3">
      <w:pPr>
        <w:ind w:firstLine="567"/>
        <w:jc w:val="both"/>
      </w:pPr>
    </w:p>
    <w:p w14:paraId="6399E1EC" w14:textId="77777777" w:rsidR="00340EF3" w:rsidRPr="00340EF3" w:rsidRDefault="00340EF3" w:rsidP="00340EF3">
      <w:pPr>
        <w:autoSpaceDE w:val="0"/>
        <w:autoSpaceDN w:val="0"/>
        <w:adjustRightInd w:val="0"/>
        <w:rPr>
          <w:rFonts w:eastAsia="Calibri" w:cs="Calibri"/>
          <w:b/>
          <w:color w:val="000000"/>
          <w:spacing w:val="-8"/>
          <w:lang w:eastAsia="ru-RU"/>
        </w:rPr>
      </w:pPr>
      <w:r w:rsidRPr="00340EF3">
        <w:rPr>
          <w:b/>
          <w:color w:val="000000"/>
          <w:lang w:val="ru-RU" w:eastAsia="en-US"/>
        </w:rPr>
        <w:t xml:space="preserve">Начальник </w:t>
      </w:r>
      <w:proofErr w:type="spellStart"/>
      <w:r w:rsidRPr="00340EF3">
        <w:rPr>
          <w:b/>
          <w:color w:val="000000"/>
          <w:lang w:val="ru-RU" w:eastAsia="en-US"/>
        </w:rPr>
        <w:t>управління</w:t>
      </w:r>
      <w:proofErr w:type="spellEnd"/>
      <w:r w:rsidRPr="00340EF3">
        <w:rPr>
          <w:b/>
          <w:color w:val="000000"/>
          <w:lang w:val="ru-RU" w:eastAsia="en-US"/>
        </w:rPr>
        <w:t xml:space="preserve">               </w:t>
      </w:r>
      <w:r w:rsidRPr="00340EF3">
        <w:rPr>
          <w:rFonts w:eastAsia="Calibri" w:cs="Calibri"/>
          <w:b/>
          <w:color w:val="000000"/>
          <w:spacing w:val="-8"/>
          <w:lang w:eastAsia="ru-RU"/>
        </w:rPr>
        <w:t xml:space="preserve">                                        Ірина ТКАЧУК</w:t>
      </w:r>
    </w:p>
    <w:p w14:paraId="217D013D" w14:textId="77777777" w:rsidR="00340EF3" w:rsidRPr="00340EF3" w:rsidRDefault="00340EF3" w:rsidP="00340EF3">
      <w:pPr>
        <w:spacing w:line="276" w:lineRule="auto"/>
        <w:jc w:val="both"/>
        <w:rPr>
          <w:rFonts w:eastAsia="Calibri" w:cs="Calibri"/>
          <w:b/>
          <w:color w:val="000000"/>
          <w:spacing w:val="-8"/>
          <w:lang w:eastAsia="ru-RU"/>
        </w:rPr>
      </w:pPr>
    </w:p>
    <w:p w14:paraId="53A54738" w14:textId="77777777" w:rsidR="00340EF3" w:rsidRPr="00340EF3" w:rsidRDefault="00340EF3" w:rsidP="00340EF3">
      <w:pPr>
        <w:tabs>
          <w:tab w:val="left" w:pos="851"/>
        </w:tabs>
        <w:rPr>
          <w:rFonts w:eastAsia="Calibri"/>
          <w:b/>
          <w:u w:val="single"/>
          <w:lang w:eastAsia="ru-RU"/>
        </w:rPr>
      </w:pPr>
      <w:r w:rsidRPr="00340EF3">
        <w:rPr>
          <w:rFonts w:eastAsia="Calibri"/>
          <w:b/>
          <w:u w:val="single"/>
          <w:lang w:eastAsia="ru-RU"/>
        </w:rPr>
        <w:t>Погоджено:</w:t>
      </w:r>
    </w:p>
    <w:p w14:paraId="06AA02D1" w14:textId="77777777" w:rsidR="00340EF3" w:rsidRPr="00340EF3" w:rsidRDefault="00340EF3" w:rsidP="00340EF3">
      <w:pPr>
        <w:tabs>
          <w:tab w:val="left" w:pos="851"/>
        </w:tabs>
        <w:rPr>
          <w:rFonts w:eastAsia="Calibri"/>
          <w:b/>
          <w:u w:val="single"/>
          <w:lang w:eastAsia="ru-RU"/>
        </w:rPr>
      </w:pPr>
    </w:p>
    <w:p w14:paraId="433ACCBD" w14:textId="77777777" w:rsidR="00340EF3" w:rsidRPr="00340EF3" w:rsidRDefault="00340EF3" w:rsidP="00340EF3">
      <w:pPr>
        <w:tabs>
          <w:tab w:val="left" w:pos="851"/>
        </w:tabs>
        <w:rPr>
          <w:rFonts w:eastAsia="Calibri"/>
          <w:b/>
          <w:lang w:eastAsia="ru-RU"/>
        </w:rPr>
      </w:pPr>
      <w:r w:rsidRPr="00340EF3">
        <w:rPr>
          <w:rFonts w:eastAsia="Calibri"/>
          <w:b/>
          <w:lang w:eastAsia="ru-RU"/>
        </w:rPr>
        <w:t xml:space="preserve">Начальник групи </w:t>
      </w:r>
    </w:p>
    <w:p w14:paraId="41CD4D12" w14:textId="77777777" w:rsidR="00340EF3" w:rsidRPr="00340EF3" w:rsidRDefault="00340EF3" w:rsidP="00340EF3">
      <w:pPr>
        <w:spacing w:line="276" w:lineRule="auto"/>
        <w:jc w:val="both"/>
        <w:rPr>
          <w:rFonts w:eastAsia="Calibri"/>
          <w:b/>
          <w:lang w:eastAsia="ru-RU"/>
        </w:rPr>
      </w:pPr>
      <w:r w:rsidRPr="00340EF3">
        <w:rPr>
          <w:rFonts w:eastAsia="Calibri"/>
          <w:b/>
          <w:lang w:eastAsia="ru-RU"/>
        </w:rPr>
        <w:t xml:space="preserve">централізованого господарського </w:t>
      </w:r>
    </w:p>
    <w:p w14:paraId="7C128048" w14:textId="77777777" w:rsidR="00340EF3" w:rsidRPr="00340EF3" w:rsidRDefault="00340EF3" w:rsidP="00340EF3">
      <w:pPr>
        <w:spacing w:line="276" w:lineRule="auto"/>
        <w:jc w:val="both"/>
        <w:rPr>
          <w:rFonts w:eastAsia="Calibri"/>
          <w:b/>
          <w:lang w:eastAsia="ru-RU"/>
        </w:rPr>
      </w:pPr>
      <w:r w:rsidRPr="00340EF3">
        <w:rPr>
          <w:rFonts w:eastAsia="Calibri"/>
          <w:b/>
          <w:lang w:eastAsia="ru-RU"/>
        </w:rPr>
        <w:t xml:space="preserve">обслуговування управління                                    </w:t>
      </w:r>
      <w:proofErr w:type="spellStart"/>
      <w:r w:rsidRPr="00340EF3">
        <w:rPr>
          <w:rFonts w:eastAsia="Calibri"/>
          <w:b/>
          <w:lang w:eastAsia="ru-RU"/>
        </w:rPr>
        <w:t>Данііл</w:t>
      </w:r>
      <w:proofErr w:type="spellEnd"/>
      <w:r w:rsidRPr="00340EF3">
        <w:rPr>
          <w:rFonts w:eastAsia="Calibri"/>
          <w:b/>
          <w:lang w:eastAsia="ru-RU"/>
        </w:rPr>
        <w:t xml:space="preserve"> СТРЕКАЧОВ</w:t>
      </w:r>
    </w:p>
    <w:p w14:paraId="6CD034B4" w14:textId="77777777" w:rsidR="00340EF3" w:rsidRPr="00340EF3" w:rsidRDefault="00340EF3" w:rsidP="00340EF3">
      <w:pPr>
        <w:spacing w:line="276" w:lineRule="auto"/>
        <w:jc w:val="both"/>
        <w:rPr>
          <w:rFonts w:eastAsia="Calibri" w:cs="Calibri"/>
          <w:b/>
          <w:color w:val="000000"/>
          <w:spacing w:val="-8"/>
          <w:u w:val="single"/>
          <w:lang w:eastAsia="ru-RU"/>
        </w:rPr>
      </w:pPr>
    </w:p>
    <w:p w14:paraId="0A82C29F" w14:textId="77777777" w:rsidR="00340EF3" w:rsidRPr="00340EF3" w:rsidRDefault="00340EF3" w:rsidP="00340EF3">
      <w:pPr>
        <w:spacing w:line="276" w:lineRule="auto"/>
        <w:jc w:val="both"/>
        <w:rPr>
          <w:rFonts w:eastAsia="Calibri" w:cs="Calibri"/>
          <w:b/>
          <w:color w:val="000000"/>
          <w:spacing w:val="-8"/>
          <w:u w:val="single"/>
          <w:lang w:eastAsia="ru-RU"/>
        </w:rPr>
      </w:pPr>
      <w:r w:rsidRPr="00340EF3">
        <w:rPr>
          <w:rFonts w:eastAsia="Calibri" w:cs="Calibri"/>
          <w:b/>
          <w:color w:val="000000"/>
          <w:spacing w:val="-8"/>
          <w:u w:val="single"/>
          <w:lang w:eastAsia="ru-RU"/>
        </w:rPr>
        <w:t>Виконавець:</w:t>
      </w:r>
    </w:p>
    <w:p w14:paraId="55711086" w14:textId="77777777" w:rsidR="00340EF3" w:rsidRPr="00340EF3" w:rsidRDefault="00340EF3" w:rsidP="00340EF3">
      <w:pPr>
        <w:spacing w:line="276" w:lineRule="auto"/>
        <w:jc w:val="both"/>
        <w:rPr>
          <w:rFonts w:eastAsia="Calibri" w:cs="Calibri"/>
          <w:b/>
          <w:color w:val="000000"/>
          <w:spacing w:val="-8"/>
          <w:lang w:eastAsia="ru-RU"/>
        </w:rPr>
      </w:pPr>
      <w:r w:rsidRPr="00340EF3">
        <w:rPr>
          <w:rFonts w:eastAsia="Calibri" w:cs="Calibri"/>
          <w:b/>
          <w:color w:val="000000"/>
          <w:spacing w:val="-8"/>
          <w:lang w:eastAsia="ru-RU"/>
        </w:rPr>
        <w:t>Інженер з охорони праці</w:t>
      </w:r>
    </w:p>
    <w:p w14:paraId="6D93B872" w14:textId="77777777" w:rsidR="00340EF3" w:rsidRPr="00340EF3" w:rsidRDefault="00340EF3" w:rsidP="00340EF3">
      <w:pPr>
        <w:spacing w:line="276" w:lineRule="auto"/>
        <w:jc w:val="both"/>
        <w:rPr>
          <w:rFonts w:eastAsia="Calibri" w:cs="Calibri"/>
          <w:b/>
          <w:color w:val="000000"/>
          <w:spacing w:val="-8"/>
          <w:lang w:eastAsia="ru-RU"/>
        </w:rPr>
      </w:pPr>
      <w:r w:rsidRPr="00340EF3">
        <w:rPr>
          <w:rFonts w:eastAsia="Calibri" w:cs="Calibri"/>
          <w:b/>
          <w:color w:val="000000"/>
          <w:spacing w:val="-8"/>
          <w:lang w:eastAsia="ru-RU"/>
        </w:rPr>
        <w:t>ГЦГО управління                                                                  Надія  ШЕВЧУК</w:t>
      </w:r>
    </w:p>
    <w:p w14:paraId="2596CC5B" w14:textId="77777777" w:rsidR="00123CBC" w:rsidRDefault="00123CBC" w:rsidP="00123CBC">
      <w:pPr>
        <w:jc w:val="both"/>
      </w:pPr>
    </w:p>
    <w:p w14:paraId="333FDD50" w14:textId="77777777" w:rsidR="00123CBC" w:rsidRDefault="00123CBC"/>
    <w:p w14:paraId="6810408E" w14:textId="77777777" w:rsidR="00123CBC" w:rsidRDefault="00123CBC"/>
    <w:p w14:paraId="7ECF7D36" w14:textId="77777777" w:rsidR="00123CBC" w:rsidRDefault="00123CBC"/>
    <w:p w14:paraId="13D6E80B" w14:textId="77777777" w:rsidR="00123CBC" w:rsidRDefault="00123CBC"/>
    <w:p w14:paraId="66196A6B" w14:textId="77777777" w:rsidR="00123CBC" w:rsidRDefault="00123CBC"/>
    <w:p w14:paraId="5F283331" w14:textId="77777777" w:rsidR="00123CBC" w:rsidRDefault="00123CBC">
      <w:pPr>
        <w:sectPr w:rsidR="00123CBC" w:rsidSect="00841645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14:paraId="556198D8" w14:textId="05681C75" w:rsidR="00123CBC" w:rsidRDefault="00123CBC" w:rsidP="005C6F4A">
      <w:pPr>
        <w:ind w:firstLine="8789"/>
        <w:jc w:val="both"/>
      </w:pPr>
      <w:r w:rsidRPr="00BA776A">
        <w:lastRenderedPageBreak/>
        <w:t xml:space="preserve">       </w:t>
      </w:r>
      <w:r>
        <w:t xml:space="preserve">  </w:t>
      </w:r>
      <w:r w:rsidRPr="00BA776A">
        <w:t xml:space="preserve"> </w:t>
      </w:r>
      <w:r>
        <w:t xml:space="preserve">    </w:t>
      </w:r>
      <w:r w:rsidRPr="00BA776A">
        <w:t>ЗАТВЕРДЖЕНО</w:t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</w:r>
      <w:r w:rsidRPr="00BA776A">
        <w:tab/>
        <w:t xml:space="preserve">        наказ  </w:t>
      </w:r>
      <w:r w:rsidR="005C6F4A">
        <w:t>Управління освіти ЧМР</w:t>
      </w:r>
    </w:p>
    <w:p w14:paraId="0618674F" w14:textId="79009772" w:rsidR="005C6F4A" w:rsidRPr="00BA776A" w:rsidRDefault="003322F6" w:rsidP="005C6F4A">
      <w:pPr>
        <w:ind w:firstLine="8789"/>
        <w:jc w:val="both"/>
      </w:pPr>
      <w:r>
        <w:t xml:space="preserve">              від  30.</w:t>
      </w:r>
      <w:r w:rsidR="005C6F4A">
        <w:t>03.2026 №</w:t>
      </w:r>
      <w:r w:rsidR="00BC5B60">
        <w:t>81</w:t>
      </w:r>
      <w:bookmarkStart w:id="0" w:name="_GoBack"/>
      <w:bookmarkEnd w:id="0"/>
    </w:p>
    <w:p w14:paraId="14A6769F" w14:textId="77777777" w:rsidR="00C63A1F" w:rsidRDefault="00C63A1F" w:rsidP="00123CBC">
      <w:pPr>
        <w:jc w:val="center"/>
        <w:rPr>
          <w:b/>
        </w:rPr>
      </w:pPr>
    </w:p>
    <w:p w14:paraId="3126E76E" w14:textId="5A15E2B1" w:rsidR="00123CBC" w:rsidRPr="00BA776A" w:rsidRDefault="00123CBC" w:rsidP="00123CBC">
      <w:pPr>
        <w:jc w:val="center"/>
        <w:rPr>
          <w:b/>
        </w:rPr>
      </w:pPr>
      <w:r w:rsidRPr="00BA776A">
        <w:rPr>
          <w:b/>
        </w:rPr>
        <w:t xml:space="preserve">План заходів </w:t>
      </w:r>
    </w:p>
    <w:p w14:paraId="3C893D94" w14:textId="1F5F0CBE" w:rsidR="00123CBC" w:rsidRPr="00BA776A" w:rsidRDefault="00123CBC" w:rsidP="00123CBC">
      <w:pPr>
        <w:jc w:val="center"/>
        <w:rPr>
          <w:b/>
        </w:rPr>
      </w:pPr>
      <w:r w:rsidRPr="00BA776A">
        <w:rPr>
          <w:b/>
        </w:rPr>
        <w:t xml:space="preserve">з підготовки і проведення у  закладах освіти </w:t>
      </w:r>
    </w:p>
    <w:p w14:paraId="780C2FB4" w14:textId="6D865213" w:rsidR="00123CBC" w:rsidRDefault="00123CBC" w:rsidP="00123CBC">
      <w:pPr>
        <w:jc w:val="center"/>
        <w:rPr>
          <w:b/>
        </w:rPr>
      </w:pPr>
      <w:r w:rsidRPr="00BA776A">
        <w:rPr>
          <w:b/>
        </w:rPr>
        <w:t>місячника з охорони праці та безпеки життєдіяльності  в 202</w:t>
      </w:r>
      <w:r w:rsidR="00AE79BB">
        <w:rPr>
          <w:b/>
        </w:rPr>
        <w:t>6</w:t>
      </w:r>
      <w:r w:rsidRPr="00BA776A">
        <w:rPr>
          <w:b/>
        </w:rPr>
        <w:t xml:space="preserve"> році </w:t>
      </w:r>
    </w:p>
    <w:p w14:paraId="068EFD89" w14:textId="77777777" w:rsidR="00123CBC" w:rsidRPr="00BA776A" w:rsidRDefault="00123CBC" w:rsidP="00123CBC">
      <w:pPr>
        <w:jc w:val="center"/>
        <w:rPr>
          <w:b/>
        </w:rPr>
      </w:pPr>
    </w:p>
    <w:p w14:paraId="36A12F09" w14:textId="77777777" w:rsidR="00123CBC" w:rsidRPr="00BA776A" w:rsidRDefault="00123CBC" w:rsidP="00123CBC">
      <w:pPr>
        <w:jc w:val="center"/>
        <w:rPr>
          <w:b/>
          <w:color w:val="FF000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005"/>
        <w:gridCol w:w="1843"/>
        <w:gridCol w:w="5245"/>
        <w:gridCol w:w="1665"/>
      </w:tblGrid>
      <w:tr w:rsidR="008F36E7" w:rsidRPr="00BA776A" w14:paraId="228069EF" w14:textId="77777777" w:rsidTr="00717ADE">
        <w:trPr>
          <w:trHeight w:val="697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3EF" w14:textId="77777777" w:rsidR="008F36E7" w:rsidRPr="00BA776A" w:rsidRDefault="008F36E7" w:rsidP="004C13CF">
            <w:pPr>
              <w:jc w:val="center"/>
              <w:rPr>
                <w:b/>
                <w:bCs/>
                <w:sz w:val="26"/>
                <w:szCs w:val="24"/>
                <w:lang w:eastAsia="en-US"/>
              </w:rPr>
            </w:pPr>
            <w:bookmarkStart w:id="1" w:name="_Hlk193119737"/>
            <w:r w:rsidRPr="00BA776A">
              <w:rPr>
                <w:b/>
                <w:bCs/>
                <w:sz w:val="26"/>
                <w:szCs w:val="24"/>
                <w:lang w:eastAsia="en-US"/>
              </w:rPr>
              <w:t>№ з/п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1597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b/>
                <w:bCs/>
                <w:sz w:val="26"/>
                <w:szCs w:val="24"/>
                <w:lang w:eastAsia="ru-RU"/>
              </w:rPr>
            </w:pPr>
            <w:r w:rsidRPr="00BA776A">
              <w:rPr>
                <w:b/>
                <w:bCs/>
                <w:sz w:val="26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1843" w:type="dxa"/>
          </w:tcPr>
          <w:p w14:paraId="1E0E8DDF" w14:textId="50B590DA" w:rsidR="008F36E7" w:rsidRPr="00BA776A" w:rsidRDefault="003776A7" w:rsidP="004C13C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6"/>
                <w:szCs w:val="24"/>
                <w:lang w:eastAsia="en-US"/>
              </w:rPr>
            </w:pPr>
            <w:r w:rsidRPr="003776A7">
              <w:rPr>
                <w:b/>
                <w:bCs/>
                <w:sz w:val="26"/>
                <w:szCs w:val="24"/>
                <w:lang w:eastAsia="en-US"/>
              </w:rPr>
              <w:t>Дата проведення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607" w14:textId="6A5D72EB" w:rsidR="008F36E7" w:rsidRPr="00BA776A" w:rsidRDefault="008F36E7" w:rsidP="004C13C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6"/>
                <w:szCs w:val="24"/>
                <w:lang w:eastAsia="en-US"/>
              </w:rPr>
            </w:pPr>
            <w:r w:rsidRPr="00BA776A">
              <w:rPr>
                <w:b/>
                <w:bCs/>
                <w:sz w:val="26"/>
                <w:szCs w:val="24"/>
                <w:lang w:eastAsia="en-US"/>
              </w:rPr>
              <w:t>Відповідальні виконавці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6444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776A">
              <w:rPr>
                <w:b/>
                <w:bCs/>
                <w:sz w:val="24"/>
                <w:szCs w:val="24"/>
                <w:lang w:eastAsia="en-US"/>
              </w:rPr>
              <w:t>Відмітка про виконання</w:t>
            </w:r>
          </w:p>
        </w:tc>
      </w:tr>
      <w:tr w:rsidR="003776A7" w:rsidRPr="00BA776A" w14:paraId="6CEF4664" w14:textId="77777777" w:rsidTr="00841645">
        <w:trPr>
          <w:trHeight w:val="276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14:paraId="336CB883" w14:textId="2F655817" w:rsidR="003776A7" w:rsidRPr="00BA776A" w:rsidRDefault="003776A7" w:rsidP="004C13CF">
            <w:pPr>
              <w:tabs>
                <w:tab w:val="left" w:pos="0"/>
              </w:tabs>
              <w:ind w:right="-1"/>
              <w:jc w:val="center"/>
              <w:rPr>
                <w:sz w:val="26"/>
                <w:szCs w:val="24"/>
                <w:lang w:eastAsia="en-US"/>
              </w:rPr>
            </w:pPr>
            <w:r w:rsidRPr="00BA776A">
              <w:rPr>
                <w:b/>
                <w:sz w:val="26"/>
                <w:szCs w:val="24"/>
                <w:lang w:eastAsia="en-US"/>
              </w:rPr>
              <w:t>І. Правові та організаційні заходи</w:t>
            </w:r>
          </w:p>
        </w:tc>
      </w:tr>
      <w:bookmarkEnd w:id="1"/>
      <w:tr w:rsidR="008F36E7" w:rsidRPr="00BA776A" w14:paraId="65793FDC" w14:textId="77777777" w:rsidTr="00717ADE">
        <w:trPr>
          <w:trHeight w:val="126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4B23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B43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Підготувати наказ про проведення місячника з охорони праці та безпеки життєдіяльності, виходячи із встановленого режиму роботи закладів освіти.</w:t>
            </w:r>
          </w:p>
        </w:tc>
        <w:tc>
          <w:tcPr>
            <w:tcW w:w="1843" w:type="dxa"/>
          </w:tcPr>
          <w:p w14:paraId="01EB1AAB" w14:textId="0B094870" w:rsidR="008F36E7" w:rsidRPr="00EB658A" w:rsidRDefault="003776A7" w:rsidP="00EB658A">
            <w:pPr>
              <w:tabs>
                <w:tab w:val="left" w:pos="0"/>
              </w:tabs>
              <w:ind w:right="-1"/>
              <w:jc w:val="center"/>
              <w:rPr>
                <w:b/>
                <w:sz w:val="26"/>
                <w:szCs w:val="24"/>
                <w:lang w:eastAsia="en-US"/>
              </w:rPr>
            </w:pPr>
            <w:r w:rsidRPr="00EB658A">
              <w:rPr>
                <w:b/>
                <w:sz w:val="26"/>
                <w:szCs w:val="24"/>
                <w:lang w:eastAsia="en-US"/>
              </w:rPr>
              <w:t xml:space="preserve">до </w:t>
            </w:r>
            <w:r w:rsidR="00EB658A" w:rsidRPr="00EB658A">
              <w:rPr>
                <w:b/>
                <w:sz w:val="26"/>
                <w:szCs w:val="24"/>
                <w:lang w:eastAsia="en-US"/>
              </w:rPr>
              <w:t>0</w:t>
            </w:r>
            <w:r w:rsidRPr="00EB658A">
              <w:rPr>
                <w:b/>
                <w:sz w:val="26"/>
                <w:szCs w:val="24"/>
                <w:lang w:eastAsia="en-US"/>
              </w:rPr>
              <w:t xml:space="preserve">3 </w:t>
            </w:r>
            <w:r w:rsidR="00EB658A" w:rsidRPr="00EB658A">
              <w:rPr>
                <w:b/>
                <w:sz w:val="26"/>
                <w:szCs w:val="24"/>
                <w:lang w:eastAsia="en-US"/>
              </w:rPr>
              <w:t>квітн</w:t>
            </w:r>
            <w:r w:rsidRPr="00EB658A">
              <w:rPr>
                <w:b/>
                <w:sz w:val="26"/>
                <w:szCs w:val="24"/>
                <w:lang w:eastAsia="en-US"/>
              </w:rPr>
              <w:t>я 2026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978" w14:textId="247D0B8D" w:rsidR="008F36E7" w:rsidRPr="00BA776A" w:rsidRDefault="008F36E7" w:rsidP="00EB658A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 w:rsidR="00EB658A"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  <w:r w:rsidRPr="00BA776A">
              <w:rPr>
                <w:sz w:val="26"/>
                <w:szCs w:val="24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4B72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776A7" w:rsidRPr="00BA776A" w14:paraId="304E8A85" w14:textId="77777777" w:rsidTr="00841645">
        <w:trPr>
          <w:trHeight w:val="30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C6E4" w14:textId="77777777" w:rsidR="003776A7" w:rsidRPr="00BA776A" w:rsidRDefault="003776A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1.2</w:t>
            </w:r>
          </w:p>
        </w:tc>
        <w:tc>
          <w:tcPr>
            <w:tcW w:w="13758" w:type="dxa"/>
            <w:gridSpan w:val="4"/>
            <w:tcBorders>
              <w:right w:val="single" w:sz="4" w:space="0" w:color="auto"/>
            </w:tcBorders>
          </w:tcPr>
          <w:p w14:paraId="7B420F36" w14:textId="336AC1B4" w:rsidR="003776A7" w:rsidRPr="00BA776A" w:rsidRDefault="003776A7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Провести:</w:t>
            </w:r>
          </w:p>
        </w:tc>
      </w:tr>
      <w:tr w:rsidR="008F36E7" w:rsidRPr="00BA776A" w14:paraId="55C87D29" w14:textId="77777777" w:rsidTr="00717ADE">
        <w:trPr>
          <w:trHeight w:val="42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C8D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bookmarkStart w:id="2" w:name="_Hlk193120044"/>
            <w:r w:rsidRPr="00BA776A">
              <w:rPr>
                <w:sz w:val="26"/>
                <w:szCs w:val="24"/>
                <w:lang w:eastAsia="en-US"/>
              </w:rPr>
              <w:t>1.2.1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CE11" w14:textId="735BE85B" w:rsidR="008F36E7" w:rsidRPr="00BA776A" w:rsidRDefault="008F36E7" w:rsidP="00EB658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показовий День цивільного захисту</w:t>
            </w:r>
            <w:r>
              <w:rPr>
                <w:sz w:val="26"/>
                <w:szCs w:val="24"/>
                <w:lang w:eastAsia="ru-RU"/>
              </w:rPr>
              <w:t xml:space="preserve"> н</w:t>
            </w:r>
            <w:r w:rsidRPr="00BA776A">
              <w:rPr>
                <w:sz w:val="26"/>
                <w:szCs w:val="24"/>
                <w:lang w:eastAsia="ru-RU"/>
              </w:rPr>
              <w:t xml:space="preserve">а базі </w:t>
            </w:r>
            <w:r>
              <w:rPr>
                <w:sz w:val="26"/>
                <w:szCs w:val="24"/>
                <w:lang w:eastAsia="ru-RU"/>
              </w:rPr>
              <w:t xml:space="preserve">осередків викладання навчального предмета «Захист України» та </w:t>
            </w:r>
            <w:r w:rsidRPr="00BA776A">
              <w:rPr>
                <w:sz w:val="26"/>
                <w:szCs w:val="24"/>
                <w:lang w:eastAsia="ru-RU"/>
              </w:rPr>
              <w:t>опорних закладів освіти з питань цивільного захисту та безпеки життєдіяльності та   підрозділами ГУ ДСНС України у Чернівецькій області (за згодою)</w:t>
            </w:r>
          </w:p>
        </w:tc>
        <w:tc>
          <w:tcPr>
            <w:tcW w:w="1843" w:type="dxa"/>
          </w:tcPr>
          <w:p w14:paraId="22AFCD58" w14:textId="7529597D" w:rsidR="008F36E7" w:rsidRPr="00EB658A" w:rsidRDefault="003776A7" w:rsidP="003776A7">
            <w:pPr>
              <w:tabs>
                <w:tab w:val="left" w:pos="0"/>
              </w:tabs>
              <w:ind w:right="-1"/>
              <w:jc w:val="center"/>
              <w:rPr>
                <w:b/>
                <w:sz w:val="26"/>
                <w:szCs w:val="24"/>
                <w:lang w:eastAsia="en-US"/>
              </w:rPr>
            </w:pPr>
            <w:r w:rsidRPr="00EB658A">
              <w:rPr>
                <w:b/>
                <w:sz w:val="26"/>
                <w:szCs w:val="24"/>
                <w:lang w:eastAsia="ru-RU"/>
              </w:rPr>
              <w:t>08 - 10 квітня 2026 року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32602" w14:textId="155BD887" w:rsidR="00EB658A" w:rsidRDefault="00EB658A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громади,</w:t>
            </w:r>
          </w:p>
          <w:p w14:paraId="48552AC8" w14:textId="3C88D5E9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місцевими підрозділами ГУ ДСНС України у Чернівецькій області та ГУ Національної поліції у Чернівецькій області (за згодою)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14E0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4C5DF96B" w14:textId="77777777" w:rsidTr="00717ADE">
        <w:trPr>
          <w:trHeight w:val="40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90C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1.2.2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B18" w14:textId="30E0C48D" w:rsidR="008F36E7" w:rsidRPr="00BA776A" w:rsidRDefault="008F36E7" w:rsidP="00EB658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b/>
                <w:bCs/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показовий День безпеки дитини на базі опорних закладів дошкільної  освіти з питань цивільного захисту та безпеки життєдіяльності та  підрозділами ГУ ДСНС України у Чернівецькій області (за згодою)</w:t>
            </w:r>
          </w:p>
        </w:tc>
        <w:tc>
          <w:tcPr>
            <w:tcW w:w="1843" w:type="dxa"/>
          </w:tcPr>
          <w:p w14:paraId="470DD6C3" w14:textId="6E5ED6BE" w:rsidR="008F36E7" w:rsidRPr="00EB658A" w:rsidRDefault="003776A7" w:rsidP="003776A7">
            <w:pPr>
              <w:tabs>
                <w:tab w:val="left" w:pos="0"/>
              </w:tabs>
              <w:ind w:right="-1"/>
              <w:jc w:val="center"/>
              <w:rPr>
                <w:b/>
                <w:sz w:val="26"/>
                <w:szCs w:val="24"/>
                <w:lang w:eastAsia="en-US"/>
              </w:rPr>
            </w:pPr>
            <w:r w:rsidRPr="00EB658A">
              <w:rPr>
                <w:b/>
                <w:sz w:val="26"/>
                <w:szCs w:val="24"/>
                <w:lang w:eastAsia="ru-RU"/>
              </w:rPr>
              <w:t>08 - 10 квітня 2026 року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F583A" w14:textId="4D656CDA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11C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19F01D4C" w14:textId="77777777" w:rsidTr="00717ADE">
        <w:trPr>
          <w:trHeight w:val="97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6D70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4D48" w14:textId="5775657A" w:rsidR="008F36E7" w:rsidRPr="00BA776A" w:rsidRDefault="008F36E7" w:rsidP="00EB658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pacing w:val="-8"/>
                <w:sz w:val="26"/>
                <w:szCs w:val="24"/>
                <w:lang w:eastAsia="ru-RU"/>
              </w:rPr>
              <w:t>єдиний «День охорони праці» з нагоди Всесвітнього дня охорони праці</w:t>
            </w:r>
            <w:r w:rsidR="003776A7">
              <w:rPr>
                <w:spacing w:val="-8"/>
                <w:sz w:val="26"/>
                <w:szCs w:val="24"/>
                <w:lang w:eastAsia="ru-RU"/>
              </w:rPr>
              <w:t xml:space="preserve"> у закладах освіти </w:t>
            </w:r>
          </w:p>
        </w:tc>
        <w:tc>
          <w:tcPr>
            <w:tcW w:w="1843" w:type="dxa"/>
          </w:tcPr>
          <w:p w14:paraId="659FB63B" w14:textId="0D1220D8" w:rsidR="008F36E7" w:rsidRPr="00EB658A" w:rsidRDefault="003776A7" w:rsidP="003776A7">
            <w:pPr>
              <w:tabs>
                <w:tab w:val="left" w:pos="0"/>
              </w:tabs>
              <w:ind w:right="-1"/>
              <w:jc w:val="center"/>
              <w:rPr>
                <w:b/>
                <w:sz w:val="26"/>
                <w:szCs w:val="24"/>
                <w:lang w:eastAsia="en-US"/>
              </w:rPr>
            </w:pPr>
            <w:r w:rsidRPr="00EB658A">
              <w:rPr>
                <w:b/>
                <w:spacing w:val="-8"/>
                <w:sz w:val="26"/>
                <w:szCs w:val="24"/>
                <w:lang w:eastAsia="ru-RU"/>
              </w:rPr>
              <w:t>28 квітня 2026 року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EBD11" w14:textId="78F4E26F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CF5" w14:textId="77777777" w:rsidR="008F36E7" w:rsidRPr="00BA776A" w:rsidRDefault="008F36E7" w:rsidP="004C13CF">
            <w:pPr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4A69DA44" w14:textId="77777777" w:rsidTr="00717ADE">
        <w:trPr>
          <w:trHeight w:val="127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B5E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lastRenderedPageBreak/>
              <w:t>1.2.4</w:t>
            </w:r>
          </w:p>
          <w:p w14:paraId="4B7525D0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6D09" w14:textId="24B69D22" w:rsidR="008F36E7" w:rsidRPr="00BA776A" w:rsidRDefault="008F36E7" w:rsidP="004029B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Тиждень знань з основ безпеки життєдіяльності у закладах загальної середньої освіти</w:t>
            </w:r>
          </w:p>
        </w:tc>
        <w:tc>
          <w:tcPr>
            <w:tcW w:w="1843" w:type="dxa"/>
          </w:tcPr>
          <w:p w14:paraId="2B105EED" w14:textId="573DFC5D" w:rsidR="008F36E7" w:rsidRPr="00BA776A" w:rsidRDefault="003776A7" w:rsidP="009F7860">
            <w:pPr>
              <w:jc w:val="center"/>
              <w:rPr>
                <w:sz w:val="26"/>
                <w:szCs w:val="24"/>
                <w:lang w:eastAsia="en-US"/>
              </w:rPr>
            </w:pPr>
            <w:r w:rsidRPr="003776A7">
              <w:rPr>
                <w:sz w:val="26"/>
                <w:szCs w:val="24"/>
                <w:lang w:eastAsia="ru-RU"/>
              </w:rPr>
              <w:t xml:space="preserve">20 </w:t>
            </w:r>
            <w:r>
              <w:rPr>
                <w:sz w:val="26"/>
                <w:szCs w:val="24"/>
                <w:lang w:eastAsia="ru-RU"/>
              </w:rPr>
              <w:t>-</w:t>
            </w:r>
            <w:r w:rsidRPr="003776A7">
              <w:rPr>
                <w:sz w:val="26"/>
                <w:szCs w:val="24"/>
                <w:lang w:eastAsia="ru-RU"/>
              </w:rPr>
              <w:t xml:space="preserve"> 26 квітня 2026 року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BCF41" w14:textId="3B1EE3A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A69" w14:textId="77777777" w:rsidR="008F36E7" w:rsidRPr="00BA776A" w:rsidRDefault="008F36E7" w:rsidP="004C13CF">
            <w:pPr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5AE6EE79" w14:textId="77777777" w:rsidTr="00717ADE">
        <w:trPr>
          <w:trHeight w:val="66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40A9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1.2.5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8B0F" w14:textId="57379E55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Тиждень безпеки дитини у закладах дошкільної освіти</w:t>
            </w:r>
          </w:p>
        </w:tc>
        <w:tc>
          <w:tcPr>
            <w:tcW w:w="1843" w:type="dxa"/>
          </w:tcPr>
          <w:p w14:paraId="2F7D2F1F" w14:textId="17DAD122" w:rsidR="008F36E7" w:rsidRPr="00BA776A" w:rsidRDefault="00717ADE" w:rsidP="009F7860">
            <w:pPr>
              <w:jc w:val="center"/>
              <w:rPr>
                <w:sz w:val="26"/>
                <w:szCs w:val="24"/>
                <w:lang w:eastAsia="en-US"/>
              </w:rPr>
            </w:pPr>
            <w:r w:rsidRPr="003776A7">
              <w:rPr>
                <w:sz w:val="26"/>
                <w:szCs w:val="24"/>
                <w:lang w:eastAsia="ru-RU"/>
              </w:rPr>
              <w:t xml:space="preserve">20 </w:t>
            </w:r>
            <w:r>
              <w:rPr>
                <w:sz w:val="26"/>
                <w:szCs w:val="24"/>
                <w:lang w:eastAsia="ru-RU"/>
              </w:rPr>
              <w:t>-</w:t>
            </w:r>
            <w:r w:rsidRPr="003776A7">
              <w:rPr>
                <w:sz w:val="26"/>
                <w:szCs w:val="24"/>
                <w:lang w:eastAsia="ru-RU"/>
              </w:rPr>
              <w:t xml:space="preserve"> 26 квітня 2026 року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B74FF" w14:textId="2E167B19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3D77" w14:textId="77777777" w:rsidR="008F36E7" w:rsidRPr="00BA776A" w:rsidRDefault="008F36E7" w:rsidP="004C13CF">
            <w:pPr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096E3A92" w14:textId="77777777" w:rsidTr="00717ADE">
        <w:trPr>
          <w:trHeight w:val="128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58A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1.2.6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A50" w14:textId="7E74AB1E" w:rsidR="008F36E7" w:rsidRPr="00BA776A" w:rsidRDefault="008F36E7" w:rsidP="005C6D65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єдиний День цивільного захисту в з</w:t>
            </w:r>
            <w:r w:rsidR="005C6D65">
              <w:rPr>
                <w:sz w:val="26"/>
                <w:szCs w:val="24"/>
                <w:lang w:eastAsia="ru-RU"/>
              </w:rPr>
              <w:t xml:space="preserve">акладах загальної середньої </w:t>
            </w:r>
            <w:r w:rsidRPr="00BA776A">
              <w:rPr>
                <w:sz w:val="26"/>
                <w:szCs w:val="24"/>
                <w:lang w:eastAsia="ru-RU"/>
              </w:rPr>
              <w:t xml:space="preserve">освіти </w:t>
            </w:r>
          </w:p>
        </w:tc>
        <w:tc>
          <w:tcPr>
            <w:tcW w:w="1843" w:type="dxa"/>
          </w:tcPr>
          <w:p w14:paraId="4D54575C" w14:textId="238DE9F7" w:rsidR="008F36E7" w:rsidRPr="005C6D65" w:rsidRDefault="003776A7" w:rsidP="003776A7">
            <w:pPr>
              <w:jc w:val="center"/>
              <w:rPr>
                <w:b/>
                <w:sz w:val="26"/>
                <w:szCs w:val="24"/>
                <w:lang w:eastAsia="en-US"/>
              </w:rPr>
            </w:pPr>
            <w:r w:rsidRPr="005C6D65">
              <w:rPr>
                <w:b/>
                <w:sz w:val="26"/>
                <w:szCs w:val="24"/>
                <w:lang w:eastAsia="ru-RU"/>
              </w:rPr>
              <w:t>14 травня 2026 року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53094" w14:textId="70858536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ECD" w14:textId="77777777" w:rsidR="008F36E7" w:rsidRPr="00BA776A" w:rsidRDefault="008F36E7" w:rsidP="004C13CF">
            <w:pPr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3128B536" w14:textId="77777777" w:rsidTr="00717ADE">
        <w:trPr>
          <w:trHeight w:val="112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A13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1.2.7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D18" w14:textId="34B87AFF" w:rsidR="008F36E7" w:rsidRPr="00BA776A" w:rsidRDefault="008F36E7" w:rsidP="004C13CF">
            <w:pPr>
              <w:tabs>
                <w:tab w:val="left" w:pos="567"/>
              </w:tabs>
              <w:jc w:val="both"/>
              <w:rPr>
                <w:b/>
                <w:bCs/>
                <w:sz w:val="26"/>
                <w:szCs w:val="24"/>
              </w:rPr>
            </w:pPr>
            <w:r w:rsidRPr="00BA776A">
              <w:rPr>
                <w:sz w:val="26"/>
              </w:rPr>
              <w:t>Тиждень безпеки дорожнього руху у закладах освіти</w:t>
            </w:r>
          </w:p>
        </w:tc>
        <w:tc>
          <w:tcPr>
            <w:tcW w:w="1843" w:type="dxa"/>
          </w:tcPr>
          <w:p w14:paraId="4F1B42F9" w14:textId="2A2E4426" w:rsidR="008F36E7" w:rsidRPr="003776A7" w:rsidRDefault="003776A7" w:rsidP="009F7860">
            <w:pPr>
              <w:jc w:val="center"/>
              <w:rPr>
                <w:sz w:val="26"/>
                <w:szCs w:val="24"/>
                <w:lang w:eastAsia="en-US"/>
              </w:rPr>
            </w:pPr>
            <w:r w:rsidRPr="003776A7">
              <w:rPr>
                <w:sz w:val="26"/>
                <w:szCs w:val="24"/>
              </w:rPr>
              <w:t xml:space="preserve">11 </w:t>
            </w:r>
            <w:r>
              <w:rPr>
                <w:sz w:val="26"/>
                <w:szCs w:val="24"/>
              </w:rPr>
              <w:t>-</w:t>
            </w:r>
            <w:r w:rsidRPr="003776A7">
              <w:rPr>
                <w:sz w:val="26"/>
                <w:szCs w:val="24"/>
              </w:rPr>
              <w:t xml:space="preserve"> 17 травня 2026 року </w:t>
            </w:r>
            <w:r w:rsidRPr="003776A7">
              <w:rPr>
                <w:sz w:val="26"/>
              </w:rPr>
              <w:t xml:space="preserve">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14AB" w14:textId="37A8503F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A85" w14:textId="77777777" w:rsidR="008F36E7" w:rsidRPr="00BA776A" w:rsidRDefault="008F36E7" w:rsidP="004C13CF">
            <w:pPr>
              <w:rPr>
                <w:sz w:val="24"/>
                <w:szCs w:val="24"/>
                <w:lang w:eastAsia="en-US"/>
              </w:rPr>
            </w:pPr>
          </w:p>
        </w:tc>
      </w:tr>
      <w:tr w:rsidR="0056612E" w:rsidRPr="00BA776A" w14:paraId="12B37101" w14:textId="77777777" w:rsidTr="004C13CF">
        <w:trPr>
          <w:trHeight w:val="2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AABE" w14:textId="77777777" w:rsidR="0056612E" w:rsidRPr="00BA776A" w:rsidRDefault="0056612E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1.3</w:t>
            </w:r>
          </w:p>
        </w:tc>
        <w:tc>
          <w:tcPr>
            <w:tcW w:w="13758" w:type="dxa"/>
            <w:gridSpan w:val="4"/>
            <w:tcBorders>
              <w:right w:val="single" w:sz="4" w:space="0" w:color="auto"/>
            </w:tcBorders>
          </w:tcPr>
          <w:p w14:paraId="3DEEF17F" w14:textId="052DACCA" w:rsidR="0056612E" w:rsidRPr="00BA776A" w:rsidRDefault="00841645" w:rsidP="004C13CF">
            <w:pPr>
              <w:widowControl w:val="0"/>
              <w:autoSpaceDE w:val="0"/>
              <w:autoSpaceDN w:val="0"/>
              <w:adjustRightInd w:val="0"/>
              <w:ind w:left="40" w:firstLine="99"/>
              <w:jc w:val="both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У межах внутрішньої системи забезпечення якості освіти з</w:t>
            </w:r>
            <w:r w:rsidR="0056612E" w:rsidRPr="00BA776A">
              <w:rPr>
                <w:sz w:val="26"/>
                <w:szCs w:val="24"/>
                <w:lang w:eastAsia="en-US"/>
              </w:rPr>
              <w:t>дійснити перевірку нормативних документів з питань охорони праці:</w:t>
            </w:r>
          </w:p>
        </w:tc>
      </w:tr>
      <w:tr w:rsidR="008F36E7" w:rsidRPr="00BA776A" w14:paraId="09967097" w14:textId="77777777" w:rsidTr="00717ADE">
        <w:trPr>
          <w:trHeight w:val="69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F202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1.3.1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E482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наказів про призначення відповідальних осіб за:</w:t>
            </w:r>
          </w:p>
          <w:p w14:paraId="29ED2865" w14:textId="77777777" w:rsidR="008F36E7" w:rsidRPr="00BA776A" w:rsidRDefault="008F36E7" w:rsidP="004C13CF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   - організацію роботи з  охорони праці  та безпеки життєдіяльності  в закладі освіти;</w:t>
            </w:r>
          </w:p>
          <w:p w14:paraId="0A336404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   - пожежну безпеку;</w:t>
            </w:r>
          </w:p>
          <w:p w14:paraId="70909F34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   - експлуатацію електрогосподарства;</w:t>
            </w:r>
          </w:p>
          <w:p w14:paraId="77387F1B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   - експлуатацію водо, газо  та тепломереж;</w:t>
            </w:r>
          </w:p>
          <w:p w14:paraId="4D711A55" w14:textId="77777777" w:rsidR="008F36E7" w:rsidRPr="00BA776A" w:rsidRDefault="008F36E7" w:rsidP="004C13CF">
            <w:pPr>
              <w:widowControl w:val="0"/>
              <w:tabs>
                <w:tab w:val="left" w:pos="466"/>
              </w:tabs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   - про організацію роботи з  цивільного захисту</w:t>
            </w:r>
          </w:p>
        </w:tc>
        <w:tc>
          <w:tcPr>
            <w:tcW w:w="1843" w:type="dxa"/>
          </w:tcPr>
          <w:p w14:paraId="263F8694" w14:textId="730FD8D9" w:rsidR="008F36E7" w:rsidRPr="00BA776A" w:rsidRDefault="0056612E" w:rsidP="00717ADE">
            <w:pPr>
              <w:tabs>
                <w:tab w:val="left" w:pos="0"/>
              </w:tabs>
              <w:ind w:right="-1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FB89" w14:textId="78AD83E4" w:rsidR="008F36E7" w:rsidRPr="00BA776A" w:rsidRDefault="005C6D65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346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5C77C6A1" w14:textId="77777777" w:rsidTr="00717ADE">
        <w:trPr>
          <w:trHeight w:val="137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0394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lastRenderedPageBreak/>
              <w:t>1.3.2.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3D8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інструкцій з охорони праці та безпеки життєдіяльності</w:t>
            </w:r>
          </w:p>
          <w:p w14:paraId="06EF91B6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firstLine="480"/>
              <w:jc w:val="both"/>
              <w:rPr>
                <w:sz w:val="26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1261373" w14:textId="0215C3DE" w:rsidR="008F36E7" w:rsidRPr="00BA776A" w:rsidRDefault="0056612E" w:rsidP="00717ADE">
            <w:pPr>
              <w:tabs>
                <w:tab w:val="left" w:pos="0"/>
              </w:tabs>
              <w:ind w:right="-1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973C" w14:textId="647C5D6F" w:rsidR="008F36E7" w:rsidRPr="00BA776A" w:rsidRDefault="005C6D65" w:rsidP="004C13CF">
            <w:pPr>
              <w:tabs>
                <w:tab w:val="left" w:pos="0"/>
              </w:tabs>
              <w:ind w:right="-1"/>
              <w:jc w:val="both"/>
              <w:rPr>
                <w:color w:val="FF0000"/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167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1A3526BD" w14:textId="77777777" w:rsidTr="00717ADE">
        <w:trPr>
          <w:trHeight w:val="153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0300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1.3.3.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0226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журналів реєстрації інструктажів:  </w:t>
            </w:r>
          </w:p>
          <w:p w14:paraId="484B3C0D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   - з охорони праці;</w:t>
            </w:r>
          </w:p>
          <w:p w14:paraId="094BAD2C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   - з питань цивільного захисту, пожежної безпеки та дій у надзвичайних ситуаціях;</w:t>
            </w:r>
          </w:p>
          <w:p w14:paraId="373F1A6C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   - з електробезпеки;</w:t>
            </w:r>
          </w:p>
        </w:tc>
        <w:tc>
          <w:tcPr>
            <w:tcW w:w="1843" w:type="dxa"/>
          </w:tcPr>
          <w:p w14:paraId="286D357E" w14:textId="1807D951" w:rsidR="008F36E7" w:rsidRPr="00BA776A" w:rsidRDefault="0056612E" w:rsidP="00717ADE">
            <w:pPr>
              <w:tabs>
                <w:tab w:val="left" w:pos="0"/>
              </w:tabs>
              <w:ind w:right="-1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65DF" w14:textId="7D6CC34B" w:rsidR="008F36E7" w:rsidRPr="00BA776A" w:rsidRDefault="005C6D65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E2D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29E9F9E1" w14:textId="77777777" w:rsidTr="00717ADE">
        <w:trPr>
          <w:trHeight w:val="128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D198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58C9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Здійснити перевірку виконання Комплексних заходів з охорони праці, передбачених колективним  договором</w:t>
            </w:r>
          </w:p>
        </w:tc>
        <w:tc>
          <w:tcPr>
            <w:tcW w:w="1843" w:type="dxa"/>
          </w:tcPr>
          <w:p w14:paraId="0FDA97EC" w14:textId="0028BEB7" w:rsidR="008F36E7" w:rsidRPr="00BA776A" w:rsidRDefault="0056612E" w:rsidP="00717ADE">
            <w:pPr>
              <w:tabs>
                <w:tab w:val="left" w:pos="0"/>
              </w:tabs>
              <w:ind w:right="-1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E312" w14:textId="5D1D7C1E" w:rsidR="008F36E7" w:rsidRPr="00BA776A" w:rsidRDefault="005C6D65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1164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06060F6C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A55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1.5.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7E31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Переглянути та внести за потреби зміни в плани заходів щодо запобігання виникненню нещасних випадків невиробничого характеру серед учнів та працівників закладів освіти</w:t>
            </w:r>
          </w:p>
        </w:tc>
        <w:tc>
          <w:tcPr>
            <w:tcW w:w="1843" w:type="dxa"/>
          </w:tcPr>
          <w:p w14:paraId="1E34CDE0" w14:textId="72CCC4C7" w:rsidR="008F36E7" w:rsidRPr="00BA776A" w:rsidRDefault="0056612E" w:rsidP="00717ADE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en-US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0A4D" w14:textId="7575917E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  <w:r w:rsidRPr="00BA776A">
              <w:rPr>
                <w:sz w:val="26"/>
                <w:szCs w:val="24"/>
                <w:lang w:eastAsia="en-US"/>
              </w:rPr>
              <w:t xml:space="preserve"> 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відповідальні працівники за охорону праці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00C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firstLine="48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432B9212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4B4C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1.6.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AC4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Провести моніторинг стану будівель,  приміщень, технічних споруд та пришкільної території, розробити  заходи  щодо усунення виявлених недоліків</w:t>
            </w:r>
          </w:p>
        </w:tc>
        <w:tc>
          <w:tcPr>
            <w:tcW w:w="1843" w:type="dxa"/>
          </w:tcPr>
          <w:p w14:paraId="00FBADB0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B7F7" w14:textId="5095FE1C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8BF8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314BF111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25E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</w:p>
          <w:p w14:paraId="11895B71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1.7.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B4D" w14:textId="319E5EB0" w:rsidR="008F36E7" w:rsidRPr="00BA776A" w:rsidRDefault="008F36E7" w:rsidP="005C6D65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Перевірити наявність декларації відповідності матеріально-технічної бази вимогам зако</w:t>
            </w:r>
            <w:r w:rsidR="005C6D65">
              <w:rPr>
                <w:sz w:val="26"/>
                <w:szCs w:val="24"/>
                <w:lang w:eastAsia="ru-RU"/>
              </w:rPr>
              <w:t>нодавства з охорони праці (лист Управління освіти від 31</w:t>
            </w:r>
            <w:r w:rsidRPr="00BA776A">
              <w:rPr>
                <w:sz w:val="26"/>
                <w:szCs w:val="24"/>
                <w:lang w:eastAsia="ru-RU"/>
              </w:rPr>
              <w:t>.0</w:t>
            </w:r>
            <w:r w:rsidR="005C6D65">
              <w:rPr>
                <w:sz w:val="26"/>
                <w:szCs w:val="24"/>
                <w:lang w:eastAsia="ru-RU"/>
              </w:rPr>
              <w:t>8.2024 № 1564</w:t>
            </w:r>
            <w:r w:rsidRPr="00BA776A">
              <w:rPr>
                <w:sz w:val="26"/>
                <w:szCs w:val="24"/>
                <w:lang w:eastAsia="ru-RU"/>
              </w:rPr>
              <w:t xml:space="preserve"> «Щодо дотримання законодавства з питань безпеки та</w:t>
            </w:r>
            <w:r w:rsidR="005C6D65">
              <w:rPr>
                <w:sz w:val="26"/>
                <w:szCs w:val="24"/>
                <w:lang w:eastAsia="ru-RU"/>
              </w:rPr>
              <w:t xml:space="preserve"> гігієни праці закладами освіти»</w:t>
            </w:r>
          </w:p>
        </w:tc>
        <w:tc>
          <w:tcPr>
            <w:tcW w:w="1843" w:type="dxa"/>
          </w:tcPr>
          <w:p w14:paraId="6BE4B6A5" w14:textId="34A5EFA5" w:rsidR="008F36E7" w:rsidRPr="00BA776A" w:rsidRDefault="0056612E" w:rsidP="00717A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D39" w14:textId="23354016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542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6612E" w:rsidRPr="00BA776A" w14:paraId="48F2C4B1" w14:textId="77777777" w:rsidTr="004C13CF"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14:paraId="4D813AC5" w14:textId="77777777" w:rsidR="003322F6" w:rsidRDefault="003322F6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b/>
                <w:bCs/>
                <w:sz w:val="26"/>
                <w:szCs w:val="24"/>
                <w:lang w:eastAsia="ru-RU"/>
              </w:rPr>
            </w:pPr>
          </w:p>
          <w:p w14:paraId="496BD5B8" w14:textId="3DF3D00C" w:rsidR="0056612E" w:rsidRPr="00BA776A" w:rsidRDefault="0056612E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b/>
                <w:bCs/>
                <w:color w:val="0070C0"/>
                <w:sz w:val="26"/>
                <w:szCs w:val="24"/>
                <w:lang w:eastAsia="ru-RU"/>
              </w:rPr>
            </w:pPr>
            <w:r w:rsidRPr="00BA776A">
              <w:rPr>
                <w:b/>
                <w:bCs/>
                <w:sz w:val="26"/>
                <w:szCs w:val="24"/>
                <w:lang w:eastAsia="ru-RU"/>
              </w:rPr>
              <w:lastRenderedPageBreak/>
              <w:t>2. Заходи цивільного захисту</w:t>
            </w:r>
          </w:p>
        </w:tc>
      </w:tr>
      <w:tr w:rsidR="008F36E7" w:rsidRPr="00BA776A" w14:paraId="0133873F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93C4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9B66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Вжити необхідних заходів щодо створення (нарощування) фонду захисних споруд цивільного захисту для укриття 100% учасників освітнього процесу</w:t>
            </w:r>
          </w:p>
        </w:tc>
        <w:tc>
          <w:tcPr>
            <w:tcW w:w="1843" w:type="dxa"/>
          </w:tcPr>
          <w:p w14:paraId="199D88D7" w14:textId="467293C2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2026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FB0" w14:textId="41C434EB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F4A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787C1266" w14:textId="77777777" w:rsidTr="00717ADE">
        <w:trPr>
          <w:trHeight w:val="225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3BCD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2.2.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FEFD" w14:textId="50FED890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Організувати належне утримання та експлуатацію фонду захисних споруд відповідно до Вимог щодо утримання та експлуатації захисних споруд цивільного захисту, затверджених наказом МВС 09.08.2018 № 579</w:t>
            </w:r>
            <w:r>
              <w:rPr>
                <w:sz w:val="26"/>
                <w:szCs w:val="24"/>
                <w:lang w:eastAsia="ru-RU"/>
              </w:rPr>
              <w:t xml:space="preserve"> (зі змінами)</w:t>
            </w:r>
          </w:p>
          <w:p w14:paraId="73951B3E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 xml:space="preserve"> Ужити заходів щодо створення  умов для укриття осіб з особливими  потребами (обмеженими фізичними можливостями)</w:t>
            </w:r>
          </w:p>
        </w:tc>
        <w:tc>
          <w:tcPr>
            <w:tcW w:w="1843" w:type="dxa"/>
          </w:tcPr>
          <w:p w14:paraId="0B707EA3" w14:textId="7A8D2AFC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2026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0E56" w14:textId="18ADEDB2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D9FA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  <w:sz w:val="24"/>
                <w:szCs w:val="24"/>
                <w:lang w:eastAsia="ru-RU"/>
              </w:rPr>
            </w:pPr>
          </w:p>
        </w:tc>
      </w:tr>
      <w:tr w:rsidR="008F36E7" w:rsidRPr="00BA776A" w14:paraId="6A7413B5" w14:textId="77777777" w:rsidTr="00717ADE">
        <w:trPr>
          <w:trHeight w:val="154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D74E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2.3.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95BD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 xml:space="preserve">Проводити двічі на рік  практичні тренування </w:t>
            </w:r>
            <w:bookmarkStart w:id="3" w:name="_Hlk135132030"/>
            <w:r w:rsidRPr="00BA776A">
              <w:rPr>
                <w:sz w:val="26"/>
                <w:szCs w:val="24"/>
                <w:lang w:eastAsia="ru-RU"/>
              </w:rPr>
              <w:t xml:space="preserve">з метою  забезпечення безпечної та швидкої евакуації учасників освітнього процесу  до укриття </w:t>
            </w:r>
            <w:bookmarkEnd w:id="3"/>
            <w:r w:rsidRPr="00BA776A">
              <w:rPr>
                <w:sz w:val="26"/>
                <w:szCs w:val="24"/>
                <w:lang w:eastAsia="ru-RU"/>
              </w:rPr>
              <w:t>за сигналами оповіщення ЦЗ «Увага всім» «Повітряна тривога». Скласти акт (звіт).</w:t>
            </w:r>
          </w:p>
        </w:tc>
        <w:tc>
          <w:tcPr>
            <w:tcW w:w="1843" w:type="dxa"/>
          </w:tcPr>
          <w:p w14:paraId="02A91DE7" w14:textId="555D2AAB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не менше одного разу на семестр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5BA9" w14:textId="519D57BF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0BB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  <w:sz w:val="24"/>
                <w:szCs w:val="24"/>
                <w:lang w:eastAsia="ru-RU"/>
              </w:rPr>
            </w:pPr>
          </w:p>
        </w:tc>
      </w:tr>
      <w:tr w:rsidR="008F36E7" w:rsidRPr="00BA776A" w14:paraId="0BE92BAC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F56D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2.4.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43E6" w14:textId="0B9F0807" w:rsidR="008F36E7" w:rsidRPr="00AA4C28" w:rsidRDefault="008F36E7" w:rsidP="00AA4C28">
            <w:pPr>
              <w:jc w:val="both"/>
              <w:rPr>
                <w:rFonts w:eastAsiaTheme="minorEastAsia"/>
                <w:sz w:val="26"/>
                <w:szCs w:val="24"/>
                <w:lang w:eastAsia="en-US"/>
              </w:rPr>
            </w:pPr>
            <w:r w:rsidRPr="00AA4C28">
              <w:rPr>
                <w:sz w:val="26"/>
                <w:szCs w:val="24"/>
                <w:lang w:eastAsia="ru-RU"/>
              </w:rPr>
              <w:t xml:space="preserve">Забезпечити 100%  учасників освітнього процесу засобами індивідуального захисту </w:t>
            </w:r>
            <w:r w:rsidRPr="00AA4C28">
              <w:rPr>
                <w:rFonts w:eastAsiaTheme="minorEastAsia"/>
                <w:sz w:val="26"/>
                <w:szCs w:val="24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4"/>
                <w:lang w:eastAsia="en-US"/>
              </w:rPr>
              <w:t xml:space="preserve">відповідно до </w:t>
            </w:r>
            <w:r w:rsidRPr="00AA4C28">
              <w:rPr>
                <w:rFonts w:eastAsiaTheme="minorEastAsia"/>
                <w:sz w:val="26"/>
                <w:szCs w:val="24"/>
                <w:lang w:eastAsia="en-US"/>
              </w:rPr>
              <w:t xml:space="preserve"> Порядку забезпечення населення і працівників формувань та спеціалізованих служб</w:t>
            </w:r>
            <w:r>
              <w:rPr>
                <w:rFonts w:eastAsiaTheme="minorEastAsia"/>
                <w:sz w:val="26"/>
                <w:szCs w:val="24"/>
                <w:lang w:eastAsia="en-US"/>
              </w:rPr>
              <w:t xml:space="preserve">, затвердженого </w:t>
            </w:r>
            <w:r w:rsidRPr="00AA4C28">
              <w:rPr>
                <w:rFonts w:eastAsiaTheme="minorEastAsia"/>
                <w:sz w:val="26"/>
                <w:szCs w:val="24"/>
                <w:lang w:eastAsia="en-US"/>
              </w:rPr>
              <w:t>постанов</w:t>
            </w:r>
            <w:r>
              <w:rPr>
                <w:rFonts w:eastAsiaTheme="minorEastAsia"/>
                <w:sz w:val="26"/>
                <w:szCs w:val="24"/>
                <w:lang w:eastAsia="en-US"/>
              </w:rPr>
              <w:t>ою</w:t>
            </w:r>
            <w:r w:rsidRPr="00AA4C28">
              <w:rPr>
                <w:rFonts w:eastAsiaTheme="minorEastAsia"/>
                <w:sz w:val="26"/>
                <w:szCs w:val="24"/>
                <w:lang w:eastAsia="en-US"/>
              </w:rPr>
              <w:t xml:space="preserve"> КМУ від 19 серпня 2002 р. № 1200</w:t>
            </w:r>
            <w:r>
              <w:rPr>
                <w:rFonts w:eastAsiaTheme="minorEastAsia"/>
                <w:sz w:val="26"/>
                <w:szCs w:val="24"/>
                <w:lang w:eastAsia="en-US"/>
              </w:rPr>
              <w:t xml:space="preserve"> (зі змінами)</w:t>
            </w:r>
          </w:p>
          <w:p w14:paraId="5EE814F0" w14:textId="260799EF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4B9EF6C" w14:textId="723AB9C9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2026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19D4" w14:textId="30022E6B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DF2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  <w:sz w:val="24"/>
                <w:szCs w:val="24"/>
                <w:lang w:eastAsia="ru-RU"/>
              </w:rPr>
            </w:pPr>
          </w:p>
        </w:tc>
      </w:tr>
      <w:tr w:rsidR="0056612E" w:rsidRPr="00BA776A" w14:paraId="43ED6745" w14:textId="77777777" w:rsidTr="004C13CF">
        <w:trPr>
          <w:trHeight w:val="353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14:paraId="31FE9F22" w14:textId="77777777" w:rsidR="003322F6" w:rsidRDefault="003322F6" w:rsidP="004C13CF">
            <w:pPr>
              <w:widowControl w:val="0"/>
              <w:autoSpaceDE w:val="0"/>
              <w:autoSpaceDN w:val="0"/>
              <w:adjustRightInd w:val="0"/>
              <w:ind w:left="40" w:right="-103" w:firstLine="480"/>
              <w:jc w:val="center"/>
              <w:rPr>
                <w:b/>
                <w:sz w:val="26"/>
                <w:szCs w:val="24"/>
                <w:lang w:eastAsia="ru-RU"/>
              </w:rPr>
            </w:pPr>
          </w:p>
          <w:p w14:paraId="3B30F26A" w14:textId="77777777" w:rsidR="003322F6" w:rsidRDefault="003322F6" w:rsidP="004C13CF">
            <w:pPr>
              <w:widowControl w:val="0"/>
              <w:autoSpaceDE w:val="0"/>
              <w:autoSpaceDN w:val="0"/>
              <w:adjustRightInd w:val="0"/>
              <w:ind w:left="40" w:right="-103" w:firstLine="480"/>
              <w:jc w:val="center"/>
              <w:rPr>
                <w:b/>
                <w:sz w:val="26"/>
                <w:szCs w:val="24"/>
                <w:lang w:eastAsia="ru-RU"/>
              </w:rPr>
            </w:pPr>
          </w:p>
          <w:p w14:paraId="3720E79E" w14:textId="77777777" w:rsidR="003322F6" w:rsidRDefault="003322F6" w:rsidP="004C13CF">
            <w:pPr>
              <w:widowControl w:val="0"/>
              <w:autoSpaceDE w:val="0"/>
              <w:autoSpaceDN w:val="0"/>
              <w:adjustRightInd w:val="0"/>
              <w:ind w:left="40" w:right="-103" w:firstLine="480"/>
              <w:jc w:val="center"/>
              <w:rPr>
                <w:b/>
                <w:sz w:val="26"/>
                <w:szCs w:val="24"/>
                <w:lang w:eastAsia="ru-RU"/>
              </w:rPr>
            </w:pPr>
          </w:p>
          <w:p w14:paraId="0B3D2627" w14:textId="0836BDED" w:rsidR="0056612E" w:rsidRPr="00BA776A" w:rsidRDefault="0056612E" w:rsidP="004C13CF">
            <w:pPr>
              <w:widowControl w:val="0"/>
              <w:autoSpaceDE w:val="0"/>
              <w:autoSpaceDN w:val="0"/>
              <w:adjustRightInd w:val="0"/>
              <w:ind w:left="40" w:right="-103" w:firstLine="480"/>
              <w:jc w:val="center"/>
              <w:rPr>
                <w:b/>
                <w:sz w:val="26"/>
                <w:szCs w:val="24"/>
                <w:lang w:eastAsia="ru-RU"/>
              </w:rPr>
            </w:pPr>
            <w:r w:rsidRPr="00BA776A">
              <w:rPr>
                <w:b/>
                <w:sz w:val="26"/>
                <w:szCs w:val="24"/>
                <w:lang w:eastAsia="ru-RU"/>
              </w:rPr>
              <w:lastRenderedPageBreak/>
              <w:t>3. Класи безпеки</w:t>
            </w:r>
          </w:p>
        </w:tc>
      </w:tr>
      <w:tr w:rsidR="0056612E" w:rsidRPr="00BA776A" w14:paraId="3EAFBAAF" w14:textId="77777777" w:rsidTr="004C13C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D19" w14:textId="77777777" w:rsidR="0056612E" w:rsidRPr="00BA776A" w:rsidRDefault="0056612E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13758" w:type="dxa"/>
            <w:gridSpan w:val="4"/>
            <w:tcBorders>
              <w:right w:val="single" w:sz="4" w:space="0" w:color="auto"/>
            </w:tcBorders>
          </w:tcPr>
          <w:p w14:paraId="59C03B4C" w14:textId="26D85421" w:rsidR="0056612E" w:rsidRPr="00BA776A" w:rsidRDefault="0056612E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 межах внутрішньої системи забезпечення якості освіти з</w:t>
            </w:r>
            <w:r w:rsidRPr="00BA776A">
              <w:rPr>
                <w:sz w:val="26"/>
                <w:szCs w:val="24"/>
                <w:lang w:eastAsia="ru-RU"/>
              </w:rPr>
              <w:t>дійснити перевірки:</w:t>
            </w:r>
          </w:p>
        </w:tc>
      </w:tr>
      <w:tr w:rsidR="008F36E7" w:rsidRPr="00BA776A" w14:paraId="7BF92D0B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0E0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3.1.1.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166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 xml:space="preserve">наказів  закладу освіти щодо створення класу безпеки та призначення відповідальних осіб за організацію роботи та методичне наповнення </w:t>
            </w:r>
          </w:p>
        </w:tc>
        <w:tc>
          <w:tcPr>
            <w:tcW w:w="1843" w:type="dxa"/>
          </w:tcPr>
          <w:p w14:paraId="4C9F1639" w14:textId="6C65EA27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F872" w14:textId="32D935ED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1590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2587A677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964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3.1.2.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7AF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 xml:space="preserve">річного плану роботи класу безпеки </w:t>
            </w:r>
          </w:p>
        </w:tc>
        <w:tc>
          <w:tcPr>
            <w:tcW w:w="1843" w:type="dxa"/>
          </w:tcPr>
          <w:p w14:paraId="2386B650" w14:textId="2DB10B6A" w:rsidR="008F36E7" w:rsidRPr="0056612E" w:rsidRDefault="0056612E" w:rsidP="0056612E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B3EB" w14:textId="3AE844EB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536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7BDECE05" w14:textId="77777777" w:rsidTr="00717ADE">
        <w:trPr>
          <w:trHeight w:val="43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1CB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3.1.3.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1C48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приміщення класу безпеки та облаштування відповідних зон</w:t>
            </w:r>
          </w:p>
        </w:tc>
        <w:tc>
          <w:tcPr>
            <w:tcW w:w="1843" w:type="dxa"/>
          </w:tcPr>
          <w:p w14:paraId="40E64F99" w14:textId="7C0FB174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9CD" w14:textId="1FF68561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3338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77819C37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E7D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3.1.4.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0DF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технічного обладнання для оснащення класу безпеки відповідно до  рекомендацій наказу МОН від 20.10.2024 № 1269 з урахуванням можливості залучення до занять осіб з особливими освітніми потребами</w:t>
            </w:r>
          </w:p>
        </w:tc>
        <w:tc>
          <w:tcPr>
            <w:tcW w:w="1843" w:type="dxa"/>
          </w:tcPr>
          <w:p w14:paraId="33D63508" w14:textId="0117A814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573" w14:textId="0172F4F5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8C3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6612E" w:rsidRPr="00BA776A" w14:paraId="006230AC" w14:textId="77777777" w:rsidTr="004C13CF"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14:paraId="4252DFD8" w14:textId="3BBD4D5F" w:rsidR="0056612E" w:rsidRPr="00BA776A" w:rsidRDefault="0056612E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sz w:val="26"/>
                <w:szCs w:val="24"/>
                <w:lang w:eastAsia="ru-RU"/>
              </w:rPr>
            </w:pPr>
            <w:r w:rsidRPr="00BA776A">
              <w:rPr>
                <w:b/>
                <w:sz w:val="26"/>
                <w:szCs w:val="24"/>
                <w:lang w:eastAsia="ru-RU"/>
              </w:rPr>
              <w:t>4. Гігієна навчання та праці і виробнича санітарія</w:t>
            </w:r>
          </w:p>
        </w:tc>
      </w:tr>
      <w:tr w:rsidR="0056612E" w:rsidRPr="00BA776A" w14:paraId="5836ADBC" w14:textId="77777777" w:rsidTr="004C13C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E9BC" w14:textId="77777777" w:rsidR="0056612E" w:rsidRPr="00BA776A" w:rsidRDefault="0056612E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4.1.</w:t>
            </w:r>
          </w:p>
        </w:tc>
        <w:tc>
          <w:tcPr>
            <w:tcW w:w="13758" w:type="dxa"/>
            <w:gridSpan w:val="4"/>
            <w:tcBorders>
              <w:right w:val="single" w:sz="4" w:space="0" w:color="auto"/>
            </w:tcBorders>
          </w:tcPr>
          <w:p w14:paraId="48A0B46E" w14:textId="6FDA1A5C" w:rsidR="0056612E" w:rsidRPr="00BA776A" w:rsidRDefault="0056612E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 межах внутрішньої системи забезпечення якості освіти з</w:t>
            </w:r>
            <w:r w:rsidRPr="00BA776A">
              <w:rPr>
                <w:sz w:val="26"/>
                <w:szCs w:val="24"/>
                <w:lang w:eastAsia="ru-RU"/>
              </w:rPr>
              <w:t>дійснити перевірки:</w:t>
            </w:r>
          </w:p>
        </w:tc>
      </w:tr>
      <w:tr w:rsidR="008F36E7" w:rsidRPr="00BA776A" w14:paraId="067E7002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F3F7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4.1.1.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F6F" w14:textId="275D8688" w:rsidR="008F36E7" w:rsidRPr="00BA776A" w:rsidRDefault="0056612E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в</w:t>
            </w:r>
            <w:r w:rsidR="008F36E7" w:rsidRPr="00BA776A">
              <w:rPr>
                <w:sz w:val="26"/>
                <w:szCs w:val="24"/>
                <w:lang w:eastAsia="ru-RU"/>
              </w:rPr>
              <w:t>ідповідності приміщень вимогам гігієни навчання та праці, забезпечення засобами індивідуального захисту, антисептичними та дезінфекційними засобами працівників та здобувачів освіти;</w:t>
            </w:r>
          </w:p>
        </w:tc>
        <w:tc>
          <w:tcPr>
            <w:tcW w:w="1843" w:type="dxa"/>
          </w:tcPr>
          <w:p w14:paraId="1D87E44D" w14:textId="3D317961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93F5" w14:textId="16E9F54B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7A7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43ACA2BE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A424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4.1.2.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C162" w14:textId="274E112F" w:rsidR="008F36E7" w:rsidRPr="00BA776A" w:rsidRDefault="0056612E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с</w:t>
            </w:r>
            <w:r w:rsidR="008F36E7" w:rsidRPr="00BA776A">
              <w:rPr>
                <w:sz w:val="26"/>
                <w:szCs w:val="24"/>
                <w:lang w:eastAsia="ru-RU"/>
              </w:rPr>
              <w:t>воєчасного проходження медичних оглядів працівниками та проведення медичних оглядів дітей;</w:t>
            </w:r>
          </w:p>
        </w:tc>
        <w:tc>
          <w:tcPr>
            <w:tcW w:w="1843" w:type="dxa"/>
          </w:tcPr>
          <w:p w14:paraId="2AA9FE55" w14:textId="2E0A4366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ind w:left="40" w:hanging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14E" w14:textId="05AD1045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DBF9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79C2A586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3135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4.1.3.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A476" w14:textId="2892C653" w:rsidR="008F36E7" w:rsidRPr="00BA776A" w:rsidRDefault="0056612E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н</w:t>
            </w:r>
            <w:r w:rsidR="008F36E7" w:rsidRPr="00BA776A">
              <w:rPr>
                <w:sz w:val="26"/>
                <w:szCs w:val="24"/>
                <w:lang w:eastAsia="ru-RU"/>
              </w:rPr>
              <w:t>аявн</w:t>
            </w:r>
            <w:r>
              <w:rPr>
                <w:sz w:val="26"/>
                <w:szCs w:val="24"/>
                <w:lang w:eastAsia="ru-RU"/>
              </w:rPr>
              <w:t>ості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 медичних аптечок у закладах освіти</w:t>
            </w:r>
            <w:r w:rsidR="00CE50AA">
              <w:rPr>
                <w:sz w:val="26"/>
                <w:szCs w:val="24"/>
                <w:lang w:eastAsia="ru-RU"/>
              </w:rPr>
              <w:t xml:space="preserve">, 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 ліків та термін</w:t>
            </w:r>
            <w:r w:rsidR="00CE50AA">
              <w:rPr>
                <w:sz w:val="26"/>
                <w:szCs w:val="24"/>
                <w:lang w:eastAsia="ru-RU"/>
              </w:rPr>
              <w:t>у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 їх  придатності;</w:t>
            </w:r>
          </w:p>
        </w:tc>
        <w:tc>
          <w:tcPr>
            <w:tcW w:w="1843" w:type="dxa"/>
          </w:tcPr>
          <w:p w14:paraId="3D2D1044" w14:textId="5AC86CA1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ind w:left="40" w:hanging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ED0E" w14:textId="169FD1AB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FAE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61450238" w14:textId="77777777" w:rsidTr="005C6D6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092D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4.2.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CD27" w14:textId="0F51E0FD" w:rsidR="008F36E7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п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ровести з усіма учасниками освітнього  процесу заняття з вивчення алгоритму дій у разі настання випадків травматизму </w:t>
            </w:r>
            <w:r w:rsidR="008F36E7" w:rsidRPr="00BA776A">
              <w:rPr>
                <w:sz w:val="26"/>
                <w:szCs w:val="24"/>
                <w:lang w:eastAsia="ru-RU"/>
              </w:rPr>
              <w:lastRenderedPageBreak/>
              <w:t>учнів, та правил надання першої домедичної допомоги при отриманні травм тощо</w:t>
            </w:r>
          </w:p>
        </w:tc>
        <w:tc>
          <w:tcPr>
            <w:tcW w:w="1843" w:type="dxa"/>
          </w:tcPr>
          <w:p w14:paraId="19D7C78F" w14:textId="55FC4EC1" w:rsidR="008F36E7" w:rsidRPr="00BA776A" w:rsidRDefault="0056612E" w:rsidP="0056612E">
            <w:pPr>
              <w:widowControl w:val="0"/>
              <w:autoSpaceDE w:val="0"/>
              <w:autoSpaceDN w:val="0"/>
              <w:adjustRightInd w:val="0"/>
              <w:ind w:left="40" w:hanging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lastRenderedPageBreak/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27C8" w14:textId="497D3A25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2F5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 w:hanging="4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41645" w:rsidRPr="00BA776A" w14:paraId="49085115" w14:textId="77777777" w:rsidTr="004C13CF">
        <w:trPr>
          <w:trHeight w:val="351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14:paraId="6B4B765A" w14:textId="25385291" w:rsidR="00841645" w:rsidRPr="00BA776A" w:rsidRDefault="00841645" w:rsidP="004C13CF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6A">
              <w:rPr>
                <w:b/>
                <w:sz w:val="26"/>
                <w:szCs w:val="24"/>
                <w:lang w:eastAsia="ru-RU"/>
              </w:rPr>
              <w:lastRenderedPageBreak/>
              <w:t>5. Електробезпека</w:t>
            </w:r>
          </w:p>
        </w:tc>
      </w:tr>
      <w:tr w:rsidR="00CE50AA" w:rsidRPr="00BA776A" w14:paraId="182AD923" w14:textId="77777777" w:rsidTr="00841645">
        <w:trPr>
          <w:trHeight w:val="27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6C2B" w14:textId="77777777" w:rsidR="00CE50AA" w:rsidRPr="00BA776A" w:rsidRDefault="00CE50AA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5.1.</w:t>
            </w:r>
          </w:p>
        </w:tc>
        <w:tc>
          <w:tcPr>
            <w:tcW w:w="12093" w:type="dxa"/>
            <w:gridSpan w:val="3"/>
            <w:tcBorders>
              <w:right w:val="single" w:sz="4" w:space="0" w:color="auto"/>
            </w:tcBorders>
          </w:tcPr>
          <w:p w14:paraId="3A1189C9" w14:textId="175AB2AA" w:rsidR="00CE50AA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rPr>
                <w:b/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 межах внутрішньої системи забезпечення якості освіти з</w:t>
            </w:r>
            <w:r w:rsidRPr="00BA776A">
              <w:rPr>
                <w:sz w:val="26"/>
                <w:szCs w:val="24"/>
                <w:lang w:eastAsia="ru-RU"/>
              </w:rPr>
              <w:t>дійснити перевірки: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788" w14:textId="77777777" w:rsidR="00CE50AA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firstLine="48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3E13A4B4" w14:textId="77777777" w:rsidTr="00717ADE">
        <w:trPr>
          <w:trHeight w:val="7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C731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5.1.1.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747A" w14:textId="402A3D77" w:rsidR="008F36E7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н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аявності групи допуску у відповідальних осіб та осіб, що працюють з електрообладнанням </w:t>
            </w:r>
          </w:p>
        </w:tc>
        <w:tc>
          <w:tcPr>
            <w:tcW w:w="1843" w:type="dxa"/>
          </w:tcPr>
          <w:p w14:paraId="62229DF5" w14:textId="5F0E02DB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1F59" w14:textId="74BCE72A" w:rsidR="008F36E7" w:rsidRPr="00BA776A" w:rsidRDefault="005C6D65" w:rsidP="004C13C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678E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7117AF99" w14:textId="77777777" w:rsidTr="00717ADE">
        <w:trPr>
          <w:trHeight w:val="7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595F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5.1.2.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4C07" w14:textId="141D5656" w:rsidR="008F36E7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с</w:t>
            </w:r>
            <w:r w:rsidR="008F36E7" w:rsidRPr="00BA776A">
              <w:rPr>
                <w:sz w:val="26"/>
                <w:szCs w:val="24"/>
                <w:lang w:eastAsia="ru-RU"/>
              </w:rPr>
              <w:t>воєчасного проведення перевірки опору ізоляції та заземлення, занулення, та наявності відповідного акту</w:t>
            </w:r>
          </w:p>
        </w:tc>
        <w:tc>
          <w:tcPr>
            <w:tcW w:w="1843" w:type="dxa"/>
          </w:tcPr>
          <w:p w14:paraId="185C65D9" w14:textId="37906A92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A36D" w14:textId="45BBDF06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  <w:r>
              <w:rPr>
                <w:sz w:val="26"/>
                <w:szCs w:val="24"/>
                <w:lang w:eastAsia="ru-RU"/>
              </w:rPr>
              <w:t>,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 відповідальні за експлуатацію електрогосподарства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23F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4CF450BC" w14:textId="77777777" w:rsidTr="00717ADE">
        <w:trPr>
          <w:trHeight w:val="75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0EF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5.1.3.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3082" w14:textId="4F1D2D82" w:rsidR="008F36E7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н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аявності електричних схем у щитах, знаків електробезпеки, попереджувальних написів, сигнальних фарбувань, схем </w:t>
            </w:r>
          </w:p>
        </w:tc>
        <w:tc>
          <w:tcPr>
            <w:tcW w:w="1843" w:type="dxa"/>
          </w:tcPr>
          <w:p w14:paraId="62E6CDE3" w14:textId="3A5522CE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C357" w14:textId="0664E5E3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громади,</w:t>
            </w:r>
            <w:r w:rsidRPr="00BA776A">
              <w:rPr>
                <w:sz w:val="26"/>
                <w:szCs w:val="24"/>
                <w:lang w:eastAsia="ru-RU"/>
              </w:rPr>
              <w:t xml:space="preserve"> </w:t>
            </w:r>
            <w:r w:rsidR="008F36E7" w:rsidRPr="00BA776A">
              <w:rPr>
                <w:sz w:val="26"/>
                <w:szCs w:val="24"/>
                <w:lang w:eastAsia="ru-RU"/>
              </w:rPr>
              <w:t>відповідальні за експлуатацію електрогосподарства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1D3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39240D92" w14:textId="77777777" w:rsidTr="00717ADE">
        <w:trPr>
          <w:trHeight w:val="41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2845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5.1.4.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AF18" w14:textId="7C2EE39F" w:rsidR="008F36E7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с</w:t>
            </w:r>
            <w:r w:rsidR="008F36E7" w:rsidRPr="00BA776A">
              <w:rPr>
                <w:sz w:val="26"/>
                <w:szCs w:val="24"/>
                <w:lang w:eastAsia="ru-RU"/>
              </w:rPr>
              <w:t>правності електропроводки, розеток, вимикачів, контуру заземлення, приладів освітлення тощо</w:t>
            </w:r>
          </w:p>
        </w:tc>
        <w:tc>
          <w:tcPr>
            <w:tcW w:w="1843" w:type="dxa"/>
          </w:tcPr>
          <w:p w14:paraId="720A4154" w14:textId="6F25026A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DEE5" w14:textId="44E1F610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громади,</w:t>
            </w:r>
            <w:r w:rsidRPr="00BA776A">
              <w:rPr>
                <w:sz w:val="26"/>
                <w:szCs w:val="24"/>
                <w:lang w:eastAsia="ru-RU"/>
              </w:rPr>
              <w:t xml:space="preserve"> відповідальні за експлуатацію електрогосподарства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D35A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41645" w:rsidRPr="00BA776A" w14:paraId="37AA42AB" w14:textId="77777777" w:rsidTr="004C13CF">
        <w:trPr>
          <w:trHeight w:val="341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14:paraId="4A58470B" w14:textId="174556FF" w:rsidR="00841645" w:rsidRPr="00BA776A" w:rsidRDefault="00841645" w:rsidP="004C13CF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6A">
              <w:rPr>
                <w:b/>
                <w:sz w:val="26"/>
                <w:szCs w:val="24"/>
                <w:lang w:eastAsia="ru-RU"/>
              </w:rPr>
              <w:t>6. Пожежна безпека</w:t>
            </w:r>
          </w:p>
        </w:tc>
      </w:tr>
      <w:tr w:rsidR="00CE50AA" w:rsidRPr="00BA776A" w14:paraId="19BBCE31" w14:textId="77777777" w:rsidTr="00717ADE">
        <w:trPr>
          <w:trHeight w:val="3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7383" w14:textId="77777777" w:rsidR="00CE50AA" w:rsidRPr="00BA776A" w:rsidRDefault="00CE50AA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6.1.</w:t>
            </w:r>
          </w:p>
        </w:tc>
        <w:tc>
          <w:tcPr>
            <w:tcW w:w="12093" w:type="dxa"/>
            <w:gridSpan w:val="3"/>
            <w:tcBorders>
              <w:right w:val="single" w:sz="4" w:space="0" w:color="auto"/>
            </w:tcBorders>
          </w:tcPr>
          <w:p w14:paraId="537836D0" w14:textId="588A99E8" w:rsidR="00CE50AA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 межах внутрішньої системи забезпечення якості освіти з</w:t>
            </w:r>
            <w:r w:rsidRPr="00BA776A">
              <w:rPr>
                <w:sz w:val="26"/>
                <w:szCs w:val="24"/>
                <w:lang w:eastAsia="ru-RU"/>
              </w:rPr>
              <w:t>дійснити перевірки: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BAE" w14:textId="77777777" w:rsidR="00CE50AA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31D2BF38" w14:textId="77777777" w:rsidTr="00717ADE">
        <w:trPr>
          <w:trHeight w:val="60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E852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6.1.1.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664E" w14:textId="6740F825" w:rsidR="008F36E7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н</w:t>
            </w:r>
            <w:r w:rsidR="008F36E7" w:rsidRPr="00BA776A">
              <w:rPr>
                <w:sz w:val="26"/>
                <w:szCs w:val="24"/>
                <w:lang w:eastAsia="ru-RU"/>
              </w:rPr>
              <w:t>аявності інструкцій з пожежної безпеки у закладі освіти</w:t>
            </w:r>
          </w:p>
        </w:tc>
        <w:tc>
          <w:tcPr>
            <w:tcW w:w="1843" w:type="dxa"/>
          </w:tcPr>
          <w:p w14:paraId="2B3CCDB8" w14:textId="1FAFE5A4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BA58" w14:textId="4DE7354F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громади,</w:t>
            </w:r>
            <w:r w:rsidRPr="00BA776A">
              <w:rPr>
                <w:sz w:val="26"/>
                <w:szCs w:val="24"/>
                <w:lang w:eastAsia="ru-RU"/>
              </w:rPr>
              <w:t xml:space="preserve"> </w:t>
            </w:r>
            <w:r w:rsidR="008F36E7" w:rsidRPr="00BA776A">
              <w:rPr>
                <w:sz w:val="26"/>
                <w:szCs w:val="24"/>
                <w:lang w:eastAsia="ru-RU"/>
              </w:rPr>
              <w:t>відповідальні за пожежну безпеку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D20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56425130" w14:textId="77777777" w:rsidTr="00717AD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A2D4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6.1.2.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96E6" w14:textId="3F4BE8E5" w:rsidR="008F36E7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комплектованості  закладу освіти  первинними засобами пожежогасіння </w:t>
            </w:r>
          </w:p>
        </w:tc>
        <w:tc>
          <w:tcPr>
            <w:tcW w:w="1843" w:type="dxa"/>
          </w:tcPr>
          <w:p w14:paraId="3FEBF3A8" w14:textId="3A0993B4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E760" w14:textId="10A65174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громади,</w:t>
            </w:r>
            <w:r w:rsidRPr="00BA776A">
              <w:rPr>
                <w:sz w:val="26"/>
                <w:szCs w:val="24"/>
                <w:lang w:eastAsia="ru-RU"/>
              </w:rPr>
              <w:t xml:space="preserve"> відповідальні за пожежну безпеку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FDFC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424F8316" w14:textId="77777777" w:rsidTr="00717ADE">
        <w:trPr>
          <w:trHeight w:val="9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7175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6.1.3.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793D" w14:textId="4F3799CE" w:rsidR="008F36E7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н</w:t>
            </w:r>
            <w:r w:rsidR="008F36E7" w:rsidRPr="00BA776A">
              <w:rPr>
                <w:sz w:val="26"/>
                <w:szCs w:val="24"/>
                <w:lang w:eastAsia="ru-RU"/>
              </w:rPr>
              <w:t xml:space="preserve">аявності планів евакуації в приміщеннях закладів освіти, порядку оповіщення та дій учасників освітнього  процесу на випадок </w:t>
            </w:r>
            <w:r w:rsidR="008F36E7" w:rsidRPr="00BA776A">
              <w:rPr>
                <w:sz w:val="26"/>
                <w:szCs w:val="24"/>
                <w:lang w:eastAsia="ru-RU"/>
              </w:rPr>
              <w:lastRenderedPageBreak/>
              <w:t>пожежі чи НС</w:t>
            </w:r>
          </w:p>
        </w:tc>
        <w:tc>
          <w:tcPr>
            <w:tcW w:w="1843" w:type="dxa"/>
          </w:tcPr>
          <w:p w14:paraId="4946BB51" w14:textId="1C74330A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lastRenderedPageBreak/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C392" w14:textId="6FB231E6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громади,</w:t>
            </w:r>
            <w:r w:rsidRPr="00BA776A">
              <w:rPr>
                <w:sz w:val="26"/>
                <w:szCs w:val="24"/>
                <w:lang w:eastAsia="ru-RU"/>
              </w:rPr>
              <w:t xml:space="preserve"> відповідальні за пожежну безпеку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A89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17685C04" w14:textId="77777777" w:rsidTr="00717ADE">
        <w:trPr>
          <w:trHeight w:val="85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AA3F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lastRenderedPageBreak/>
              <w:t>6.2.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291F" w14:textId="380FFF97" w:rsidR="008F36E7" w:rsidRPr="00BA776A" w:rsidRDefault="00CE50AA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п</w:t>
            </w:r>
            <w:r w:rsidR="008F36E7" w:rsidRPr="00BA776A">
              <w:rPr>
                <w:sz w:val="26"/>
                <w:szCs w:val="24"/>
                <w:lang w:eastAsia="ru-RU"/>
              </w:rPr>
              <w:t>ровести практичний тренінг з евакуації дітей та працівників з приміщень зак</w:t>
            </w:r>
            <w:r w:rsidR="003322F6">
              <w:rPr>
                <w:sz w:val="26"/>
                <w:szCs w:val="24"/>
                <w:lang w:eastAsia="ru-RU"/>
              </w:rPr>
              <w:t>ладів освіти  (скласти акт</w:t>
            </w:r>
            <w:r w:rsidR="008F36E7" w:rsidRPr="00BA776A">
              <w:rPr>
                <w:sz w:val="26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6FBDCDF3" w14:textId="30D6C786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7C60" w14:textId="7A6E8B30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6136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41645" w:rsidRPr="00BA776A" w14:paraId="3975710F" w14:textId="77777777" w:rsidTr="004C13CF">
        <w:trPr>
          <w:trHeight w:val="327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14:paraId="7A76C521" w14:textId="54BB5355" w:rsidR="00841645" w:rsidRPr="00BA776A" w:rsidRDefault="00841645" w:rsidP="004C13CF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6A">
              <w:rPr>
                <w:b/>
                <w:sz w:val="26"/>
                <w:szCs w:val="24"/>
                <w:lang w:eastAsia="ru-RU"/>
              </w:rPr>
              <w:t>7. Охорона праці, безпека життєдіяльності</w:t>
            </w:r>
          </w:p>
        </w:tc>
      </w:tr>
      <w:tr w:rsidR="008F36E7" w:rsidRPr="00BA776A" w14:paraId="0DC1FD62" w14:textId="77777777" w:rsidTr="00717ADE">
        <w:trPr>
          <w:trHeight w:val="7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1FD8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7.1.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81AD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Організувати проведення в закладах освіти  батьківських зборів з тематики запобігання травматизму серед дітей у закладі освіти,  побуті,  громадських місцях</w:t>
            </w:r>
          </w:p>
        </w:tc>
        <w:tc>
          <w:tcPr>
            <w:tcW w:w="1843" w:type="dxa"/>
          </w:tcPr>
          <w:p w14:paraId="6747D113" w14:textId="3AB11EB2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AC62" w14:textId="71A4C576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99C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2B5B9E03" w14:textId="77777777" w:rsidTr="00717ADE">
        <w:trPr>
          <w:trHeight w:val="64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510F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7.2.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9456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Оновити матеріали куточків, інформаційних стендів з охорони праці, безпеки життєдіяльності</w:t>
            </w:r>
          </w:p>
        </w:tc>
        <w:tc>
          <w:tcPr>
            <w:tcW w:w="1843" w:type="dxa"/>
          </w:tcPr>
          <w:p w14:paraId="522F5438" w14:textId="37F3634A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8E58" w14:textId="67A67AD4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D69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2808AE77" w14:textId="77777777" w:rsidTr="009F7860">
        <w:trPr>
          <w:trHeight w:val="156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9CE6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7.3.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0C27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Провести огляди-конкурси, вікторини, естафети на знання правил безпечної поведінки та з питань профілактики невиробничого травматизму («Кращий за професією», «Краще робоче місце», «Кращий знавець правил з охорони праці» тощо)</w:t>
            </w:r>
          </w:p>
        </w:tc>
        <w:tc>
          <w:tcPr>
            <w:tcW w:w="1843" w:type="dxa"/>
          </w:tcPr>
          <w:p w14:paraId="3C2C8242" w14:textId="0F34D272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3E2" w14:textId="200E2FD1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EB7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5AE69C11" w14:textId="77777777" w:rsidTr="00717ADE">
        <w:trPr>
          <w:trHeight w:val="12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D69B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7.4.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EE2C" w14:textId="2ADC51C6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Підготувати  тематичні випуски  стінгазет в закладах освіти області, присвячених Дню охорони праці, висвітлити хід проведення на сайтах закладів освіти.</w:t>
            </w:r>
          </w:p>
        </w:tc>
        <w:tc>
          <w:tcPr>
            <w:tcW w:w="1843" w:type="dxa"/>
          </w:tcPr>
          <w:p w14:paraId="68D3BC57" w14:textId="6139D77E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до 28 квітня 202</w:t>
            </w:r>
            <w:r>
              <w:rPr>
                <w:sz w:val="26"/>
                <w:szCs w:val="24"/>
                <w:lang w:eastAsia="ru-RU"/>
              </w:rPr>
              <w:t>6</w:t>
            </w:r>
            <w:r w:rsidRPr="00BA776A">
              <w:rPr>
                <w:sz w:val="26"/>
                <w:szCs w:val="24"/>
                <w:lang w:eastAsia="ru-RU"/>
              </w:rPr>
              <w:t xml:space="preserve">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DD30" w14:textId="5275E175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DB0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3B073B01" w14:textId="77777777" w:rsidTr="00717ADE">
        <w:trPr>
          <w:trHeight w:val="11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1E00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7.5.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E06F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Організувати  та провести  виставки  засобів індивідуального захисту, спецодягу</w:t>
            </w:r>
            <w:r w:rsidRPr="00BA776A">
              <w:rPr>
                <w:b/>
                <w:sz w:val="26"/>
                <w:szCs w:val="24"/>
                <w:lang w:eastAsia="ru-RU"/>
              </w:rPr>
              <w:t>,</w:t>
            </w:r>
            <w:r w:rsidRPr="00BA776A">
              <w:rPr>
                <w:sz w:val="26"/>
                <w:szCs w:val="24"/>
                <w:lang w:eastAsia="ru-RU"/>
              </w:rPr>
              <w:t xml:space="preserve"> наочних посібників, засобів навчання та пропаганди з питань охорони праці  до Всесвітнього дня охорони праці</w:t>
            </w:r>
          </w:p>
        </w:tc>
        <w:tc>
          <w:tcPr>
            <w:tcW w:w="1843" w:type="dxa"/>
          </w:tcPr>
          <w:p w14:paraId="33414C0C" w14:textId="25D5D7A5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до 28 квітня 202</w:t>
            </w:r>
            <w:r>
              <w:rPr>
                <w:sz w:val="26"/>
                <w:szCs w:val="24"/>
                <w:lang w:eastAsia="ru-RU"/>
              </w:rPr>
              <w:t>6</w:t>
            </w:r>
            <w:r w:rsidRPr="00BA776A">
              <w:rPr>
                <w:sz w:val="26"/>
                <w:szCs w:val="24"/>
                <w:lang w:eastAsia="ru-RU"/>
              </w:rPr>
              <w:t xml:space="preserve">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D486" w14:textId="2CB635A4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D61F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41645" w:rsidRPr="00BA776A" w14:paraId="5D22F76E" w14:textId="77777777" w:rsidTr="004C13CF">
        <w:trPr>
          <w:trHeight w:val="361"/>
        </w:trPr>
        <w:tc>
          <w:tcPr>
            <w:tcW w:w="14560" w:type="dxa"/>
            <w:gridSpan w:val="5"/>
            <w:tcBorders>
              <w:right w:val="single" w:sz="4" w:space="0" w:color="auto"/>
            </w:tcBorders>
            <w:vAlign w:val="center"/>
          </w:tcPr>
          <w:p w14:paraId="0F52235A" w14:textId="1DEDDACE" w:rsidR="00841645" w:rsidRPr="00BA776A" w:rsidRDefault="00841645" w:rsidP="004C13CF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6A">
              <w:rPr>
                <w:b/>
                <w:sz w:val="26"/>
                <w:szCs w:val="24"/>
                <w:lang w:eastAsia="ru-RU"/>
              </w:rPr>
              <w:lastRenderedPageBreak/>
              <w:t>8. Підбиття підсумків місячника охорони праці</w:t>
            </w:r>
          </w:p>
        </w:tc>
      </w:tr>
      <w:tr w:rsidR="008F36E7" w:rsidRPr="00BA776A" w14:paraId="6306FF6F" w14:textId="77777777" w:rsidTr="00717ADE">
        <w:trPr>
          <w:trHeight w:val="18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1898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8.1.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4CB3" w14:textId="66560D76" w:rsidR="008F36E7" w:rsidRPr="00BA776A" w:rsidRDefault="008F36E7" w:rsidP="009F7860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Організувати випуск тематичних стіннівок, присвячених  проведенню місячника з охорони праці,  висвітлення ходу місяч</w:t>
            </w:r>
            <w:r w:rsidR="009F7860">
              <w:rPr>
                <w:sz w:val="26"/>
                <w:szCs w:val="24"/>
                <w:lang w:eastAsia="ru-RU"/>
              </w:rPr>
              <w:t>ника на сайтах закладів освіти</w:t>
            </w:r>
          </w:p>
        </w:tc>
        <w:tc>
          <w:tcPr>
            <w:tcW w:w="1843" w:type="dxa"/>
          </w:tcPr>
          <w:p w14:paraId="2079A43D" w14:textId="190491B3" w:rsidR="008F36E7" w:rsidRPr="00BA776A" w:rsidRDefault="00CE50AA" w:rsidP="00CE50AA">
            <w:pPr>
              <w:tabs>
                <w:tab w:val="left" w:pos="0"/>
              </w:tabs>
              <w:ind w:right="-1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ru-RU"/>
              </w:rPr>
              <w:t>упродовж місячника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1B76" w14:textId="605B6A20" w:rsidR="008F36E7" w:rsidRPr="00BA776A" w:rsidRDefault="009F7860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CB0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36E7" w:rsidRPr="00BA776A" w14:paraId="28AA2996" w14:textId="77777777" w:rsidTr="00717ADE">
        <w:trPr>
          <w:trHeight w:val="27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3D23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8.2.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C34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 xml:space="preserve">Видати наказ про підсумки проведення місячника з охорони  праці та безпеки життєдіяльності   </w:t>
            </w:r>
          </w:p>
        </w:tc>
        <w:tc>
          <w:tcPr>
            <w:tcW w:w="1843" w:type="dxa"/>
          </w:tcPr>
          <w:p w14:paraId="5CD5B861" w14:textId="044E5ED3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en-US"/>
              </w:rPr>
              <w:t>до 20 травня 2026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7B1E" w14:textId="64C66625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F886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F36E7" w:rsidRPr="00BA776A" w14:paraId="6DE5FA58" w14:textId="77777777" w:rsidTr="00717ADE">
        <w:trPr>
          <w:trHeight w:val="27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3177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8.3.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121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Організувати обговорення на нарадах при директорі, батьківських зборах результатів проведення  місячника з охорони праці, а також стану охорони праці та цивільного захисту в  закладах освіти</w:t>
            </w:r>
          </w:p>
        </w:tc>
        <w:tc>
          <w:tcPr>
            <w:tcW w:w="1843" w:type="dxa"/>
          </w:tcPr>
          <w:p w14:paraId="7E288895" w14:textId="3086B84D" w:rsidR="008F36E7" w:rsidRPr="00BA776A" w:rsidRDefault="00CE50AA" w:rsidP="00CE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en-US"/>
              </w:rPr>
              <w:t>до 20 травня 2026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318" w14:textId="42412323" w:rsidR="008F36E7" w:rsidRPr="00BA776A" w:rsidRDefault="009F7860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CF8" w14:textId="77777777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E50AA" w:rsidRPr="00BA776A" w14:paraId="5F8D0F52" w14:textId="77777777" w:rsidTr="004C13CF">
        <w:trPr>
          <w:trHeight w:val="41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0385" w14:textId="77777777" w:rsidR="00CE50AA" w:rsidRPr="00BA776A" w:rsidRDefault="00CE50AA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8.4.</w:t>
            </w:r>
          </w:p>
        </w:tc>
        <w:tc>
          <w:tcPr>
            <w:tcW w:w="13758" w:type="dxa"/>
            <w:gridSpan w:val="4"/>
            <w:tcBorders>
              <w:right w:val="single" w:sz="4" w:space="0" w:color="auto"/>
            </w:tcBorders>
          </w:tcPr>
          <w:p w14:paraId="700DE167" w14:textId="18387C59" w:rsidR="00CE50AA" w:rsidRPr="00BA776A" w:rsidRDefault="00CE50AA" w:rsidP="009F7860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</w:rPr>
              <w:t xml:space="preserve">Надати звіт </w:t>
            </w:r>
            <w:r w:rsidR="009F7860">
              <w:rPr>
                <w:sz w:val="26"/>
                <w:szCs w:val="24"/>
              </w:rPr>
              <w:t xml:space="preserve">на електронну адресу </w:t>
            </w:r>
            <w:hyperlink r:id="rId10" w:history="1">
              <w:r w:rsidR="009F7860" w:rsidRPr="00D70699">
                <w:rPr>
                  <w:rStyle w:val="ac"/>
                  <w:b/>
                  <w:bCs/>
                  <w:sz w:val="26"/>
                  <w:szCs w:val="24"/>
                </w:rPr>
                <w:t>s</w:t>
              </w:r>
              <w:r w:rsidR="009F7860" w:rsidRPr="00D70699">
                <w:rPr>
                  <w:rStyle w:val="ac"/>
                  <w:b/>
                  <w:bCs/>
                  <w:sz w:val="26"/>
                  <w:szCs w:val="24"/>
                  <w:lang w:val="en-US"/>
                </w:rPr>
                <w:t>hevnadia9</w:t>
              </w:r>
              <w:r w:rsidR="009F7860" w:rsidRPr="00D70699">
                <w:rPr>
                  <w:rStyle w:val="ac"/>
                  <w:b/>
                  <w:bCs/>
                  <w:sz w:val="26"/>
                  <w:szCs w:val="24"/>
                </w:rPr>
                <w:t>@gmail.com</w:t>
              </w:r>
            </w:hyperlink>
          </w:p>
        </w:tc>
      </w:tr>
      <w:tr w:rsidR="008F36E7" w:rsidRPr="00BA776A" w14:paraId="1EB4D7CA" w14:textId="77777777" w:rsidTr="00717ADE">
        <w:trPr>
          <w:trHeight w:val="70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400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8.4.1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3D78" w14:textId="7E5FDEF3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про проведення Тижня знань з основ безпеки життєдіяльності</w:t>
            </w:r>
          </w:p>
        </w:tc>
        <w:tc>
          <w:tcPr>
            <w:tcW w:w="1843" w:type="dxa"/>
          </w:tcPr>
          <w:p w14:paraId="45B17C3D" w14:textId="623EF902" w:rsidR="008F36E7" w:rsidRPr="00BA776A" w:rsidRDefault="00717ADE" w:rsidP="009F7860">
            <w:pPr>
              <w:tabs>
                <w:tab w:val="left" w:pos="0"/>
              </w:tabs>
              <w:ind w:right="-1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ru-RU"/>
              </w:rPr>
              <w:t>д</w:t>
            </w:r>
            <w:r w:rsidRPr="00717ADE">
              <w:rPr>
                <w:sz w:val="26"/>
                <w:szCs w:val="24"/>
                <w:lang w:eastAsia="ru-RU"/>
              </w:rPr>
              <w:t>о 0</w:t>
            </w:r>
            <w:r w:rsidR="009F7860">
              <w:rPr>
                <w:sz w:val="26"/>
                <w:szCs w:val="24"/>
                <w:lang w:val="en-US" w:eastAsia="ru-RU"/>
              </w:rPr>
              <w:t>4</w:t>
            </w:r>
            <w:r w:rsidRPr="00717ADE">
              <w:rPr>
                <w:sz w:val="26"/>
                <w:szCs w:val="24"/>
                <w:lang w:eastAsia="ru-RU"/>
              </w:rPr>
              <w:t xml:space="preserve"> травня 2026 року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36D" w14:textId="56462F4C" w:rsidR="008F36E7" w:rsidRPr="00BA776A" w:rsidRDefault="009F7860" w:rsidP="004C13CF">
            <w:pPr>
              <w:tabs>
                <w:tab w:val="left" w:pos="0"/>
              </w:tabs>
              <w:ind w:right="-1"/>
              <w:jc w:val="both"/>
              <w:rPr>
                <w:color w:val="FF0000"/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43B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</w:p>
        </w:tc>
      </w:tr>
      <w:tr w:rsidR="008F36E7" w:rsidRPr="00BA776A" w14:paraId="56E093A6" w14:textId="77777777" w:rsidTr="00717ADE">
        <w:trPr>
          <w:trHeight w:val="62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762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8.4.2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A83" w14:textId="6F0D14A8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про проведення Тижня  безпеки дитини</w:t>
            </w:r>
          </w:p>
        </w:tc>
        <w:tc>
          <w:tcPr>
            <w:tcW w:w="1843" w:type="dxa"/>
          </w:tcPr>
          <w:p w14:paraId="34C49457" w14:textId="77777777" w:rsidR="00BE17D9" w:rsidRDefault="00717ADE" w:rsidP="00BE17D9">
            <w:pPr>
              <w:tabs>
                <w:tab w:val="left" w:pos="0"/>
              </w:tabs>
              <w:ind w:right="-1"/>
              <w:rPr>
                <w:sz w:val="26"/>
                <w:szCs w:val="24"/>
                <w:lang w:eastAsia="ru-RU"/>
              </w:rPr>
            </w:pPr>
            <w:r>
              <w:rPr>
                <w:sz w:val="26"/>
                <w:szCs w:val="24"/>
                <w:lang w:eastAsia="ru-RU"/>
              </w:rPr>
              <w:t>д</w:t>
            </w:r>
            <w:r w:rsidR="00BE17D9">
              <w:rPr>
                <w:sz w:val="26"/>
                <w:szCs w:val="24"/>
                <w:lang w:eastAsia="ru-RU"/>
              </w:rPr>
              <w:t>о 04</w:t>
            </w:r>
          </w:p>
          <w:p w14:paraId="7A8D74B4" w14:textId="7AC00D21" w:rsidR="008F36E7" w:rsidRPr="00BA776A" w:rsidRDefault="00717ADE" w:rsidP="00BE17D9">
            <w:pPr>
              <w:tabs>
                <w:tab w:val="left" w:pos="0"/>
              </w:tabs>
              <w:ind w:right="-1"/>
              <w:rPr>
                <w:sz w:val="26"/>
                <w:szCs w:val="24"/>
                <w:lang w:eastAsia="en-US"/>
              </w:rPr>
            </w:pPr>
            <w:r w:rsidRPr="00717ADE">
              <w:rPr>
                <w:sz w:val="26"/>
                <w:szCs w:val="24"/>
                <w:lang w:eastAsia="ru-RU"/>
              </w:rPr>
              <w:t>травня</w:t>
            </w:r>
            <w:r w:rsidR="00BE17D9" w:rsidRPr="00717ADE">
              <w:rPr>
                <w:sz w:val="26"/>
                <w:szCs w:val="24"/>
                <w:lang w:eastAsia="ru-RU"/>
              </w:rPr>
              <w:t xml:space="preserve">2026 року </w:t>
            </w:r>
            <w:r w:rsidRPr="00717ADE">
              <w:rPr>
                <w:sz w:val="26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0178" w14:textId="275A82C2" w:rsidR="008F36E7" w:rsidRPr="00BA776A" w:rsidRDefault="009F7860" w:rsidP="004C13CF">
            <w:pPr>
              <w:tabs>
                <w:tab w:val="left" w:pos="0"/>
              </w:tabs>
              <w:ind w:right="-1"/>
              <w:jc w:val="both"/>
              <w:rPr>
                <w:color w:val="FF0000"/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86E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</w:p>
        </w:tc>
      </w:tr>
      <w:tr w:rsidR="008F36E7" w:rsidRPr="00BA776A" w14:paraId="47A3FDBB" w14:textId="77777777" w:rsidTr="00717ADE">
        <w:trPr>
          <w:trHeight w:val="8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049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8.4.3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FFD" w14:textId="4569865A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про проведення Дня цивільного захисту</w:t>
            </w:r>
          </w:p>
        </w:tc>
        <w:tc>
          <w:tcPr>
            <w:tcW w:w="1843" w:type="dxa"/>
          </w:tcPr>
          <w:p w14:paraId="1A72EC0E" w14:textId="2097810B" w:rsidR="008F36E7" w:rsidRPr="00BA776A" w:rsidRDefault="00717ADE" w:rsidP="00717ADE">
            <w:pPr>
              <w:tabs>
                <w:tab w:val="left" w:pos="0"/>
              </w:tabs>
              <w:ind w:right="-1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ru-RU"/>
              </w:rPr>
              <w:t>д</w:t>
            </w:r>
            <w:r w:rsidR="00BE17D9">
              <w:rPr>
                <w:sz w:val="26"/>
                <w:szCs w:val="24"/>
                <w:lang w:eastAsia="ru-RU"/>
              </w:rPr>
              <w:t>о 18</w:t>
            </w:r>
            <w:r w:rsidRPr="00717ADE">
              <w:rPr>
                <w:sz w:val="26"/>
                <w:szCs w:val="24"/>
                <w:lang w:eastAsia="ru-RU"/>
              </w:rPr>
              <w:t xml:space="preserve"> травня 2026 року</w:t>
            </w:r>
            <w:r w:rsidRPr="00BA776A">
              <w:rPr>
                <w:sz w:val="26"/>
                <w:szCs w:val="24"/>
                <w:lang w:eastAsia="ru-RU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1D6" w14:textId="432EB8D4" w:rsidR="008F36E7" w:rsidRPr="00BA776A" w:rsidRDefault="00BE17D9" w:rsidP="004C13CF">
            <w:pPr>
              <w:tabs>
                <w:tab w:val="left" w:pos="0"/>
              </w:tabs>
              <w:ind w:right="-1"/>
              <w:jc w:val="both"/>
              <w:rPr>
                <w:color w:val="FF0000"/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1DBF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</w:p>
        </w:tc>
      </w:tr>
      <w:tr w:rsidR="008F36E7" w:rsidRPr="00BA776A" w14:paraId="558F5834" w14:textId="77777777" w:rsidTr="00717ADE">
        <w:trPr>
          <w:trHeight w:val="42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480" w14:textId="77777777" w:rsidR="008F36E7" w:rsidRPr="00BA776A" w:rsidRDefault="008F36E7" w:rsidP="004C13CF">
            <w:pPr>
              <w:rPr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>8.4.4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4CFA" w14:textId="57306721" w:rsidR="008F36E7" w:rsidRPr="00BA776A" w:rsidRDefault="008F36E7" w:rsidP="004C1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ru-RU"/>
              </w:rPr>
            </w:pPr>
            <w:r w:rsidRPr="00BA776A">
              <w:rPr>
                <w:sz w:val="26"/>
                <w:szCs w:val="24"/>
                <w:lang w:eastAsia="ru-RU"/>
              </w:rPr>
              <w:t>про проведення Тижня безпеки дорожнього руху</w:t>
            </w:r>
          </w:p>
        </w:tc>
        <w:tc>
          <w:tcPr>
            <w:tcW w:w="1843" w:type="dxa"/>
          </w:tcPr>
          <w:p w14:paraId="556989A5" w14:textId="1592A3C9" w:rsidR="008F36E7" w:rsidRPr="00717ADE" w:rsidRDefault="00717ADE" w:rsidP="00BE17D9">
            <w:pPr>
              <w:tabs>
                <w:tab w:val="left" w:pos="0"/>
              </w:tabs>
              <w:ind w:right="-1"/>
              <w:jc w:val="center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szCs w:val="24"/>
                <w:lang w:eastAsia="ru-RU"/>
              </w:rPr>
              <w:t>д</w:t>
            </w:r>
            <w:r w:rsidR="00BE17D9">
              <w:rPr>
                <w:sz w:val="26"/>
                <w:szCs w:val="24"/>
                <w:lang w:eastAsia="ru-RU"/>
              </w:rPr>
              <w:t>о 22</w:t>
            </w:r>
            <w:r w:rsidRPr="00717ADE">
              <w:rPr>
                <w:sz w:val="26"/>
                <w:szCs w:val="24"/>
                <w:lang w:eastAsia="ru-RU"/>
              </w:rPr>
              <w:t xml:space="preserve"> травня 2026 року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CAA5" w14:textId="26056A79" w:rsidR="008F36E7" w:rsidRPr="00BA776A" w:rsidRDefault="00BE17D9" w:rsidP="004C13CF">
            <w:pPr>
              <w:tabs>
                <w:tab w:val="left" w:pos="0"/>
              </w:tabs>
              <w:ind w:right="-1"/>
              <w:jc w:val="both"/>
              <w:rPr>
                <w:color w:val="FF0000"/>
                <w:sz w:val="26"/>
                <w:szCs w:val="24"/>
                <w:lang w:eastAsia="en-US"/>
              </w:rPr>
            </w:pPr>
            <w:r w:rsidRPr="00BA776A">
              <w:rPr>
                <w:sz w:val="26"/>
                <w:szCs w:val="24"/>
                <w:lang w:eastAsia="en-US"/>
              </w:rPr>
              <w:t xml:space="preserve">Керівники </w:t>
            </w:r>
            <w:r>
              <w:rPr>
                <w:sz w:val="26"/>
                <w:szCs w:val="24"/>
                <w:lang w:eastAsia="en-US"/>
              </w:rPr>
              <w:t>закладів освіти Чернівецької міської територіальної громади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BC7" w14:textId="77777777" w:rsidR="008F36E7" w:rsidRPr="00BA776A" w:rsidRDefault="008F36E7" w:rsidP="004C13CF">
            <w:pPr>
              <w:tabs>
                <w:tab w:val="left" w:pos="0"/>
              </w:tabs>
              <w:ind w:right="-1"/>
              <w:jc w:val="both"/>
              <w:rPr>
                <w:sz w:val="26"/>
                <w:szCs w:val="24"/>
                <w:lang w:eastAsia="en-US"/>
              </w:rPr>
            </w:pPr>
          </w:p>
        </w:tc>
      </w:tr>
    </w:tbl>
    <w:bookmarkEnd w:id="2"/>
    <w:p w14:paraId="4630F4B2" w14:textId="7B727588" w:rsidR="00123CBC" w:rsidRDefault="00123CBC" w:rsidP="00BE17D9">
      <w:pPr>
        <w:rPr>
          <w:b/>
          <w:bCs/>
          <w:sz w:val="26"/>
        </w:rPr>
      </w:pPr>
      <w:r w:rsidRPr="00841645">
        <w:rPr>
          <w:b/>
          <w:bCs/>
          <w:sz w:val="26"/>
        </w:rPr>
        <w:t xml:space="preserve"> </w:t>
      </w:r>
    </w:p>
    <w:p w14:paraId="7113EC7F" w14:textId="0510151E" w:rsidR="004C13CF" w:rsidRDefault="004C13CF" w:rsidP="00BE17D9">
      <w:pPr>
        <w:rPr>
          <w:b/>
          <w:bCs/>
          <w:sz w:val="26"/>
        </w:rPr>
      </w:pPr>
    </w:p>
    <w:p w14:paraId="5506D2EC" w14:textId="30E04525" w:rsidR="004C13CF" w:rsidRDefault="004C13CF" w:rsidP="00BE17D9">
      <w:pPr>
        <w:rPr>
          <w:b/>
          <w:bCs/>
          <w:sz w:val="26"/>
        </w:rPr>
      </w:pPr>
    </w:p>
    <w:p w14:paraId="26C9570A" w14:textId="77FB404E" w:rsidR="004C13CF" w:rsidRDefault="004C13CF" w:rsidP="00BE17D9">
      <w:pPr>
        <w:rPr>
          <w:b/>
          <w:bCs/>
          <w:sz w:val="26"/>
        </w:rPr>
      </w:pPr>
    </w:p>
    <w:sectPr w:rsidR="004C13CF" w:rsidSect="00717ADE">
      <w:pgSz w:w="16838" w:h="11906" w:orient="landscape" w:code="9"/>
      <w:pgMar w:top="1418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C710E" w14:textId="77777777" w:rsidR="005D2DF9" w:rsidRDefault="005D2DF9" w:rsidP="00717ADE">
      <w:r>
        <w:separator/>
      </w:r>
    </w:p>
  </w:endnote>
  <w:endnote w:type="continuationSeparator" w:id="0">
    <w:p w14:paraId="39D72322" w14:textId="77777777" w:rsidR="005D2DF9" w:rsidRDefault="005D2DF9" w:rsidP="0071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8D792" w14:textId="77777777" w:rsidR="005D2DF9" w:rsidRDefault="005D2DF9" w:rsidP="00717ADE">
      <w:r>
        <w:separator/>
      </w:r>
    </w:p>
  </w:footnote>
  <w:footnote w:type="continuationSeparator" w:id="0">
    <w:p w14:paraId="21AD2BC3" w14:textId="77777777" w:rsidR="005D2DF9" w:rsidRDefault="005D2DF9" w:rsidP="0071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699998"/>
      <w:docPartObj>
        <w:docPartGallery w:val="Page Numbers (Top of Page)"/>
        <w:docPartUnique/>
      </w:docPartObj>
    </w:sdtPr>
    <w:sdtEndPr/>
    <w:sdtContent>
      <w:p w14:paraId="0E1D3418" w14:textId="68177BE1" w:rsidR="004C13CF" w:rsidRDefault="004C13C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B60">
          <w:rPr>
            <w:noProof/>
          </w:rPr>
          <w:t>4</w:t>
        </w:r>
        <w:r>
          <w:fldChar w:fldCharType="end"/>
        </w:r>
      </w:p>
    </w:sdtContent>
  </w:sdt>
  <w:p w14:paraId="68CB7A8B" w14:textId="77777777" w:rsidR="004C13CF" w:rsidRDefault="004C13C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922"/>
    <w:multiLevelType w:val="multilevel"/>
    <w:tmpl w:val="AE30F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2169EA"/>
    <w:multiLevelType w:val="hybridMultilevel"/>
    <w:tmpl w:val="AD7E25EA"/>
    <w:lvl w:ilvl="0" w:tplc="F9DC2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15EF4"/>
    <w:multiLevelType w:val="multilevel"/>
    <w:tmpl w:val="C096B5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BC"/>
    <w:rsid w:val="000A16E8"/>
    <w:rsid w:val="000A32B8"/>
    <w:rsid w:val="000F1000"/>
    <w:rsid w:val="0011246B"/>
    <w:rsid w:val="00123CBC"/>
    <w:rsid w:val="00252F9E"/>
    <w:rsid w:val="0027490F"/>
    <w:rsid w:val="00274ABE"/>
    <w:rsid w:val="003322F6"/>
    <w:rsid w:val="00340EF3"/>
    <w:rsid w:val="00364A9C"/>
    <w:rsid w:val="003776A7"/>
    <w:rsid w:val="004029B9"/>
    <w:rsid w:val="00426406"/>
    <w:rsid w:val="00445550"/>
    <w:rsid w:val="00492932"/>
    <w:rsid w:val="004C13CF"/>
    <w:rsid w:val="004F75BE"/>
    <w:rsid w:val="00513E44"/>
    <w:rsid w:val="005646F4"/>
    <w:rsid w:val="0056612E"/>
    <w:rsid w:val="00571A47"/>
    <w:rsid w:val="005767D9"/>
    <w:rsid w:val="005844B7"/>
    <w:rsid w:val="005A05AA"/>
    <w:rsid w:val="005C297B"/>
    <w:rsid w:val="005C6D65"/>
    <w:rsid w:val="005C6F4A"/>
    <w:rsid w:val="005D2DF9"/>
    <w:rsid w:val="00647864"/>
    <w:rsid w:val="00695470"/>
    <w:rsid w:val="006A7932"/>
    <w:rsid w:val="006B5404"/>
    <w:rsid w:val="006C4BD2"/>
    <w:rsid w:val="006D5BDD"/>
    <w:rsid w:val="00717ADE"/>
    <w:rsid w:val="007307B3"/>
    <w:rsid w:val="007968A9"/>
    <w:rsid w:val="007E0568"/>
    <w:rsid w:val="008051EC"/>
    <w:rsid w:val="00831C2B"/>
    <w:rsid w:val="00841645"/>
    <w:rsid w:val="00882E52"/>
    <w:rsid w:val="008F36E7"/>
    <w:rsid w:val="009170F7"/>
    <w:rsid w:val="0095152C"/>
    <w:rsid w:val="009B280E"/>
    <w:rsid w:val="009F7860"/>
    <w:rsid w:val="00A14039"/>
    <w:rsid w:val="00A32043"/>
    <w:rsid w:val="00A326AD"/>
    <w:rsid w:val="00A918D8"/>
    <w:rsid w:val="00AA13D3"/>
    <w:rsid w:val="00AA4C28"/>
    <w:rsid w:val="00AB2429"/>
    <w:rsid w:val="00AE79BB"/>
    <w:rsid w:val="00B44936"/>
    <w:rsid w:val="00B731BC"/>
    <w:rsid w:val="00B87660"/>
    <w:rsid w:val="00B90ED7"/>
    <w:rsid w:val="00B94537"/>
    <w:rsid w:val="00B976AE"/>
    <w:rsid w:val="00BC5B60"/>
    <w:rsid w:val="00BD57AE"/>
    <w:rsid w:val="00BE17D9"/>
    <w:rsid w:val="00BF6BA0"/>
    <w:rsid w:val="00C06CE0"/>
    <w:rsid w:val="00C11809"/>
    <w:rsid w:val="00C17AF6"/>
    <w:rsid w:val="00C41C20"/>
    <w:rsid w:val="00C6164B"/>
    <w:rsid w:val="00C63A1F"/>
    <w:rsid w:val="00CA51C7"/>
    <w:rsid w:val="00CA53A5"/>
    <w:rsid w:val="00CC5180"/>
    <w:rsid w:val="00CD5541"/>
    <w:rsid w:val="00CE499C"/>
    <w:rsid w:val="00CE50AA"/>
    <w:rsid w:val="00D20512"/>
    <w:rsid w:val="00D64E15"/>
    <w:rsid w:val="00D87490"/>
    <w:rsid w:val="00D938E1"/>
    <w:rsid w:val="00E11E66"/>
    <w:rsid w:val="00E45425"/>
    <w:rsid w:val="00E53082"/>
    <w:rsid w:val="00E64FD0"/>
    <w:rsid w:val="00E70660"/>
    <w:rsid w:val="00EB658A"/>
    <w:rsid w:val="00EE0B3E"/>
    <w:rsid w:val="00EF7C79"/>
    <w:rsid w:val="00F10653"/>
    <w:rsid w:val="00F40504"/>
    <w:rsid w:val="00F704FB"/>
    <w:rsid w:val="00F84CB5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3DAB"/>
  <w15:chartTrackingRefBased/>
  <w15:docId w15:val="{2F72608C-BDB4-44BB-9012-ED4EFC12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BC"/>
    <w:rPr>
      <w:rFonts w:eastAsia="Times New Roman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23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C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C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C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C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C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C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C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CB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C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C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C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C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C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CB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2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C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23CB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23CBC"/>
    <w:pPr>
      <w:spacing w:before="160" w:after="160"/>
      <w:jc w:val="center"/>
    </w:pPr>
    <w:rPr>
      <w:rFonts w:eastAsiaTheme="minorHAnsi"/>
      <w:i/>
      <w:iCs/>
      <w:color w:val="404040" w:themeColor="text1" w:themeTint="BF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23C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3CBC"/>
    <w:pPr>
      <w:ind w:left="720"/>
      <w:contextualSpacing/>
    </w:pPr>
    <w:rPr>
      <w:rFonts w:eastAsiaTheme="minorHAnsi"/>
      <w:szCs w:val="24"/>
      <w:lang w:eastAsia="en-US"/>
    </w:rPr>
  </w:style>
  <w:style w:type="character" w:styleId="a8">
    <w:name w:val="Intense Emphasis"/>
    <w:basedOn w:val="a0"/>
    <w:uiPriority w:val="21"/>
    <w:qFormat/>
    <w:rsid w:val="00123C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23C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3CBC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123CBC"/>
    <w:rPr>
      <w:color w:val="0000FF"/>
      <w:u w:val="single"/>
    </w:rPr>
  </w:style>
  <w:style w:type="paragraph" w:customStyle="1" w:styleId="Style7">
    <w:name w:val="Style7"/>
    <w:basedOn w:val="a"/>
    <w:uiPriority w:val="99"/>
    <w:rsid w:val="00123CBC"/>
    <w:pPr>
      <w:widowControl w:val="0"/>
      <w:autoSpaceDE w:val="0"/>
      <w:autoSpaceDN w:val="0"/>
      <w:adjustRightInd w:val="0"/>
      <w:spacing w:line="320" w:lineRule="exact"/>
      <w:ind w:firstLine="542"/>
      <w:jc w:val="both"/>
    </w:pPr>
    <w:rPr>
      <w:sz w:val="24"/>
      <w:szCs w:val="24"/>
      <w:lang w:val="ru-RU" w:eastAsia="ru-RU"/>
    </w:rPr>
  </w:style>
  <w:style w:type="character" w:customStyle="1" w:styleId="FontStyle22">
    <w:name w:val="Font Style22"/>
    <w:uiPriority w:val="99"/>
    <w:rsid w:val="00123C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51">
    <w:name w:val="c51"/>
    <w:rsid w:val="00123CBC"/>
    <w:rPr>
      <w:strike w:val="0"/>
      <w:dstrike w:val="0"/>
      <w:u w:val="none"/>
      <w:effect w:val="none"/>
    </w:rPr>
  </w:style>
  <w:style w:type="paragraph" w:styleId="ad">
    <w:name w:val="header"/>
    <w:basedOn w:val="a"/>
    <w:link w:val="ae"/>
    <w:uiPriority w:val="99"/>
    <w:unhideWhenUsed/>
    <w:rsid w:val="00717A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17ADE"/>
    <w:rPr>
      <w:rFonts w:eastAsia="Times New Roman"/>
      <w:szCs w:val="28"/>
      <w:lang w:eastAsia="uk-UA"/>
    </w:rPr>
  </w:style>
  <w:style w:type="paragraph" w:styleId="af">
    <w:name w:val="footer"/>
    <w:basedOn w:val="a"/>
    <w:link w:val="af0"/>
    <w:uiPriority w:val="99"/>
    <w:unhideWhenUsed/>
    <w:rsid w:val="00717A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17ADE"/>
    <w:rPr>
      <w:rFonts w:eastAsia="Times New Roman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vnadia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hevnadia9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9964</Words>
  <Characters>5680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Upr_kom</cp:lastModifiedBy>
  <cp:revision>30</cp:revision>
  <cp:lastPrinted>2026-03-13T07:20:00Z</cp:lastPrinted>
  <dcterms:created xsi:type="dcterms:W3CDTF">2026-03-12T11:13:00Z</dcterms:created>
  <dcterms:modified xsi:type="dcterms:W3CDTF">2026-03-30T07:17:00Z</dcterms:modified>
</cp:coreProperties>
</file>