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4507"/>
        <w:gridCol w:w="4419"/>
      </w:tblGrid>
      <w:tr w:rsidR="00D10543" w:rsidRPr="003C010F" w:rsidTr="00B7329D">
        <w:trPr>
          <w:cantSplit/>
          <w:jc w:val="center"/>
        </w:trPr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0543" w:rsidRPr="003C010F" w:rsidRDefault="00D10543" w:rsidP="001661B9">
            <w:pPr>
              <w:pStyle w:val="10"/>
              <w:ind w:left="-92" w:hanging="142"/>
              <w:rPr>
                <w:rFonts w:ascii="Tahoma" w:hAnsi="Tahoma"/>
                <w:sz w:val="22"/>
              </w:rPr>
            </w:pPr>
            <w:bookmarkStart w:id="0" w:name="_GoBack"/>
            <w:bookmarkEnd w:id="0"/>
            <w:r>
              <w:rPr>
                <w:rFonts w:ascii="Tahoma" w:hAnsi="Tahoma"/>
                <w:noProof/>
                <w:sz w:val="22"/>
                <w:lang w:val="ru-RU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99695</wp:posOffset>
                  </wp:positionV>
                  <wp:extent cx="626110" cy="884555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26" w:type="dxa"/>
            <w:gridSpan w:val="2"/>
            <w:tcBorders>
              <w:top w:val="nil"/>
              <w:left w:val="nil"/>
              <w:right w:val="nil"/>
            </w:tcBorders>
          </w:tcPr>
          <w:p w:rsidR="00D10543" w:rsidRPr="003C010F" w:rsidRDefault="00D10543" w:rsidP="00B7329D">
            <w:pPr>
              <w:pStyle w:val="10"/>
              <w:ind w:left="284" w:right="-286" w:hanging="142"/>
              <w:rPr>
                <w:sz w:val="28"/>
              </w:rPr>
            </w:pPr>
            <w:r w:rsidRPr="003C010F">
              <w:rPr>
                <w:sz w:val="28"/>
              </w:rPr>
              <w:t>ЧЕРНІВЕЦЬКА ТОРГОВО - ПРОМИСЛОВА ПАЛАТА</w:t>
            </w:r>
          </w:p>
          <w:p w:rsidR="00D10543" w:rsidRPr="003C010F" w:rsidRDefault="00D10543" w:rsidP="00B7329D">
            <w:pPr>
              <w:pStyle w:val="10"/>
              <w:ind w:left="284" w:right="-286" w:hanging="142"/>
              <w:rPr>
                <w:sz w:val="28"/>
              </w:rPr>
            </w:pPr>
            <w:r w:rsidRPr="003C010F">
              <w:rPr>
                <w:sz w:val="28"/>
              </w:rPr>
              <w:t>THE CHERNIVTSI CHAMBER OF COMMERCE AND INDUSTRY</w:t>
            </w:r>
          </w:p>
        </w:tc>
      </w:tr>
      <w:tr w:rsidR="00D10543" w:rsidRPr="003C010F" w:rsidTr="00B7329D">
        <w:trPr>
          <w:cantSplit/>
          <w:jc w:val="center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0543" w:rsidRPr="003C010F" w:rsidRDefault="00D10543" w:rsidP="001661B9">
            <w:pPr>
              <w:pStyle w:val="10"/>
              <w:ind w:left="-92" w:hanging="142"/>
              <w:rPr>
                <w:rFonts w:ascii="Tahoma" w:hAnsi="Tahoma"/>
                <w:sz w:val="22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D10543" w:rsidRPr="003C010F" w:rsidRDefault="00D10543" w:rsidP="00B7329D">
            <w:pPr>
              <w:pStyle w:val="3"/>
              <w:ind w:right="-286"/>
              <w:jc w:val="center"/>
              <w:rPr>
                <w:sz w:val="16"/>
                <w:lang w:val="uk-UA"/>
              </w:rPr>
            </w:pPr>
            <w:r w:rsidRPr="003C010F">
              <w:rPr>
                <w:sz w:val="16"/>
                <w:lang w:val="uk-UA"/>
              </w:rPr>
              <w:t>Україна 5</w:t>
            </w:r>
            <w:r>
              <w:rPr>
                <w:sz w:val="16"/>
                <w:lang w:val="uk-UA"/>
              </w:rPr>
              <w:t>8029  м. Чернівці,  вул. Небесної Сотні</w:t>
            </w:r>
            <w:r w:rsidRPr="003C010F">
              <w:rPr>
                <w:sz w:val="16"/>
                <w:lang w:val="uk-UA"/>
              </w:rPr>
              <w:t>, 20</w:t>
            </w:r>
          </w:p>
          <w:p w:rsidR="00D10543" w:rsidRPr="003C010F" w:rsidRDefault="004708AC" w:rsidP="00B7329D">
            <w:pPr>
              <w:pStyle w:val="11"/>
              <w:ind w:left="0" w:firstLine="0"/>
              <w:rPr>
                <w:rFonts w:ascii="Times New Roman" w:hAnsi="Times New Roman"/>
                <w:sz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uk-UA"/>
              </w:rPr>
              <w:t>тел</w:t>
            </w:r>
            <w:proofErr w:type="spellEnd"/>
            <w:r w:rsidR="00C4323A">
              <w:rPr>
                <w:rFonts w:ascii="Times New Roman" w:hAnsi="Times New Roman"/>
                <w:sz w:val="16"/>
                <w:lang w:val="uk-UA"/>
              </w:rPr>
              <w:t>,</w:t>
            </w:r>
            <w:r w:rsidR="008660F8">
              <w:rPr>
                <w:rFonts w:ascii="Times New Roman" w:hAnsi="Times New Roman"/>
                <w:sz w:val="16"/>
                <w:lang w:val="uk-UA"/>
              </w:rPr>
              <w:t xml:space="preserve">  (0372)</w:t>
            </w:r>
            <w:r w:rsidR="00170895" w:rsidRPr="003C010F">
              <w:rPr>
                <w:rFonts w:ascii="Times New Roman" w:hAnsi="Times New Roman"/>
                <w:sz w:val="16"/>
                <w:lang w:val="uk-UA"/>
              </w:rPr>
              <w:t xml:space="preserve"> 543924</w:t>
            </w:r>
            <w:r w:rsidR="00170895">
              <w:rPr>
                <w:rFonts w:ascii="Times New Roman" w:hAnsi="Times New Roman"/>
                <w:sz w:val="16"/>
                <w:lang w:val="uk-UA"/>
              </w:rPr>
              <w:t xml:space="preserve">, </w:t>
            </w:r>
            <w:r w:rsidR="008660F8">
              <w:rPr>
                <w:rFonts w:ascii="Times New Roman" w:hAnsi="Times New Roman"/>
                <w:sz w:val="16"/>
                <w:lang w:val="uk-UA"/>
              </w:rPr>
              <w:t xml:space="preserve"> </w:t>
            </w:r>
            <w:r w:rsidR="00651528">
              <w:rPr>
                <w:rFonts w:ascii="Times New Roman" w:hAnsi="Times New Roman"/>
                <w:sz w:val="16"/>
                <w:lang w:val="uk-UA"/>
              </w:rPr>
              <w:t>55-05-53</w:t>
            </w:r>
            <w:r w:rsidR="00D10543" w:rsidRPr="003C010F">
              <w:rPr>
                <w:rFonts w:ascii="Times New Roman" w:hAnsi="Times New Roman"/>
                <w:sz w:val="16"/>
                <w:lang w:val="uk-UA"/>
              </w:rPr>
              <w:t xml:space="preserve"> </w:t>
            </w:r>
          </w:p>
          <w:p w:rsidR="00D10543" w:rsidRDefault="00D10543" w:rsidP="00B7329D">
            <w:pPr>
              <w:pStyle w:val="11"/>
              <w:ind w:left="0" w:firstLine="0"/>
              <w:rPr>
                <w:rFonts w:ascii="Times New Roman" w:hAnsi="Times New Roman"/>
                <w:b/>
                <w:lang w:val="uk-UA"/>
              </w:rPr>
            </w:pPr>
          </w:p>
          <w:p w:rsidR="00192EA4" w:rsidRDefault="00192EA4" w:rsidP="00192EA4">
            <w:pPr>
              <w:pStyle w:val="61"/>
              <w:ind w:left="284" w:right="-286" w:hanging="142"/>
              <w:outlineLvl w:val="5"/>
              <w:rPr>
                <w:rFonts w:ascii="Tahoma" w:hAnsi="Tahoma"/>
                <w:b/>
                <w:i w:val="0"/>
                <w:sz w:val="16"/>
              </w:rPr>
            </w:pPr>
            <w:r>
              <w:rPr>
                <w:rFonts w:ascii="Tahoma" w:hAnsi="Tahoma"/>
                <w:b/>
                <w:i w:val="0"/>
                <w:sz w:val="16"/>
                <w:lang w:val="en-US"/>
              </w:rPr>
              <w:t xml:space="preserve">                                </w:t>
            </w:r>
            <w:r>
              <w:rPr>
                <w:rFonts w:ascii="Tahoma" w:hAnsi="Tahoma"/>
                <w:b/>
                <w:i w:val="0"/>
                <w:sz w:val="16"/>
              </w:rPr>
              <w:t>E-</w:t>
            </w:r>
            <w:proofErr w:type="spellStart"/>
            <w:r>
              <w:rPr>
                <w:rFonts w:ascii="Tahoma" w:hAnsi="Tahoma"/>
                <w:b/>
                <w:i w:val="0"/>
                <w:sz w:val="16"/>
              </w:rPr>
              <w:t>mail</w:t>
            </w:r>
            <w:proofErr w:type="spellEnd"/>
            <w:r>
              <w:rPr>
                <w:rFonts w:ascii="Tahoma" w:hAnsi="Tahoma"/>
                <w:b/>
                <w:i w:val="0"/>
                <w:sz w:val="16"/>
              </w:rPr>
              <w:t>: chcci@chcci.org.ua</w:t>
            </w:r>
          </w:p>
          <w:p w:rsidR="009C37BD" w:rsidRPr="009C37BD" w:rsidRDefault="009C37BD" w:rsidP="00C12C17">
            <w:pPr>
              <w:pStyle w:val="11"/>
              <w:ind w:left="0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D10543" w:rsidRPr="003C010F" w:rsidRDefault="00D10543" w:rsidP="00B7329D">
            <w:pPr>
              <w:pStyle w:val="3"/>
              <w:ind w:right="-286"/>
              <w:jc w:val="center"/>
              <w:rPr>
                <w:sz w:val="16"/>
                <w:lang w:val="uk-UA"/>
              </w:rPr>
            </w:pPr>
            <w:r w:rsidRPr="003C010F">
              <w:rPr>
                <w:sz w:val="16"/>
                <w:lang w:val="uk-UA"/>
              </w:rPr>
              <w:t xml:space="preserve">20, </w:t>
            </w:r>
            <w:proofErr w:type="spellStart"/>
            <w:r>
              <w:rPr>
                <w:sz w:val="16"/>
                <w:lang w:val="en-US"/>
              </w:rPr>
              <w:t>Nebesnoy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Sotni</w:t>
            </w:r>
            <w:proofErr w:type="spellEnd"/>
            <w:r w:rsidRPr="003C010F">
              <w:rPr>
                <w:sz w:val="16"/>
                <w:lang w:val="uk-UA"/>
              </w:rPr>
              <w:t xml:space="preserve"> </w:t>
            </w:r>
            <w:proofErr w:type="spellStart"/>
            <w:r w:rsidRPr="003C010F">
              <w:rPr>
                <w:sz w:val="16"/>
                <w:lang w:val="uk-UA"/>
              </w:rPr>
              <w:t>St</w:t>
            </w:r>
            <w:proofErr w:type="spellEnd"/>
            <w:r w:rsidRPr="003C010F">
              <w:rPr>
                <w:sz w:val="16"/>
                <w:lang w:val="uk-UA"/>
              </w:rPr>
              <w:t xml:space="preserve">., </w:t>
            </w:r>
            <w:proofErr w:type="spellStart"/>
            <w:r w:rsidRPr="003C010F">
              <w:rPr>
                <w:sz w:val="16"/>
                <w:lang w:val="uk-UA"/>
              </w:rPr>
              <w:t>Chernivtsi</w:t>
            </w:r>
            <w:proofErr w:type="spellEnd"/>
            <w:r w:rsidRPr="003C010F">
              <w:rPr>
                <w:sz w:val="16"/>
                <w:lang w:val="uk-UA"/>
              </w:rPr>
              <w:t xml:space="preserve">, 58029 </w:t>
            </w:r>
            <w:proofErr w:type="spellStart"/>
            <w:r w:rsidRPr="003C010F">
              <w:rPr>
                <w:sz w:val="16"/>
                <w:lang w:val="uk-UA"/>
              </w:rPr>
              <w:t>Ukraine</w:t>
            </w:r>
            <w:proofErr w:type="spellEnd"/>
            <w:r w:rsidRPr="003C010F">
              <w:rPr>
                <w:sz w:val="16"/>
                <w:lang w:val="uk-UA"/>
              </w:rPr>
              <w:t xml:space="preserve"> </w:t>
            </w:r>
          </w:p>
          <w:p w:rsidR="00D10543" w:rsidRPr="003C010F" w:rsidRDefault="00651528" w:rsidP="00170895">
            <w:pPr>
              <w:pStyle w:val="3"/>
              <w:ind w:right="-286"/>
              <w:jc w:val="center"/>
              <w:rPr>
                <w:b/>
                <w:sz w:val="16"/>
                <w:lang w:val="uk-UA"/>
              </w:rPr>
            </w:pPr>
            <w:proofErr w:type="spellStart"/>
            <w:r>
              <w:rPr>
                <w:sz w:val="16"/>
                <w:lang w:val="uk-UA"/>
              </w:rPr>
              <w:t>Phone</w:t>
            </w:r>
            <w:proofErr w:type="spellEnd"/>
            <w:r>
              <w:rPr>
                <w:sz w:val="16"/>
                <w:lang w:val="uk-UA"/>
              </w:rPr>
              <w:t>: +380 (372)</w:t>
            </w:r>
            <w:r w:rsidR="00170895" w:rsidRPr="003C010F">
              <w:rPr>
                <w:sz w:val="16"/>
                <w:lang w:val="uk-UA"/>
              </w:rPr>
              <w:t xml:space="preserve"> 543924</w:t>
            </w:r>
            <w:r w:rsidR="00170895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  <w:lang w:val="uk-UA"/>
              </w:rPr>
              <w:t xml:space="preserve"> </w:t>
            </w:r>
            <w:r w:rsidR="004708AC">
              <w:rPr>
                <w:sz w:val="16"/>
                <w:lang w:val="uk-UA"/>
              </w:rPr>
              <w:t>5</w:t>
            </w:r>
            <w:r>
              <w:rPr>
                <w:sz w:val="16"/>
                <w:lang w:val="uk-UA"/>
              </w:rPr>
              <w:t>5-05-53</w:t>
            </w:r>
            <w:r w:rsidR="00170895">
              <w:rPr>
                <w:sz w:val="16"/>
                <w:lang w:val="uk-UA"/>
              </w:rPr>
              <w:t>,</w:t>
            </w:r>
            <w:r w:rsidR="004708AC">
              <w:rPr>
                <w:sz w:val="16"/>
                <w:lang w:val="uk-UA"/>
              </w:rPr>
              <w:t xml:space="preserve">      </w:t>
            </w:r>
            <w:r w:rsidR="00170895">
              <w:rPr>
                <w:sz w:val="16"/>
                <w:lang w:val="uk-UA"/>
              </w:rPr>
              <w:t xml:space="preserve"> </w:t>
            </w:r>
          </w:p>
        </w:tc>
      </w:tr>
      <w:tr w:rsidR="00D10543" w:rsidRPr="003C010F" w:rsidTr="00B7329D">
        <w:trPr>
          <w:cantSplit/>
          <w:trHeight w:val="630"/>
          <w:jc w:val="center"/>
        </w:trPr>
        <w:tc>
          <w:tcPr>
            <w:tcW w:w="1026" w:type="dxa"/>
            <w:vMerge/>
            <w:tcBorders>
              <w:top w:val="nil"/>
              <w:left w:val="nil"/>
              <w:right w:val="nil"/>
            </w:tcBorders>
          </w:tcPr>
          <w:p w:rsidR="00D10543" w:rsidRPr="003C010F" w:rsidRDefault="00D10543" w:rsidP="001661B9">
            <w:pPr>
              <w:pStyle w:val="10"/>
              <w:ind w:left="-92" w:hanging="142"/>
              <w:rPr>
                <w:rFonts w:ascii="Tahoma" w:hAnsi="Tahoma"/>
                <w:sz w:val="22"/>
              </w:rPr>
            </w:pPr>
          </w:p>
        </w:tc>
        <w:tc>
          <w:tcPr>
            <w:tcW w:w="8926" w:type="dxa"/>
            <w:gridSpan w:val="2"/>
            <w:tcBorders>
              <w:top w:val="nil"/>
              <w:left w:val="nil"/>
              <w:right w:val="nil"/>
            </w:tcBorders>
          </w:tcPr>
          <w:p w:rsidR="00C4323A" w:rsidRPr="00C12C17" w:rsidRDefault="00C12C17" w:rsidP="004D016F">
            <w:pPr>
              <w:rPr>
                <w:sz w:val="18"/>
                <w:szCs w:val="18"/>
                <w:lang w:val="ru-RU"/>
              </w:rPr>
            </w:pPr>
            <w:r w:rsidRPr="00192EA4">
              <w:rPr>
                <w:sz w:val="18"/>
                <w:szCs w:val="18"/>
                <w:lang w:val="en-US"/>
              </w:rPr>
              <w:t xml:space="preserve">   </w:t>
            </w:r>
            <w:r w:rsidR="009C37BD">
              <w:rPr>
                <w:sz w:val="18"/>
                <w:szCs w:val="18"/>
                <w:lang w:val="en-US"/>
              </w:rPr>
              <w:t>UA</w:t>
            </w:r>
            <w:r w:rsidR="009C37BD" w:rsidRPr="009C37BD">
              <w:rPr>
                <w:sz w:val="18"/>
                <w:szCs w:val="18"/>
                <w:lang w:val="ru-RU"/>
              </w:rPr>
              <w:t>503052990000026003001809125</w:t>
            </w:r>
            <w:r w:rsidR="009C37BD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 xml:space="preserve"> </w:t>
            </w:r>
            <w:r w:rsidR="009C37BD">
              <w:rPr>
                <w:sz w:val="18"/>
                <w:szCs w:val="18"/>
              </w:rPr>
              <w:t xml:space="preserve"> </w:t>
            </w:r>
            <w:r w:rsidR="009C37BD" w:rsidRPr="009C37BD">
              <w:rPr>
                <w:sz w:val="18"/>
                <w:szCs w:val="18"/>
                <w:lang w:val="ru-RU"/>
              </w:rPr>
              <w:t>А</w:t>
            </w:r>
            <w:r w:rsidR="009C37BD">
              <w:rPr>
                <w:sz w:val="18"/>
                <w:szCs w:val="18"/>
              </w:rPr>
              <w:t>Т КБ «Приватбанк»</w:t>
            </w:r>
            <w:r w:rsidR="00F3288A">
              <w:rPr>
                <w:sz w:val="18"/>
                <w:szCs w:val="18"/>
              </w:rPr>
              <w:t xml:space="preserve">, </w:t>
            </w:r>
            <w:r w:rsidR="009C37BD">
              <w:rPr>
                <w:sz w:val="18"/>
                <w:szCs w:val="18"/>
              </w:rPr>
              <w:t xml:space="preserve"> ЄДРПОУ</w:t>
            </w:r>
            <w:r>
              <w:rPr>
                <w:sz w:val="18"/>
                <w:szCs w:val="18"/>
              </w:rPr>
              <w:t xml:space="preserve"> 14273380</w:t>
            </w:r>
          </w:p>
          <w:p w:rsidR="00D10543" w:rsidRPr="004D016F" w:rsidRDefault="00D10543" w:rsidP="00D07E55">
            <w:pPr>
              <w:pStyle w:val="10"/>
              <w:ind w:left="284" w:right="-286" w:hanging="142"/>
              <w:rPr>
                <w:b w:val="0"/>
                <w:spacing w:val="0"/>
                <w:sz w:val="16"/>
              </w:rPr>
            </w:pPr>
          </w:p>
        </w:tc>
      </w:tr>
    </w:tbl>
    <w:p w:rsidR="00D10543" w:rsidRDefault="00D10543" w:rsidP="00D10543">
      <w:pPr>
        <w:jc w:val="center"/>
        <w:rPr>
          <w:b/>
        </w:rPr>
      </w:pPr>
    </w:p>
    <w:p w:rsidR="00AB1D77" w:rsidRDefault="00AB1D77" w:rsidP="004708AC">
      <w:pPr>
        <w:rPr>
          <w:sz w:val="24"/>
          <w:szCs w:val="24"/>
        </w:rPr>
        <w:sectPr w:rsidR="00AB1D77" w:rsidSect="001A370F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708AC" w:rsidRPr="007F20A8" w:rsidRDefault="00CD72D6" w:rsidP="00CD72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Вих. №</w:t>
      </w:r>
      <w:r w:rsidR="001C755B" w:rsidRPr="00916BCD">
        <w:rPr>
          <w:sz w:val="24"/>
          <w:szCs w:val="24"/>
          <w:lang w:val="ru-RU"/>
        </w:rPr>
        <w:t xml:space="preserve"> </w:t>
      </w:r>
      <w:r w:rsidR="00F3288A">
        <w:rPr>
          <w:sz w:val="24"/>
          <w:szCs w:val="24"/>
        </w:rPr>
        <w:t>20</w:t>
      </w:r>
      <w:r w:rsidR="003E28AE">
        <w:rPr>
          <w:sz w:val="24"/>
          <w:szCs w:val="24"/>
        </w:rPr>
        <w:t xml:space="preserve"> </w:t>
      </w:r>
      <w:r w:rsidR="007F20A8" w:rsidRPr="00916BCD">
        <w:rPr>
          <w:sz w:val="24"/>
          <w:szCs w:val="24"/>
          <w:lang w:val="ru-RU"/>
        </w:rPr>
        <w:t xml:space="preserve"> </w:t>
      </w:r>
      <w:r w:rsidR="003929B4">
        <w:rPr>
          <w:sz w:val="24"/>
          <w:szCs w:val="24"/>
        </w:rPr>
        <w:t xml:space="preserve">від </w:t>
      </w:r>
      <w:r w:rsidR="00A56573">
        <w:rPr>
          <w:sz w:val="24"/>
          <w:szCs w:val="24"/>
        </w:rPr>
        <w:t xml:space="preserve"> </w:t>
      </w:r>
      <w:r w:rsidR="00243F05">
        <w:rPr>
          <w:sz w:val="24"/>
          <w:szCs w:val="24"/>
          <w:lang w:val="ru-RU"/>
        </w:rPr>
        <w:t>1</w:t>
      </w:r>
      <w:r w:rsidR="00F3288A">
        <w:rPr>
          <w:sz w:val="24"/>
          <w:szCs w:val="24"/>
          <w:lang w:val="ru-RU"/>
        </w:rPr>
        <w:t>7</w:t>
      </w:r>
      <w:r w:rsidR="00EB1A59">
        <w:rPr>
          <w:sz w:val="24"/>
          <w:szCs w:val="24"/>
          <w:lang w:val="ru-RU"/>
        </w:rPr>
        <w:t>.</w:t>
      </w:r>
      <w:r w:rsidR="008D16DF">
        <w:rPr>
          <w:sz w:val="24"/>
          <w:szCs w:val="24"/>
          <w:lang w:val="ru-RU"/>
        </w:rPr>
        <w:t>03</w:t>
      </w:r>
      <w:r w:rsidR="00A56573">
        <w:rPr>
          <w:sz w:val="24"/>
          <w:szCs w:val="24"/>
          <w:lang w:val="ru-RU"/>
        </w:rPr>
        <w:t>.</w:t>
      </w:r>
      <w:r w:rsidR="00714423">
        <w:rPr>
          <w:sz w:val="24"/>
          <w:szCs w:val="24"/>
        </w:rPr>
        <w:t>20</w:t>
      </w:r>
      <w:r w:rsidR="003929B4">
        <w:rPr>
          <w:sz w:val="24"/>
          <w:szCs w:val="24"/>
        </w:rPr>
        <w:t>2</w:t>
      </w:r>
      <w:r w:rsidR="008D16DF">
        <w:rPr>
          <w:sz w:val="24"/>
          <w:szCs w:val="24"/>
        </w:rPr>
        <w:t>6</w:t>
      </w:r>
      <w:r w:rsidR="007F20A8">
        <w:rPr>
          <w:sz w:val="24"/>
          <w:szCs w:val="24"/>
        </w:rPr>
        <w:t xml:space="preserve"> р.</w:t>
      </w:r>
    </w:p>
    <w:p w:rsidR="00AB1D77" w:rsidRDefault="00AB1D77" w:rsidP="002348CA">
      <w:pPr>
        <w:rPr>
          <w:b/>
          <w:sz w:val="26"/>
          <w:szCs w:val="26"/>
        </w:rPr>
      </w:pPr>
    </w:p>
    <w:p w:rsidR="002348CA" w:rsidRDefault="002348CA" w:rsidP="003929B4">
      <w:pPr>
        <w:ind w:left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Керівнику підприємства,</w:t>
      </w:r>
      <w:r w:rsidR="00AB1D77">
        <w:rPr>
          <w:b/>
          <w:sz w:val="26"/>
          <w:szCs w:val="26"/>
        </w:rPr>
        <w:t xml:space="preserve">         </w:t>
      </w:r>
      <w:r w:rsidR="003929B4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>установ</w:t>
      </w:r>
      <w:r w:rsidR="00AB1D77">
        <w:rPr>
          <w:b/>
          <w:sz w:val="26"/>
          <w:szCs w:val="26"/>
        </w:rPr>
        <w:t xml:space="preserve">и, </w:t>
      </w:r>
      <w:r w:rsidR="00D7541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рганізації</w:t>
      </w:r>
    </w:p>
    <w:p w:rsidR="00AB1D77" w:rsidRDefault="00AB1D77" w:rsidP="002348CA">
      <w:pPr>
        <w:rPr>
          <w:b/>
          <w:sz w:val="26"/>
          <w:szCs w:val="26"/>
        </w:rPr>
        <w:sectPr w:rsidR="00AB1D77" w:rsidSect="00AB1D77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:rsidR="00D75419" w:rsidRPr="004C297E" w:rsidRDefault="00AB1D77" w:rsidP="007F20A8">
      <w:pPr>
        <w:pStyle w:val="a5"/>
        <w:tabs>
          <w:tab w:val="left" w:pos="709"/>
        </w:tabs>
        <w:spacing w:before="0"/>
        <w:ind w:firstLine="0"/>
        <w:rPr>
          <w:sz w:val="28"/>
        </w:rPr>
      </w:pPr>
      <w:r>
        <w:rPr>
          <w:sz w:val="24"/>
          <w:szCs w:val="26"/>
        </w:rPr>
        <w:lastRenderedPageBreak/>
        <w:tab/>
      </w:r>
      <w:r w:rsidR="00110624" w:rsidRPr="00A83F82">
        <w:rPr>
          <w:b/>
          <w:sz w:val="24"/>
          <w:szCs w:val="26"/>
        </w:rPr>
        <w:t>З</w:t>
      </w:r>
      <w:r w:rsidR="00110624" w:rsidRPr="00A83F82">
        <w:rPr>
          <w:b/>
          <w:sz w:val="28"/>
        </w:rPr>
        <w:t xml:space="preserve"> метою недопущення порушень при проведенні публічних закупівель</w:t>
      </w:r>
      <w:r w:rsidR="00110624" w:rsidRPr="004C297E">
        <w:rPr>
          <w:sz w:val="28"/>
        </w:rPr>
        <w:t xml:space="preserve"> </w:t>
      </w:r>
      <w:r w:rsidR="00110624">
        <w:rPr>
          <w:sz w:val="28"/>
        </w:rPr>
        <w:t>та у</w:t>
      </w:r>
      <w:r w:rsidR="00EB1A59" w:rsidRPr="004C297E">
        <w:rPr>
          <w:sz w:val="28"/>
        </w:rPr>
        <w:t xml:space="preserve"> зв’язку з внесенням змін до </w:t>
      </w:r>
      <w:r w:rsidR="00110624">
        <w:rPr>
          <w:sz w:val="28"/>
        </w:rPr>
        <w:t>законодавства</w:t>
      </w:r>
      <w:r w:rsidR="00EB1A59" w:rsidRPr="004C297E">
        <w:rPr>
          <w:sz w:val="28"/>
        </w:rPr>
        <w:t xml:space="preserve"> України </w:t>
      </w:r>
      <w:r w:rsidR="00110624">
        <w:rPr>
          <w:sz w:val="28"/>
        </w:rPr>
        <w:t>про публічні закупівлі,</w:t>
      </w:r>
      <w:r w:rsidR="001661B9" w:rsidRPr="004C297E">
        <w:rPr>
          <w:sz w:val="28"/>
        </w:rPr>
        <w:t xml:space="preserve"> </w:t>
      </w:r>
      <w:r w:rsidR="00EB1A59" w:rsidRPr="004C297E">
        <w:rPr>
          <w:sz w:val="28"/>
        </w:rPr>
        <w:t xml:space="preserve"> </w:t>
      </w:r>
      <w:r w:rsidR="00EF31E0" w:rsidRPr="004C297E">
        <w:rPr>
          <w:sz w:val="28"/>
        </w:rPr>
        <w:t>Чернівецька торгово-промислова п</w:t>
      </w:r>
      <w:r w:rsidR="00EB1A59" w:rsidRPr="004C297E">
        <w:rPr>
          <w:sz w:val="28"/>
        </w:rPr>
        <w:t>а</w:t>
      </w:r>
      <w:r w:rsidR="00F3288A">
        <w:rPr>
          <w:sz w:val="28"/>
        </w:rPr>
        <w:t>лата  проводить</w:t>
      </w:r>
      <w:r w:rsidR="003E28AE">
        <w:rPr>
          <w:sz w:val="28"/>
        </w:rPr>
        <w:t xml:space="preserve"> </w:t>
      </w:r>
      <w:r w:rsidR="00EF31E0" w:rsidRPr="004C297E">
        <w:rPr>
          <w:sz w:val="28"/>
        </w:rPr>
        <w:t xml:space="preserve"> навчання уповноважених </w:t>
      </w:r>
      <w:r w:rsidR="00F05D59" w:rsidRPr="004C297E">
        <w:rPr>
          <w:sz w:val="28"/>
        </w:rPr>
        <w:t>осіб</w:t>
      </w:r>
      <w:r w:rsidR="00EF31E0" w:rsidRPr="004C297E">
        <w:rPr>
          <w:sz w:val="28"/>
        </w:rPr>
        <w:t xml:space="preserve"> </w:t>
      </w:r>
      <w:r w:rsidR="00D75419" w:rsidRPr="004C297E">
        <w:rPr>
          <w:sz w:val="28"/>
        </w:rPr>
        <w:t xml:space="preserve">з питань підготовки і проведення процедур </w:t>
      </w:r>
      <w:r w:rsidR="00110624">
        <w:rPr>
          <w:sz w:val="28"/>
        </w:rPr>
        <w:t xml:space="preserve">тендерних </w:t>
      </w:r>
      <w:r w:rsidR="00D75419" w:rsidRPr="004C297E">
        <w:rPr>
          <w:sz w:val="28"/>
        </w:rPr>
        <w:t>закупівель</w:t>
      </w:r>
      <w:r w:rsidR="00A965F4" w:rsidRPr="004C297E">
        <w:rPr>
          <w:sz w:val="28"/>
        </w:rPr>
        <w:t xml:space="preserve"> в Україні</w:t>
      </w:r>
      <w:r w:rsidR="007B31E9">
        <w:rPr>
          <w:sz w:val="28"/>
        </w:rPr>
        <w:t xml:space="preserve"> з урахуванням змін.</w:t>
      </w:r>
    </w:p>
    <w:p w:rsidR="00AC72DB" w:rsidRPr="004C297E" w:rsidRDefault="00EF31E0" w:rsidP="007F20A8">
      <w:pPr>
        <w:pStyle w:val="a5"/>
        <w:tabs>
          <w:tab w:val="left" w:pos="709"/>
        </w:tabs>
        <w:spacing w:before="0"/>
        <w:ind w:firstLine="0"/>
        <w:rPr>
          <w:sz w:val="28"/>
          <w:lang w:val="ru-RU"/>
        </w:rPr>
      </w:pPr>
      <w:r w:rsidRPr="004C297E">
        <w:rPr>
          <w:sz w:val="28"/>
        </w:rPr>
        <w:t xml:space="preserve"> </w:t>
      </w:r>
      <w:r w:rsidR="00AB1D77" w:rsidRPr="004C297E">
        <w:rPr>
          <w:sz w:val="28"/>
        </w:rPr>
        <w:tab/>
      </w:r>
      <w:r w:rsidR="001C755B" w:rsidRPr="004C297E">
        <w:rPr>
          <w:sz w:val="28"/>
        </w:rPr>
        <w:t>Чергове навчання відбудеться</w:t>
      </w:r>
      <w:r w:rsidR="00EF7DEC" w:rsidRPr="004C297E">
        <w:rPr>
          <w:sz w:val="28"/>
          <w:lang w:val="ru-RU"/>
        </w:rPr>
        <w:t xml:space="preserve"> (</w:t>
      </w:r>
      <w:proofErr w:type="spellStart"/>
      <w:r w:rsidR="00EF7DEC" w:rsidRPr="004C297E">
        <w:rPr>
          <w:sz w:val="28"/>
        </w:rPr>
        <w:t>онлайн</w:t>
      </w:r>
      <w:proofErr w:type="spellEnd"/>
      <w:r w:rsidR="00EF7DEC" w:rsidRPr="004C297E">
        <w:rPr>
          <w:sz w:val="28"/>
        </w:rPr>
        <w:t xml:space="preserve">) </w:t>
      </w:r>
      <w:r w:rsidR="001C755B" w:rsidRPr="004C297E">
        <w:rPr>
          <w:sz w:val="28"/>
        </w:rPr>
        <w:t xml:space="preserve"> </w:t>
      </w:r>
      <w:r w:rsidR="00EB1A59" w:rsidRPr="008D16DF">
        <w:rPr>
          <w:b/>
          <w:sz w:val="28"/>
        </w:rPr>
        <w:t>1</w:t>
      </w:r>
      <w:r w:rsidR="00A83F82" w:rsidRPr="008D16DF">
        <w:rPr>
          <w:b/>
          <w:sz w:val="28"/>
          <w:lang w:val="ru-RU"/>
        </w:rPr>
        <w:t>6</w:t>
      </w:r>
      <w:r w:rsidR="003E28AE" w:rsidRPr="008D16DF">
        <w:rPr>
          <w:b/>
          <w:sz w:val="28"/>
        </w:rPr>
        <w:t xml:space="preserve"> </w:t>
      </w:r>
      <w:proofErr w:type="spellStart"/>
      <w:r w:rsidR="00A83F82" w:rsidRPr="008D16DF">
        <w:rPr>
          <w:b/>
          <w:sz w:val="28"/>
          <w:lang w:val="ru-RU"/>
        </w:rPr>
        <w:t>квіт</w:t>
      </w:r>
      <w:r w:rsidR="00EB1A59" w:rsidRPr="008D16DF">
        <w:rPr>
          <w:b/>
          <w:sz w:val="28"/>
        </w:rPr>
        <w:t>ня</w:t>
      </w:r>
      <w:proofErr w:type="spellEnd"/>
      <w:r w:rsidR="00EB1A59" w:rsidRPr="008D16DF">
        <w:rPr>
          <w:b/>
          <w:sz w:val="28"/>
        </w:rPr>
        <w:t xml:space="preserve"> </w:t>
      </w:r>
      <w:r w:rsidR="00714423" w:rsidRPr="008D16DF">
        <w:rPr>
          <w:b/>
          <w:sz w:val="28"/>
        </w:rPr>
        <w:t>202</w:t>
      </w:r>
      <w:r w:rsidR="00A83F82" w:rsidRPr="008D16DF">
        <w:rPr>
          <w:b/>
          <w:sz w:val="28"/>
        </w:rPr>
        <w:t>6</w:t>
      </w:r>
      <w:r w:rsidR="00AC72DB" w:rsidRPr="008D16DF">
        <w:rPr>
          <w:b/>
          <w:sz w:val="28"/>
        </w:rPr>
        <w:t xml:space="preserve"> р.</w:t>
      </w:r>
      <w:r w:rsidR="00AC72DB" w:rsidRPr="004C297E">
        <w:rPr>
          <w:sz w:val="28"/>
        </w:rPr>
        <w:t xml:space="preserve"> </w:t>
      </w:r>
    </w:p>
    <w:p w:rsidR="00D0468B" w:rsidRPr="008D16DF" w:rsidRDefault="00382503" w:rsidP="00382503">
      <w:pPr>
        <w:rPr>
          <w:bCs/>
          <w:sz w:val="28"/>
          <w:szCs w:val="28"/>
        </w:rPr>
      </w:pPr>
      <w:r w:rsidRPr="004C297E">
        <w:rPr>
          <w:b/>
          <w:bCs/>
          <w:sz w:val="28"/>
          <w:szCs w:val="28"/>
        </w:rPr>
        <w:t xml:space="preserve">             </w:t>
      </w:r>
      <w:r w:rsidRPr="008D16DF">
        <w:rPr>
          <w:bCs/>
          <w:sz w:val="28"/>
          <w:szCs w:val="28"/>
        </w:rPr>
        <w:t>Програма семінару додається.</w:t>
      </w:r>
      <w:r w:rsidR="00D0468B" w:rsidRPr="008D16DF">
        <w:rPr>
          <w:bCs/>
          <w:sz w:val="28"/>
          <w:szCs w:val="28"/>
        </w:rPr>
        <w:t xml:space="preserve"> </w:t>
      </w:r>
    </w:p>
    <w:p w:rsidR="00AC72DB" w:rsidRPr="004C297E" w:rsidRDefault="00AC72DB" w:rsidP="007F20A8">
      <w:pPr>
        <w:jc w:val="both"/>
        <w:rPr>
          <w:sz w:val="28"/>
          <w:szCs w:val="28"/>
        </w:rPr>
      </w:pPr>
      <w:r w:rsidRPr="004C297E">
        <w:rPr>
          <w:b/>
          <w:sz w:val="28"/>
          <w:szCs w:val="28"/>
        </w:rPr>
        <w:t xml:space="preserve">Учасники семінару мають можливість отримати відповіді на запитання у </w:t>
      </w:r>
      <w:r w:rsidR="002A2B2A" w:rsidRPr="004C297E">
        <w:rPr>
          <w:b/>
          <w:sz w:val="28"/>
          <w:szCs w:val="28"/>
        </w:rPr>
        <w:t xml:space="preserve">досвідчених </w:t>
      </w:r>
      <w:r w:rsidRPr="004C297E">
        <w:rPr>
          <w:b/>
          <w:sz w:val="28"/>
          <w:szCs w:val="28"/>
        </w:rPr>
        <w:t>спікерів</w:t>
      </w:r>
      <w:r w:rsidR="00A965F4" w:rsidRPr="004C297E">
        <w:rPr>
          <w:b/>
          <w:sz w:val="28"/>
          <w:szCs w:val="28"/>
        </w:rPr>
        <w:t>-</w:t>
      </w:r>
      <w:r w:rsidRPr="004C297E">
        <w:rPr>
          <w:b/>
          <w:sz w:val="28"/>
          <w:szCs w:val="28"/>
        </w:rPr>
        <w:t>практиків ПП «Юридичної фірми «Світ права»</w:t>
      </w:r>
      <w:r w:rsidR="00382503" w:rsidRPr="004C297E">
        <w:rPr>
          <w:sz w:val="28"/>
          <w:szCs w:val="28"/>
        </w:rPr>
        <w:t>.</w:t>
      </w:r>
      <w:r w:rsidRPr="004C297E">
        <w:rPr>
          <w:sz w:val="28"/>
          <w:szCs w:val="28"/>
        </w:rPr>
        <w:t xml:space="preserve"> </w:t>
      </w:r>
    </w:p>
    <w:p w:rsidR="00AC72DB" w:rsidRPr="004C297E" w:rsidRDefault="00437D69" w:rsidP="007F20A8">
      <w:pPr>
        <w:ind w:firstLine="567"/>
        <w:jc w:val="both"/>
        <w:rPr>
          <w:sz w:val="28"/>
          <w:szCs w:val="28"/>
        </w:rPr>
      </w:pPr>
      <w:r w:rsidRPr="004C297E">
        <w:rPr>
          <w:sz w:val="28"/>
          <w:szCs w:val="28"/>
        </w:rPr>
        <w:t xml:space="preserve"> П</w:t>
      </w:r>
      <w:r w:rsidR="00AC72DB" w:rsidRPr="004C297E">
        <w:rPr>
          <w:sz w:val="28"/>
          <w:szCs w:val="28"/>
        </w:rPr>
        <w:t>ісля закінчення навчання</w:t>
      </w:r>
      <w:r w:rsidRPr="004C297E">
        <w:rPr>
          <w:sz w:val="28"/>
          <w:szCs w:val="28"/>
          <w:lang w:val="ru-RU"/>
        </w:rPr>
        <w:t xml:space="preserve"> </w:t>
      </w:r>
      <w:proofErr w:type="spellStart"/>
      <w:r w:rsidRPr="004C297E">
        <w:rPr>
          <w:sz w:val="28"/>
          <w:szCs w:val="28"/>
          <w:lang w:val="ru-RU"/>
        </w:rPr>
        <w:t>учасники</w:t>
      </w:r>
      <w:proofErr w:type="spellEnd"/>
      <w:r w:rsidRPr="004C297E">
        <w:rPr>
          <w:sz w:val="28"/>
          <w:szCs w:val="28"/>
          <w:lang w:val="ru-RU"/>
        </w:rPr>
        <w:t xml:space="preserve"> </w:t>
      </w:r>
      <w:proofErr w:type="spellStart"/>
      <w:r w:rsidRPr="004C297E">
        <w:rPr>
          <w:sz w:val="28"/>
          <w:szCs w:val="28"/>
          <w:lang w:val="ru-RU"/>
        </w:rPr>
        <w:t>семінару</w:t>
      </w:r>
      <w:proofErr w:type="spellEnd"/>
      <w:r w:rsidR="00AC72DB" w:rsidRPr="004C297E">
        <w:rPr>
          <w:sz w:val="28"/>
          <w:szCs w:val="28"/>
        </w:rPr>
        <w:t xml:space="preserve"> отримують іменний сертифікат про проходження навчання .</w:t>
      </w:r>
    </w:p>
    <w:p w:rsidR="00AC72DB" w:rsidRPr="004C297E" w:rsidRDefault="00F4049C" w:rsidP="007F20A8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C297E">
        <w:rPr>
          <w:b/>
          <w:bCs/>
          <w:sz w:val="28"/>
          <w:szCs w:val="28"/>
        </w:rPr>
        <w:t xml:space="preserve">  </w:t>
      </w:r>
      <w:r w:rsidR="00AC72DB" w:rsidRPr="004C297E">
        <w:rPr>
          <w:b/>
          <w:sz w:val="28"/>
          <w:szCs w:val="28"/>
        </w:rPr>
        <w:t xml:space="preserve">  </w:t>
      </w:r>
      <w:r w:rsidR="00AC72DB" w:rsidRPr="004C297E">
        <w:rPr>
          <w:b/>
          <w:bCs/>
          <w:sz w:val="28"/>
          <w:szCs w:val="28"/>
        </w:rPr>
        <w:t xml:space="preserve">Вартість навчання </w:t>
      </w:r>
      <w:r w:rsidR="00AC72DB" w:rsidRPr="004C297E">
        <w:rPr>
          <w:bCs/>
          <w:sz w:val="28"/>
          <w:szCs w:val="28"/>
        </w:rPr>
        <w:t xml:space="preserve">для одного представника від організації становить </w:t>
      </w:r>
      <w:r w:rsidR="00AC72DB" w:rsidRPr="004C297E">
        <w:rPr>
          <w:b/>
          <w:bCs/>
          <w:sz w:val="28"/>
          <w:szCs w:val="28"/>
        </w:rPr>
        <w:t xml:space="preserve"> </w:t>
      </w:r>
      <w:r w:rsidR="00243F05">
        <w:rPr>
          <w:b/>
          <w:bCs/>
          <w:sz w:val="28"/>
          <w:szCs w:val="28"/>
        </w:rPr>
        <w:t>1</w:t>
      </w:r>
      <w:r w:rsidR="00243F05" w:rsidRPr="00243F05">
        <w:rPr>
          <w:b/>
          <w:bCs/>
          <w:sz w:val="28"/>
          <w:szCs w:val="28"/>
          <w:lang w:val="ru-RU"/>
        </w:rPr>
        <w:t>8</w:t>
      </w:r>
      <w:r w:rsidR="00EB1A59" w:rsidRPr="004C297E">
        <w:rPr>
          <w:b/>
          <w:bCs/>
          <w:sz w:val="28"/>
          <w:szCs w:val="28"/>
        </w:rPr>
        <w:t>0</w:t>
      </w:r>
      <w:r w:rsidRPr="004C297E">
        <w:rPr>
          <w:b/>
          <w:bCs/>
          <w:sz w:val="28"/>
          <w:szCs w:val="28"/>
        </w:rPr>
        <w:t>0</w:t>
      </w:r>
      <w:r w:rsidR="00AC72DB" w:rsidRPr="004C297E">
        <w:rPr>
          <w:b/>
          <w:bCs/>
          <w:sz w:val="28"/>
          <w:szCs w:val="28"/>
        </w:rPr>
        <w:t xml:space="preserve"> грн.  </w:t>
      </w:r>
      <w:r w:rsidR="00382503" w:rsidRPr="004C297E">
        <w:rPr>
          <w:b/>
          <w:bCs/>
          <w:sz w:val="28"/>
          <w:szCs w:val="28"/>
        </w:rPr>
        <w:t>Д</w:t>
      </w:r>
      <w:r w:rsidRPr="004C297E">
        <w:rPr>
          <w:b/>
          <w:bCs/>
          <w:sz w:val="28"/>
          <w:szCs w:val="28"/>
        </w:rPr>
        <w:t>ля участі в навча</w:t>
      </w:r>
      <w:r w:rsidR="002117CB" w:rsidRPr="004C297E">
        <w:rPr>
          <w:b/>
          <w:bCs/>
          <w:sz w:val="28"/>
          <w:szCs w:val="28"/>
        </w:rPr>
        <w:t xml:space="preserve">нні </w:t>
      </w:r>
      <w:r w:rsidR="00A56573" w:rsidRPr="004C297E">
        <w:rPr>
          <w:b/>
          <w:bCs/>
          <w:sz w:val="28"/>
          <w:szCs w:val="28"/>
        </w:rPr>
        <w:t xml:space="preserve">необхідно до </w:t>
      </w:r>
      <w:r w:rsidR="008D16DF">
        <w:rPr>
          <w:b/>
          <w:bCs/>
          <w:sz w:val="28"/>
          <w:szCs w:val="28"/>
        </w:rPr>
        <w:t>14 квіт</w:t>
      </w:r>
      <w:r w:rsidR="00EB1A59" w:rsidRPr="004C297E">
        <w:rPr>
          <w:b/>
          <w:bCs/>
          <w:sz w:val="28"/>
          <w:szCs w:val="28"/>
        </w:rPr>
        <w:t xml:space="preserve">ня </w:t>
      </w:r>
      <w:r w:rsidR="00382503" w:rsidRPr="004C297E">
        <w:rPr>
          <w:b/>
          <w:bCs/>
          <w:sz w:val="28"/>
          <w:szCs w:val="28"/>
        </w:rPr>
        <w:t>202</w:t>
      </w:r>
      <w:r w:rsidR="008D16DF">
        <w:rPr>
          <w:b/>
          <w:bCs/>
          <w:sz w:val="28"/>
          <w:szCs w:val="28"/>
        </w:rPr>
        <w:t>6</w:t>
      </w:r>
      <w:r w:rsidRPr="004C297E">
        <w:rPr>
          <w:b/>
          <w:bCs/>
          <w:sz w:val="28"/>
          <w:szCs w:val="28"/>
        </w:rPr>
        <w:t xml:space="preserve"> року надіслати заявку</w:t>
      </w:r>
      <w:r w:rsidR="00F67A8C" w:rsidRPr="004C297E">
        <w:rPr>
          <w:b/>
          <w:bCs/>
          <w:sz w:val="28"/>
          <w:szCs w:val="28"/>
        </w:rPr>
        <w:t xml:space="preserve"> (</w:t>
      </w:r>
      <w:r w:rsidR="00F67A8C" w:rsidRPr="004C297E">
        <w:rPr>
          <w:bCs/>
          <w:sz w:val="28"/>
          <w:szCs w:val="28"/>
        </w:rPr>
        <w:t>форма додається</w:t>
      </w:r>
      <w:r w:rsidR="00F67A8C" w:rsidRPr="004C297E">
        <w:rPr>
          <w:b/>
          <w:bCs/>
          <w:sz w:val="28"/>
          <w:szCs w:val="28"/>
        </w:rPr>
        <w:t>)</w:t>
      </w:r>
      <w:r w:rsidR="00E854FC" w:rsidRPr="004C297E">
        <w:rPr>
          <w:b/>
          <w:bCs/>
          <w:sz w:val="28"/>
          <w:szCs w:val="28"/>
        </w:rPr>
        <w:t xml:space="preserve"> на E-</w:t>
      </w:r>
      <w:r w:rsidR="00E854FC" w:rsidRPr="004C297E">
        <w:rPr>
          <w:b/>
          <w:bCs/>
          <w:sz w:val="28"/>
          <w:szCs w:val="28"/>
          <w:lang w:val="en-US"/>
        </w:rPr>
        <w:t>m</w:t>
      </w:r>
      <w:proofErr w:type="spellStart"/>
      <w:r w:rsidR="001710CF" w:rsidRPr="004C297E">
        <w:rPr>
          <w:b/>
          <w:bCs/>
          <w:sz w:val="28"/>
          <w:szCs w:val="28"/>
        </w:rPr>
        <w:t>ail</w:t>
      </w:r>
      <w:proofErr w:type="spellEnd"/>
      <w:r w:rsidR="001710CF" w:rsidRPr="004C297E">
        <w:rPr>
          <w:b/>
          <w:bCs/>
          <w:sz w:val="28"/>
          <w:szCs w:val="28"/>
        </w:rPr>
        <w:t xml:space="preserve">; </w:t>
      </w:r>
      <w:hyperlink r:id="rId7" w:history="1">
        <w:r w:rsidR="00DF7D99" w:rsidRPr="004C297E">
          <w:rPr>
            <w:rStyle w:val="a3"/>
            <w:b/>
            <w:bCs/>
            <w:sz w:val="28"/>
            <w:szCs w:val="28"/>
          </w:rPr>
          <w:t>ch</w:t>
        </w:r>
        <w:r w:rsidR="00DF7D99" w:rsidRPr="004C297E">
          <w:rPr>
            <w:rStyle w:val="a3"/>
            <w:b/>
            <w:bCs/>
            <w:sz w:val="28"/>
            <w:szCs w:val="28"/>
            <w:lang w:val="en-US"/>
          </w:rPr>
          <w:t>cci</w:t>
        </w:r>
        <w:r w:rsidR="00DF7D99" w:rsidRPr="004C297E">
          <w:rPr>
            <w:rStyle w:val="a3"/>
            <w:b/>
            <w:bCs/>
            <w:sz w:val="28"/>
            <w:szCs w:val="28"/>
            <w:lang w:val="ru-RU"/>
          </w:rPr>
          <w:t>@</w:t>
        </w:r>
        <w:r w:rsidR="00DF7D99" w:rsidRPr="004C297E">
          <w:rPr>
            <w:rStyle w:val="a3"/>
            <w:b/>
            <w:bCs/>
            <w:sz w:val="28"/>
            <w:szCs w:val="28"/>
            <w:lang w:val="en-US"/>
          </w:rPr>
          <w:t>chcci</w:t>
        </w:r>
        <w:r w:rsidR="00DF7D99" w:rsidRPr="004C297E">
          <w:rPr>
            <w:rStyle w:val="a3"/>
            <w:b/>
            <w:bCs/>
            <w:sz w:val="28"/>
            <w:szCs w:val="28"/>
            <w:lang w:val="ru-RU"/>
          </w:rPr>
          <w:t>.</w:t>
        </w:r>
        <w:r w:rsidR="00DF7D99" w:rsidRPr="004C297E">
          <w:rPr>
            <w:rStyle w:val="a3"/>
            <w:b/>
            <w:bCs/>
            <w:sz w:val="28"/>
            <w:szCs w:val="28"/>
            <w:lang w:val="en-US"/>
          </w:rPr>
          <w:t>org</w:t>
        </w:r>
        <w:r w:rsidR="00DF7D99" w:rsidRPr="004C297E">
          <w:rPr>
            <w:rStyle w:val="a3"/>
            <w:b/>
            <w:bCs/>
            <w:sz w:val="28"/>
            <w:szCs w:val="28"/>
            <w:lang w:val="ru-RU"/>
          </w:rPr>
          <w:t>.</w:t>
        </w:r>
        <w:r w:rsidR="00DF7D99" w:rsidRPr="004C297E">
          <w:rPr>
            <w:rStyle w:val="a3"/>
            <w:b/>
            <w:bCs/>
            <w:sz w:val="28"/>
            <w:szCs w:val="28"/>
            <w:lang w:val="en-US"/>
          </w:rPr>
          <w:t>ua</w:t>
        </w:r>
      </w:hyperlink>
      <w:r w:rsidR="00DF7D99" w:rsidRPr="004C297E">
        <w:rPr>
          <w:b/>
          <w:bCs/>
          <w:sz w:val="28"/>
          <w:szCs w:val="28"/>
          <w:lang w:val="ru-RU"/>
        </w:rPr>
        <w:t xml:space="preserve">. </w:t>
      </w:r>
    </w:p>
    <w:p w:rsidR="00DF7D99" w:rsidRPr="004C297E" w:rsidRDefault="00DF7D99" w:rsidP="007F20A8">
      <w:pPr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C297E">
        <w:rPr>
          <w:b/>
          <w:bCs/>
          <w:sz w:val="28"/>
          <w:szCs w:val="28"/>
        </w:rPr>
        <w:t xml:space="preserve">     </w:t>
      </w:r>
      <w:r w:rsidR="00791DE6" w:rsidRPr="004C297E">
        <w:rPr>
          <w:b/>
          <w:bCs/>
          <w:sz w:val="28"/>
          <w:szCs w:val="28"/>
        </w:rPr>
        <w:t xml:space="preserve">За докладнішою інформацією про умови участі у семінарі звертатися до Чернівецької ТПП за </w:t>
      </w:r>
      <w:r w:rsidR="006346CB" w:rsidRPr="004C297E">
        <w:rPr>
          <w:b/>
          <w:bCs/>
          <w:sz w:val="28"/>
          <w:szCs w:val="28"/>
        </w:rPr>
        <w:t>тел</w:t>
      </w:r>
      <w:r w:rsidR="00791DE6" w:rsidRPr="004C297E">
        <w:rPr>
          <w:b/>
          <w:bCs/>
          <w:sz w:val="28"/>
          <w:szCs w:val="28"/>
        </w:rPr>
        <w:t>.</w:t>
      </w:r>
      <w:r w:rsidR="00024A01" w:rsidRPr="004C297E">
        <w:rPr>
          <w:b/>
          <w:bCs/>
          <w:sz w:val="28"/>
          <w:szCs w:val="28"/>
        </w:rPr>
        <w:t xml:space="preserve"> 0502833230 або 0504233230  Лідія</w:t>
      </w:r>
      <w:r w:rsidR="00BF6A97" w:rsidRPr="004C297E">
        <w:rPr>
          <w:b/>
          <w:bCs/>
          <w:sz w:val="28"/>
          <w:szCs w:val="28"/>
        </w:rPr>
        <w:t xml:space="preserve"> </w:t>
      </w:r>
      <w:proofErr w:type="spellStart"/>
      <w:r w:rsidR="00BF6A97" w:rsidRPr="004C297E">
        <w:rPr>
          <w:b/>
          <w:bCs/>
          <w:sz w:val="28"/>
          <w:szCs w:val="28"/>
        </w:rPr>
        <w:t>Попелишко</w:t>
      </w:r>
      <w:proofErr w:type="spellEnd"/>
      <w:r w:rsidR="00BF6A97" w:rsidRPr="004C297E">
        <w:rPr>
          <w:b/>
          <w:bCs/>
          <w:sz w:val="28"/>
          <w:szCs w:val="28"/>
        </w:rPr>
        <w:t>.</w:t>
      </w:r>
    </w:p>
    <w:p w:rsidR="004708AC" w:rsidRPr="004C297E" w:rsidRDefault="00BF6A97" w:rsidP="007F20A8">
      <w:pPr>
        <w:rPr>
          <w:b/>
          <w:sz w:val="28"/>
          <w:szCs w:val="28"/>
          <w:lang w:val="ru-RU"/>
        </w:rPr>
      </w:pPr>
      <w:r w:rsidRPr="004C297E"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2204720</wp:posOffset>
            </wp:positionH>
            <wp:positionV relativeFrom="paragraph">
              <wp:posOffset>52705</wp:posOffset>
            </wp:positionV>
            <wp:extent cx="1943100" cy="1228725"/>
            <wp:effectExtent l="19050" t="0" r="0" b="0"/>
            <wp:wrapNone/>
            <wp:docPr id="3" name="Рисунок 2" descr="Lyaho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ahovi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A97" w:rsidRDefault="00BF6A97" w:rsidP="007F20A8">
      <w:pPr>
        <w:ind w:firstLine="720"/>
        <w:rPr>
          <w:b/>
          <w:sz w:val="26"/>
          <w:szCs w:val="26"/>
        </w:rPr>
      </w:pPr>
    </w:p>
    <w:p w:rsidR="004708AC" w:rsidRPr="00FC2D5B" w:rsidRDefault="004708AC" w:rsidP="007F20A8">
      <w:pPr>
        <w:ind w:firstLine="720"/>
        <w:rPr>
          <w:b/>
          <w:sz w:val="26"/>
          <w:szCs w:val="26"/>
        </w:rPr>
      </w:pPr>
      <w:r w:rsidRPr="00FC2D5B">
        <w:rPr>
          <w:b/>
          <w:sz w:val="26"/>
          <w:szCs w:val="26"/>
        </w:rPr>
        <w:t xml:space="preserve">Президент </w:t>
      </w:r>
    </w:p>
    <w:p w:rsidR="004708AC" w:rsidRPr="00EB1A59" w:rsidRDefault="004708AC" w:rsidP="007F20A8">
      <w:pPr>
        <w:ind w:firstLine="720"/>
        <w:rPr>
          <w:b/>
          <w:sz w:val="26"/>
          <w:szCs w:val="26"/>
          <w:lang w:val="ru-RU"/>
        </w:rPr>
      </w:pPr>
      <w:r w:rsidRPr="00FC2D5B">
        <w:rPr>
          <w:b/>
          <w:sz w:val="26"/>
          <w:szCs w:val="26"/>
        </w:rPr>
        <w:t>Чернівец</w:t>
      </w:r>
      <w:r w:rsidR="00A965F4">
        <w:rPr>
          <w:b/>
          <w:sz w:val="26"/>
          <w:szCs w:val="26"/>
        </w:rPr>
        <w:t>ької ТПП</w:t>
      </w:r>
      <w:r w:rsidR="00A965F4">
        <w:rPr>
          <w:b/>
          <w:sz w:val="26"/>
          <w:szCs w:val="26"/>
        </w:rPr>
        <w:tab/>
      </w:r>
      <w:r w:rsidR="00A965F4">
        <w:rPr>
          <w:b/>
          <w:sz w:val="26"/>
          <w:szCs w:val="26"/>
        </w:rPr>
        <w:tab/>
        <w:t xml:space="preserve">                 </w:t>
      </w:r>
      <w:r w:rsidR="00A965F4">
        <w:rPr>
          <w:b/>
          <w:sz w:val="26"/>
          <w:szCs w:val="26"/>
        </w:rPr>
        <w:tab/>
      </w:r>
      <w:r w:rsidR="00A965F4">
        <w:rPr>
          <w:b/>
          <w:sz w:val="26"/>
          <w:szCs w:val="26"/>
        </w:rPr>
        <w:tab/>
      </w:r>
      <w:r w:rsidR="00A965F4">
        <w:rPr>
          <w:b/>
          <w:sz w:val="26"/>
          <w:szCs w:val="26"/>
        </w:rPr>
        <w:tab/>
        <w:t>Василь</w:t>
      </w:r>
      <w:r w:rsidRPr="00FC2D5B">
        <w:rPr>
          <w:b/>
          <w:sz w:val="26"/>
          <w:szCs w:val="26"/>
        </w:rPr>
        <w:t xml:space="preserve"> Л</w:t>
      </w:r>
      <w:r w:rsidR="00A965F4">
        <w:rPr>
          <w:b/>
          <w:sz w:val="26"/>
          <w:szCs w:val="26"/>
        </w:rPr>
        <w:t>ЯХОВИЧ</w:t>
      </w:r>
    </w:p>
    <w:sectPr w:rsidR="004708AC" w:rsidRPr="00EB1A59" w:rsidSect="00AB1D77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D86"/>
    <w:multiLevelType w:val="hybridMultilevel"/>
    <w:tmpl w:val="0474182A"/>
    <w:lvl w:ilvl="0" w:tplc="2E96C1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E927CE"/>
    <w:multiLevelType w:val="hybridMultilevel"/>
    <w:tmpl w:val="9F585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35AC2"/>
    <w:multiLevelType w:val="hybridMultilevel"/>
    <w:tmpl w:val="08C6D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22DC9"/>
    <w:multiLevelType w:val="hybridMultilevel"/>
    <w:tmpl w:val="C3DA0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6043F"/>
    <w:multiLevelType w:val="hybridMultilevel"/>
    <w:tmpl w:val="B8565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C1FA4"/>
    <w:multiLevelType w:val="hybridMultilevel"/>
    <w:tmpl w:val="AF7EF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52585"/>
    <w:multiLevelType w:val="hybridMultilevel"/>
    <w:tmpl w:val="A4D89A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44003"/>
    <w:multiLevelType w:val="hybridMultilevel"/>
    <w:tmpl w:val="5F2C8F0C"/>
    <w:lvl w:ilvl="0" w:tplc="032CE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E15"/>
    <w:rsid w:val="00010728"/>
    <w:rsid w:val="000121D9"/>
    <w:rsid w:val="00020131"/>
    <w:rsid w:val="00024A01"/>
    <w:rsid w:val="00030D60"/>
    <w:rsid w:val="000460B0"/>
    <w:rsid w:val="0008599A"/>
    <w:rsid w:val="000A311B"/>
    <w:rsid w:val="000B00EF"/>
    <w:rsid w:val="000C5147"/>
    <w:rsid w:val="000D4E19"/>
    <w:rsid w:val="000E57B4"/>
    <w:rsid w:val="000E5E87"/>
    <w:rsid w:val="0010067E"/>
    <w:rsid w:val="00101D21"/>
    <w:rsid w:val="00110624"/>
    <w:rsid w:val="00161627"/>
    <w:rsid w:val="00162B1D"/>
    <w:rsid w:val="001661B9"/>
    <w:rsid w:val="00170895"/>
    <w:rsid w:val="001710CF"/>
    <w:rsid w:val="00192EA4"/>
    <w:rsid w:val="001A370F"/>
    <w:rsid w:val="001C755B"/>
    <w:rsid w:val="001C75A5"/>
    <w:rsid w:val="001D2153"/>
    <w:rsid w:val="001D40EB"/>
    <w:rsid w:val="001F42E7"/>
    <w:rsid w:val="002117CB"/>
    <w:rsid w:val="002205F6"/>
    <w:rsid w:val="002348CA"/>
    <w:rsid w:val="00243F05"/>
    <w:rsid w:val="002455C6"/>
    <w:rsid w:val="002A0851"/>
    <w:rsid w:val="002A152A"/>
    <w:rsid w:val="002A2B2A"/>
    <w:rsid w:val="002C20AC"/>
    <w:rsid w:val="002F3573"/>
    <w:rsid w:val="00301B84"/>
    <w:rsid w:val="00316E15"/>
    <w:rsid w:val="00321638"/>
    <w:rsid w:val="00365899"/>
    <w:rsid w:val="003671F3"/>
    <w:rsid w:val="00382503"/>
    <w:rsid w:val="00384BF2"/>
    <w:rsid w:val="003929B4"/>
    <w:rsid w:val="003A0B47"/>
    <w:rsid w:val="003E28AE"/>
    <w:rsid w:val="003E516F"/>
    <w:rsid w:val="00437D69"/>
    <w:rsid w:val="004403BB"/>
    <w:rsid w:val="00443D09"/>
    <w:rsid w:val="004708AC"/>
    <w:rsid w:val="004C297E"/>
    <w:rsid w:val="004C3B28"/>
    <w:rsid w:val="004D016F"/>
    <w:rsid w:val="00502319"/>
    <w:rsid w:val="005131A2"/>
    <w:rsid w:val="00513770"/>
    <w:rsid w:val="00544356"/>
    <w:rsid w:val="00551C87"/>
    <w:rsid w:val="005641BC"/>
    <w:rsid w:val="00564904"/>
    <w:rsid w:val="005943F3"/>
    <w:rsid w:val="005A42D9"/>
    <w:rsid w:val="005B1DF4"/>
    <w:rsid w:val="005D5B42"/>
    <w:rsid w:val="0061019D"/>
    <w:rsid w:val="006346CB"/>
    <w:rsid w:val="00634E70"/>
    <w:rsid w:val="00647271"/>
    <w:rsid w:val="00651528"/>
    <w:rsid w:val="00651F44"/>
    <w:rsid w:val="00682C24"/>
    <w:rsid w:val="00687C76"/>
    <w:rsid w:val="00695883"/>
    <w:rsid w:val="006B0426"/>
    <w:rsid w:val="006E55A8"/>
    <w:rsid w:val="006F3A2F"/>
    <w:rsid w:val="006F495D"/>
    <w:rsid w:val="00714423"/>
    <w:rsid w:val="00714455"/>
    <w:rsid w:val="00721849"/>
    <w:rsid w:val="007243DD"/>
    <w:rsid w:val="007371B8"/>
    <w:rsid w:val="00746F5D"/>
    <w:rsid w:val="00791DE6"/>
    <w:rsid w:val="00792E33"/>
    <w:rsid w:val="00797ABF"/>
    <w:rsid w:val="007A26E8"/>
    <w:rsid w:val="007B31E9"/>
    <w:rsid w:val="007C4B96"/>
    <w:rsid w:val="007D49FE"/>
    <w:rsid w:val="007F20A8"/>
    <w:rsid w:val="00835044"/>
    <w:rsid w:val="00862477"/>
    <w:rsid w:val="008660F8"/>
    <w:rsid w:val="0087209B"/>
    <w:rsid w:val="008933B2"/>
    <w:rsid w:val="0089378F"/>
    <w:rsid w:val="008949A8"/>
    <w:rsid w:val="008B5D7A"/>
    <w:rsid w:val="008C139F"/>
    <w:rsid w:val="008D16DF"/>
    <w:rsid w:val="008D7D96"/>
    <w:rsid w:val="008F3020"/>
    <w:rsid w:val="008F36F2"/>
    <w:rsid w:val="008F3DCA"/>
    <w:rsid w:val="008F7BB8"/>
    <w:rsid w:val="009008C4"/>
    <w:rsid w:val="009047A6"/>
    <w:rsid w:val="00910A82"/>
    <w:rsid w:val="00912BAD"/>
    <w:rsid w:val="00916BCD"/>
    <w:rsid w:val="009962B3"/>
    <w:rsid w:val="00997FEC"/>
    <w:rsid w:val="009B14D5"/>
    <w:rsid w:val="009C37BD"/>
    <w:rsid w:val="009E3134"/>
    <w:rsid w:val="00A01FFD"/>
    <w:rsid w:val="00A07501"/>
    <w:rsid w:val="00A24957"/>
    <w:rsid w:val="00A34329"/>
    <w:rsid w:val="00A45594"/>
    <w:rsid w:val="00A56573"/>
    <w:rsid w:val="00A76FDB"/>
    <w:rsid w:val="00A83F82"/>
    <w:rsid w:val="00A90349"/>
    <w:rsid w:val="00A914FC"/>
    <w:rsid w:val="00A965F4"/>
    <w:rsid w:val="00AB1D77"/>
    <w:rsid w:val="00AC72DB"/>
    <w:rsid w:val="00B3513E"/>
    <w:rsid w:val="00B64F02"/>
    <w:rsid w:val="00BA5D3D"/>
    <w:rsid w:val="00BE6084"/>
    <w:rsid w:val="00BF345F"/>
    <w:rsid w:val="00BF6A97"/>
    <w:rsid w:val="00C12C17"/>
    <w:rsid w:val="00C1692F"/>
    <w:rsid w:val="00C36B6D"/>
    <w:rsid w:val="00C4323A"/>
    <w:rsid w:val="00C97496"/>
    <w:rsid w:val="00CB1241"/>
    <w:rsid w:val="00CD72D6"/>
    <w:rsid w:val="00D03404"/>
    <w:rsid w:val="00D0468B"/>
    <w:rsid w:val="00D06F61"/>
    <w:rsid w:val="00D07E55"/>
    <w:rsid w:val="00D10543"/>
    <w:rsid w:val="00D16796"/>
    <w:rsid w:val="00D43152"/>
    <w:rsid w:val="00D7164D"/>
    <w:rsid w:val="00D71D36"/>
    <w:rsid w:val="00D75419"/>
    <w:rsid w:val="00DC6ED2"/>
    <w:rsid w:val="00DD313A"/>
    <w:rsid w:val="00DD7813"/>
    <w:rsid w:val="00DE68D5"/>
    <w:rsid w:val="00DF3F06"/>
    <w:rsid w:val="00DF69F4"/>
    <w:rsid w:val="00DF7D99"/>
    <w:rsid w:val="00E21580"/>
    <w:rsid w:val="00E643C3"/>
    <w:rsid w:val="00E854FC"/>
    <w:rsid w:val="00E9722C"/>
    <w:rsid w:val="00EB0D8B"/>
    <w:rsid w:val="00EB1A59"/>
    <w:rsid w:val="00EE2AB7"/>
    <w:rsid w:val="00EE5D28"/>
    <w:rsid w:val="00EF31E0"/>
    <w:rsid w:val="00EF7DEC"/>
    <w:rsid w:val="00F02986"/>
    <w:rsid w:val="00F05D59"/>
    <w:rsid w:val="00F30671"/>
    <w:rsid w:val="00F3288A"/>
    <w:rsid w:val="00F35069"/>
    <w:rsid w:val="00F4049C"/>
    <w:rsid w:val="00F46A5E"/>
    <w:rsid w:val="00F67A8C"/>
    <w:rsid w:val="00FC5E64"/>
    <w:rsid w:val="00FE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15"/>
    <w:pPr>
      <w:jc w:val="left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6E15"/>
    <w:pPr>
      <w:jc w:val="left"/>
    </w:pPr>
    <w:rPr>
      <w:rFonts w:eastAsia="Times New Roman"/>
      <w:color w:val="000000"/>
      <w:lang w:eastAsia="ru-RU"/>
    </w:rPr>
  </w:style>
  <w:style w:type="character" w:styleId="a3">
    <w:name w:val="Hyperlink"/>
    <w:rsid w:val="008F36F2"/>
    <w:rPr>
      <w:color w:val="0000FF"/>
      <w:u w:val="single"/>
    </w:rPr>
  </w:style>
  <w:style w:type="paragraph" w:customStyle="1" w:styleId="2">
    <w:name w:val="Обычный2"/>
    <w:rsid w:val="008F36F2"/>
    <w:pPr>
      <w:jc w:val="left"/>
    </w:pPr>
    <w:rPr>
      <w:rFonts w:eastAsia="Times New Roman"/>
      <w:snapToGrid w:val="0"/>
      <w:sz w:val="20"/>
      <w:lang w:val="ru-RU" w:eastAsia="ru-RU"/>
    </w:rPr>
  </w:style>
  <w:style w:type="paragraph" w:styleId="a4">
    <w:name w:val="List Paragraph"/>
    <w:basedOn w:val="a"/>
    <w:uiPriority w:val="34"/>
    <w:qFormat/>
    <w:rsid w:val="00F35069"/>
    <w:pPr>
      <w:ind w:left="720"/>
      <w:contextualSpacing/>
    </w:pPr>
  </w:style>
  <w:style w:type="paragraph" w:customStyle="1" w:styleId="3">
    <w:name w:val="Обычный3"/>
    <w:rsid w:val="00D10543"/>
    <w:pPr>
      <w:jc w:val="left"/>
    </w:pPr>
    <w:rPr>
      <w:rFonts w:eastAsia="Times New Roman"/>
      <w:snapToGrid w:val="0"/>
      <w:sz w:val="20"/>
      <w:lang w:val="ru-RU" w:eastAsia="ru-RU"/>
    </w:rPr>
  </w:style>
  <w:style w:type="paragraph" w:customStyle="1" w:styleId="61">
    <w:name w:val="Заголовок 61"/>
    <w:basedOn w:val="3"/>
    <w:next w:val="3"/>
    <w:rsid w:val="00D10543"/>
    <w:pPr>
      <w:keepNext/>
      <w:jc w:val="center"/>
    </w:pPr>
    <w:rPr>
      <w:i/>
      <w:snapToGrid/>
      <w:lang w:val="uk-UA"/>
    </w:rPr>
  </w:style>
  <w:style w:type="paragraph" w:customStyle="1" w:styleId="10">
    <w:name w:val="Название1"/>
    <w:basedOn w:val="3"/>
    <w:rsid w:val="00D10543"/>
    <w:pPr>
      <w:jc w:val="center"/>
    </w:pPr>
    <w:rPr>
      <w:b/>
      <w:snapToGrid/>
      <w:spacing w:val="-20"/>
      <w:sz w:val="36"/>
      <w:lang w:val="uk-UA"/>
    </w:rPr>
  </w:style>
  <w:style w:type="paragraph" w:customStyle="1" w:styleId="11">
    <w:name w:val="Цитата1"/>
    <w:basedOn w:val="3"/>
    <w:rsid w:val="00D10543"/>
    <w:pPr>
      <w:ind w:left="284" w:right="-286" w:hanging="142"/>
      <w:jc w:val="center"/>
    </w:pPr>
    <w:rPr>
      <w:rFonts w:ascii="Tahoma" w:hAnsi="Tahoma"/>
      <w:snapToGrid/>
      <w:sz w:val="22"/>
    </w:rPr>
  </w:style>
  <w:style w:type="paragraph" w:styleId="a5">
    <w:name w:val="Body Text Indent"/>
    <w:basedOn w:val="a"/>
    <w:link w:val="a6"/>
    <w:semiHidden/>
    <w:unhideWhenUsed/>
    <w:rsid w:val="00AC72DB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AC72DB"/>
    <w:rPr>
      <w:rFonts w:eastAsia="Times New Roman"/>
      <w:bCs/>
      <w:sz w:val="2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hcci@chcci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E978F-BECA-4B82-9853-2DF4C4BD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2026-03-17T08:56:00Z</cp:lastPrinted>
  <dcterms:created xsi:type="dcterms:W3CDTF">2025-03-13T08:30:00Z</dcterms:created>
  <dcterms:modified xsi:type="dcterms:W3CDTF">2026-03-17T09:35:00Z</dcterms:modified>
</cp:coreProperties>
</file>