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074C0" w14:textId="77777777" w:rsidR="00092724" w:rsidRPr="00092724" w:rsidRDefault="00092724" w:rsidP="00092724">
      <w:pPr>
        <w:tabs>
          <w:tab w:val="left" w:pos="-142"/>
          <w:tab w:val="left" w:pos="4536"/>
          <w:tab w:val="left" w:pos="5680"/>
          <w:tab w:val="left" w:pos="6080"/>
        </w:tabs>
        <w:spacing w:after="0" w:line="276" w:lineRule="auto"/>
        <w:ind w:left="-360" w:right="-7" w:firstLine="180"/>
        <w:jc w:val="center"/>
        <w:rPr>
          <w:rFonts w:eastAsia="Times New Roman"/>
          <w:color w:val="auto"/>
          <w:lang w:val="ru-RU" w:eastAsia="ru-RU"/>
        </w:rPr>
      </w:pPr>
      <w:r w:rsidRPr="00092724">
        <w:rPr>
          <w:rFonts w:eastAsia="Times New Roman"/>
          <w:noProof/>
          <w:color w:val="auto"/>
          <w:lang w:val="ru-RU" w:eastAsia="ru-RU"/>
        </w:rPr>
        <w:drawing>
          <wp:inline distT="0" distB="0" distL="0" distR="0" wp14:anchorId="6551ACF6" wp14:editId="5E59535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BD26D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color w:val="auto"/>
          <w:sz w:val="32"/>
          <w:szCs w:val="32"/>
          <w:lang w:eastAsia="ru-RU"/>
        </w:rPr>
      </w:pPr>
      <w:r w:rsidRPr="00092724">
        <w:rPr>
          <w:rFonts w:eastAsia="Times New Roman"/>
          <w:color w:val="auto"/>
          <w:lang w:eastAsia="ru-RU"/>
        </w:rPr>
        <w:t>ЧЕРНІВЕЦЬКА ОБЛАСНА РАДА</w:t>
      </w:r>
    </w:p>
    <w:p w14:paraId="78B46FEB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color w:val="auto"/>
          <w:lang w:eastAsia="ru-RU"/>
        </w:rPr>
        <w:t>КОМУНАЛЬНИЙ ЗАКЛАД</w:t>
      </w:r>
    </w:p>
    <w:p w14:paraId="3D367FC9" w14:textId="77777777" w:rsidR="00092724" w:rsidRPr="00092724" w:rsidRDefault="00092724" w:rsidP="00092724">
      <w:pPr>
        <w:spacing w:after="0" w:line="240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color w:val="auto"/>
          <w:lang w:eastAsia="ru-RU"/>
        </w:rPr>
        <w:t>«ІНСТИТУТ ПІСЛЯДИПЛОМНОЇ ПЕДАГОГІЧНОЇ ОСВІТИ</w:t>
      </w:r>
    </w:p>
    <w:p w14:paraId="6ED10DC5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092724">
        <w:rPr>
          <w:rFonts w:eastAsia="Times New Roman"/>
          <w:b/>
          <w:color w:val="auto"/>
          <w:lang w:eastAsia="ru-RU"/>
        </w:rPr>
        <w:t>ЧЕРНІВЕЦЬКОЇ ОБЛАСТІ»</w:t>
      </w:r>
    </w:p>
    <w:p w14:paraId="650A30E8" w14:textId="77777777" w:rsidR="00092724" w:rsidRPr="00092724" w:rsidRDefault="00092724" w:rsidP="00092724">
      <w:pPr>
        <w:spacing w:after="0" w:line="276" w:lineRule="auto"/>
        <w:ind w:firstLine="0"/>
        <w:jc w:val="center"/>
        <w:rPr>
          <w:rFonts w:eastAsia="Times New Roman"/>
          <w:color w:val="auto"/>
          <w:sz w:val="22"/>
          <w:szCs w:val="22"/>
          <w:lang w:eastAsia="ru-RU"/>
        </w:rPr>
      </w:pPr>
      <w:r w:rsidRPr="00092724">
        <w:rPr>
          <w:rFonts w:eastAsia="Times New Roman"/>
          <w:color w:val="auto"/>
          <w:sz w:val="22"/>
          <w:szCs w:val="22"/>
          <w:lang w:eastAsia="ru-RU"/>
        </w:rPr>
        <w:t xml:space="preserve">вул. І. Франка, 20, м. Чернівці, 58002, </w:t>
      </w:r>
      <w:proofErr w:type="spellStart"/>
      <w:r w:rsidRPr="00092724">
        <w:rPr>
          <w:rFonts w:eastAsia="Times New Roman"/>
          <w:color w:val="auto"/>
          <w:sz w:val="22"/>
          <w:szCs w:val="22"/>
          <w:lang w:eastAsia="ru-RU"/>
        </w:rPr>
        <w:t>тел</w:t>
      </w:r>
      <w:proofErr w:type="spellEnd"/>
      <w:r w:rsidRPr="00092724">
        <w:rPr>
          <w:rFonts w:eastAsia="Times New Roman"/>
          <w:color w:val="auto"/>
          <w:sz w:val="22"/>
          <w:szCs w:val="22"/>
          <w:lang w:eastAsia="ru-RU"/>
        </w:rPr>
        <w:t xml:space="preserve">/факс (0372) 52 73 36, </w:t>
      </w:r>
    </w:p>
    <w:p w14:paraId="53031550" w14:textId="77777777" w:rsidR="00092724" w:rsidRPr="00092724" w:rsidRDefault="00092724" w:rsidP="00092724">
      <w:pPr>
        <w:spacing w:after="0" w:line="480" w:lineRule="auto"/>
        <w:ind w:firstLine="0"/>
        <w:jc w:val="center"/>
        <w:rPr>
          <w:rFonts w:eastAsia="Times New Roman"/>
          <w:color w:val="auto"/>
          <w:sz w:val="22"/>
          <w:szCs w:val="22"/>
          <w:lang w:eastAsia="ru-RU"/>
        </w:rPr>
      </w:pPr>
      <w:r w:rsidRPr="00092724">
        <w:rPr>
          <w:rFonts w:eastAsia="Times New Roman"/>
          <w:color w:val="auto"/>
          <w:sz w:val="22"/>
          <w:szCs w:val="22"/>
          <w:lang w:eastAsia="ru-RU"/>
        </w:rPr>
        <w:t>е-</w:t>
      </w:r>
      <w:r w:rsidRPr="00092724">
        <w:rPr>
          <w:rFonts w:eastAsia="Times New Roman"/>
          <w:color w:val="auto"/>
          <w:sz w:val="22"/>
          <w:szCs w:val="22"/>
          <w:lang w:val="fr-FR" w:eastAsia="ru-RU"/>
        </w:rPr>
        <w:t>mail</w:t>
      </w:r>
      <w:r w:rsidRPr="00092724">
        <w:rPr>
          <w:rFonts w:eastAsia="Times New Roman"/>
          <w:color w:val="auto"/>
          <w:sz w:val="22"/>
          <w:szCs w:val="22"/>
          <w:lang w:eastAsia="ru-RU"/>
        </w:rPr>
        <w:t xml:space="preserve">: </w:t>
      </w:r>
      <w:hyperlink r:id="rId7" w:history="1">
        <w:r w:rsidRPr="00092724">
          <w:rPr>
            <w:rFonts w:eastAsia="Times New Roman"/>
            <w:color w:val="0000FF"/>
            <w:sz w:val="22"/>
            <w:szCs w:val="22"/>
            <w:u w:val="single"/>
            <w:lang w:val="en-US" w:eastAsia="ru-RU"/>
          </w:rPr>
          <w:t>cv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_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val="en-US" w:eastAsia="ru-RU"/>
          </w:rPr>
          <w:t>ipo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@</w:t>
        </w:r>
        <w:r w:rsidRPr="00092724">
          <w:rPr>
            <w:rFonts w:eastAsia="Times New Roman"/>
            <w:color w:val="0000FF"/>
            <w:sz w:val="22"/>
            <w:szCs w:val="22"/>
            <w:u w:val="single"/>
            <w:lang w:val="fr-FR" w:eastAsia="ru-RU"/>
          </w:rPr>
          <w:t>ukr.net</w:t>
        </w:r>
      </w:hyperlink>
      <w:r w:rsidRPr="00092724">
        <w:rPr>
          <w:rFonts w:eastAsia="Times New Roman"/>
          <w:color w:val="auto"/>
          <w:sz w:val="22"/>
          <w:szCs w:val="22"/>
          <w:lang w:val="fr-FR" w:eastAsia="ru-RU"/>
        </w:rPr>
        <w:t xml:space="preserve">  </w:t>
      </w:r>
      <w:r w:rsidRPr="00092724">
        <w:rPr>
          <w:rFonts w:eastAsia="Times New Roman"/>
          <w:color w:val="auto"/>
          <w:spacing w:val="-10"/>
          <w:sz w:val="22"/>
          <w:szCs w:val="22"/>
          <w:lang w:eastAsia="ru-RU"/>
        </w:rPr>
        <w:t>Код: ЄДРПОУ 02125697</w:t>
      </w:r>
    </w:p>
    <w:p w14:paraId="38558085" w14:textId="1B95443C" w:rsidR="00092724" w:rsidRPr="00092724" w:rsidRDefault="0007081F" w:rsidP="00092724">
      <w:pPr>
        <w:spacing w:before="120" w:after="0" w:line="48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A63DCC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14.04.2026       </w:t>
      </w:r>
      <w:r w:rsidR="00A63DCC">
        <w:rPr>
          <w:rFonts w:eastAsia="Times New Roman"/>
          <w:color w:val="000000"/>
          <w:sz w:val="24"/>
          <w:szCs w:val="24"/>
          <w:lang w:eastAsia="ru-RU"/>
        </w:rPr>
        <w:t xml:space="preserve">    </w:t>
      </w:r>
      <w:r w:rsidR="00092724" w:rsidRPr="0007081F">
        <w:rPr>
          <w:rFonts w:eastAsia="Times New Roman"/>
          <w:color w:val="000000"/>
          <w:sz w:val="24"/>
          <w:szCs w:val="24"/>
          <w:lang w:eastAsia="ru-RU"/>
        </w:rPr>
        <w:t>№</w:t>
      </w:r>
      <w:r w:rsidR="00A63DCC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01-11/182        </w:t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 w:rsidR="00A63DCC">
        <w:rPr>
          <w:rFonts w:eastAsia="Times New Roman"/>
          <w:color w:val="000000"/>
          <w:sz w:val="24"/>
          <w:szCs w:val="24"/>
          <w:lang w:eastAsia="ru-RU"/>
        </w:rPr>
        <w:t xml:space="preserve">                 </w:t>
      </w:r>
      <w:r w:rsidR="00092724" w:rsidRPr="0007081F">
        <w:rPr>
          <w:rFonts w:eastAsia="Times New Roman"/>
          <w:color w:val="000000"/>
          <w:sz w:val="24"/>
          <w:szCs w:val="24"/>
          <w:lang w:eastAsia="ru-RU"/>
        </w:rPr>
        <w:t>На №________ від _______</w:t>
      </w:r>
    </w:p>
    <w:p w14:paraId="43303BB8" w14:textId="3243479D" w:rsidR="00092724" w:rsidRPr="00092724" w:rsidRDefault="00D80901" w:rsidP="00092724">
      <w:pPr>
        <w:spacing w:after="0" w:line="240" w:lineRule="auto"/>
        <w:ind w:firstLine="0"/>
        <w:jc w:val="right"/>
        <w:rPr>
          <w:rFonts w:eastAsia="Times New Roman"/>
          <w:color w:val="auto"/>
          <w:lang w:eastAsia="ru-RU"/>
        </w:rPr>
      </w:pPr>
      <w:r w:rsidRPr="004F2C69">
        <w:rPr>
          <w:rFonts w:eastAsia="Times New Roman"/>
          <w:b/>
          <w:bCs/>
          <w:noProof/>
          <w:color w:val="auto"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B6A3B7A" wp14:editId="0C05C53D">
                <wp:simplePos x="0" y="0"/>
                <wp:positionH relativeFrom="column">
                  <wp:posOffset>3051810</wp:posOffset>
                </wp:positionH>
                <wp:positionV relativeFrom="paragraph">
                  <wp:posOffset>60960</wp:posOffset>
                </wp:positionV>
                <wp:extent cx="3521710" cy="2438400"/>
                <wp:effectExtent l="0" t="0" r="21590" b="19050"/>
                <wp:wrapSquare wrapText="bothSides"/>
                <wp:docPr id="9742563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9FB7" w14:textId="03354339" w:rsidR="00D80901" w:rsidRDefault="00092724" w:rsidP="00571C42">
                            <w:pPr>
                              <w:ind w:firstLine="0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Керівникам органів управлін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ня 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освіт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ою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територіальних громад,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  <w:t>Д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иректорам 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ц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ентрів професійного розвитку педагогічних працівників, </w:t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Керівникам закладів позашкільної освіти,</w:t>
                            </w:r>
                            <w:r w:rsidR="00571C42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</w:r>
                            <w:r w:rsidR="004F2C69">
                              <w:rPr>
                                <w:b/>
                                <w:sz w:val="27"/>
                                <w:szCs w:val="27"/>
                              </w:rPr>
                              <w:t>К</w:t>
                            </w:r>
                            <w:r w:rsidRPr="00290E23">
                              <w:rPr>
                                <w:b/>
                                <w:sz w:val="27"/>
                                <w:szCs w:val="27"/>
                              </w:rPr>
                              <w:t>ерівникам ЗЗСО обласного підпорядкування</w:t>
                            </w:r>
                            <w:r w:rsidR="00D80901">
                              <w:rPr>
                                <w:b/>
                                <w:sz w:val="27"/>
                                <w:szCs w:val="27"/>
                              </w:rPr>
                              <w:t>,</w:t>
                            </w:r>
                            <w:r w:rsidR="00D80901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  <w:t>Керівникам закладів професійно-технічної освіти,</w:t>
                            </w:r>
                            <w:r w:rsidR="00D80901">
                              <w:rPr>
                                <w:b/>
                                <w:sz w:val="27"/>
                                <w:szCs w:val="27"/>
                              </w:rPr>
                              <w:br/>
                              <w:t xml:space="preserve">Керівникам закладів фахової </w:t>
                            </w:r>
                            <w:proofErr w:type="spellStart"/>
                            <w:r w:rsidR="00D80901">
                              <w:rPr>
                                <w:b/>
                                <w:sz w:val="27"/>
                                <w:szCs w:val="27"/>
                              </w:rPr>
                              <w:t>передвищої</w:t>
                            </w:r>
                            <w:proofErr w:type="spellEnd"/>
                            <w:r w:rsidR="00D80901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освіти</w:t>
                            </w:r>
                          </w:p>
                          <w:p w14:paraId="62C0C531" w14:textId="77777777" w:rsidR="00D80901" w:rsidRPr="00290E23" w:rsidRDefault="00D80901" w:rsidP="00571C42">
                            <w:pPr>
                              <w:ind w:firstLine="0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6A3B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0.3pt;margin-top:4.8pt;width:277.3pt;height:19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" strokecolor="white">
                <v:textbox>
                  <w:txbxContent>
                    <w:p w14:paraId="68AD9FB7" w14:textId="03354339" w:rsidR="00D80901" w:rsidRDefault="00092724" w:rsidP="00571C42">
                      <w:pPr>
                        <w:ind w:firstLine="0"/>
                        <w:rPr>
                          <w:b/>
                          <w:sz w:val="27"/>
                          <w:szCs w:val="27"/>
                        </w:rPr>
                      </w:pPr>
                      <w:r w:rsidRPr="00290E23">
                        <w:rPr>
                          <w:b/>
                          <w:sz w:val="27"/>
                          <w:szCs w:val="27"/>
                        </w:rPr>
                        <w:t>Керівникам органів управлін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 xml:space="preserve">ня 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>освіт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ою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 територіальних громад,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br/>
                        <w:t>Д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иректорам 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ц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 xml:space="preserve">ентрів професійного розвитку педагогічних працівників, </w:t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Керівникам закладів позашкільної освіти,</w:t>
                      </w:r>
                      <w:r w:rsidR="00571C42">
                        <w:rPr>
                          <w:b/>
                          <w:sz w:val="27"/>
                          <w:szCs w:val="27"/>
                        </w:rPr>
                        <w:br/>
                      </w:r>
                      <w:r w:rsidR="004F2C69">
                        <w:rPr>
                          <w:b/>
                          <w:sz w:val="27"/>
                          <w:szCs w:val="27"/>
                        </w:rPr>
                        <w:t>К</w:t>
                      </w:r>
                      <w:r w:rsidRPr="00290E23">
                        <w:rPr>
                          <w:b/>
                          <w:sz w:val="27"/>
                          <w:szCs w:val="27"/>
                        </w:rPr>
                        <w:t>ерівникам ЗЗСО обласного підпорядкування</w:t>
                      </w:r>
                      <w:r w:rsidR="00D80901">
                        <w:rPr>
                          <w:b/>
                          <w:sz w:val="27"/>
                          <w:szCs w:val="27"/>
                        </w:rPr>
                        <w:t>,</w:t>
                      </w:r>
                      <w:r w:rsidR="00D80901">
                        <w:rPr>
                          <w:b/>
                          <w:sz w:val="27"/>
                          <w:szCs w:val="27"/>
                        </w:rPr>
                        <w:br/>
                        <w:t>Керівникам закладів професійно-технічної освіти,</w:t>
                      </w:r>
                      <w:r w:rsidR="00D80901">
                        <w:rPr>
                          <w:b/>
                          <w:sz w:val="27"/>
                          <w:szCs w:val="27"/>
                        </w:rPr>
                        <w:br/>
                        <w:t>Керівникам закладів фахової передвищої освіти</w:t>
                      </w:r>
                    </w:p>
                    <w:p w14:paraId="62C0C531" w14:textId="77777777" w:rsidR="00D80901" w:rsidRPr="00290E23" w:rsidRDefault="00D80901" w:rsidP="00571C42">
                      <w:pPr>
                        <w:ind w:firstLine="0"/>
                        <w:rPr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0CD4C" w14:textId="066BA4AF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42E2742C" w14:textId="4BEC7823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14902486" w14:textId="152E78D8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417404CC" w14:textId="2189EA77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70495CF3" w14:textId="58DD8B24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47CFC461" w14:textId="28E06877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4C0CBD19" w14:textId="77777777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6F4D4323" w14:textId="77777777" w:rsidR="00092724" w:rsidRPr="0007081F" w:rsidRDefault="00092724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470BAA65" w14:textId="77777777" w:rsidR="0007081F" w:rsidRDefault="0007081F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0C3E2A33" w14:textId="77777777" w:rsidR="00D80901" w:rsidRDefault="00D80901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16AF1EFA" w14:textId="77777777" w:rsidR="00D80901" w:rsidRDefault="00D80901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6D6D5C11" w14:textId="77777777" w:rsidR="00D80901" w:rsidRPr="0007081F" w:rsidRDefault="00D80901" w:rsidP="00092724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</w:p>
    <w:p w14:paraId="3AF89D08" w14:textId="14BC2E42" w:rsidR="00122829" w:rsidRDefault="00092724" w:rsidP="00202296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  <w:r w:rsidRPr="00092724">
        <w:rPr>
          <w:rFonts w:eastAsia="Times New Roman"/>
          <w:b/>
          <w:bCs/>
          <w:color w:val="auto"/>
          <w:lang w:eastAsia="ru-RU"/>
        </w:rPr>
        <w:t xml:space="preserve">Про проведення </w:t>
      </w:r>
      <w:r w:rsidR="00167C99">
        <w:rPr>
          <w:rFonts w:eastAsia="Times New Roman"/>
          <w:b/>
          <w:bCs/>
          <w:color w:val="auto"/>
          <w:lang w:eastAsia="ru-RU"/>
        </w:rPr>
        <w:t>В</w:t>
      </w:r>
      <w:r w:rsidR="00202296">
        <w:rPr>
          <w:rFonts w:eastAsia="Times New Roman"/>
          <w:b/>
          <w:bCs/>
          <w:color w:val="auto"/>
          <w:lang w:eastAsia="ru-RU"/>
        </w:rPr>
        <w:t xml:space="preserve">сеукраїнського </w:t>
      </w:r>
    </w:p>
    <w:p w14:paraId="2C6FCDAC" w14:textId="5EE837E5" w:rsidR="00092724" w:rsidRPr="0007081F" w:rsidRDefault="00202296" w:rsidP="00202296">
      <w:pPr>
        <w:spacing w:after="0" w:line="240" w:lineRule="auto"/>
        <w:ind w:firstLine="0"/>
        <w:jc w:val="both"/>
        <w:rPr>
          <w:rFonts w:eastAsia="Times New Roman"/>
          <w:b/>
          <w:bCs/>
          <w:color w:val="auto"/>
          <w:lang w:eastAsia="ru-RU"/>
        </w:rPr>
      </w:pPr>
      <w:r w:rsidRPr="0007081F">
        <w:rPr>
          <w:rFonts w:eastAsia="Times New Roman"/>
          <w:b/>
          <w:bCs/>
          <w:color w:val="auto"/>
          <w:lang w:eastAsia="ru-RU"/>
        </w:rPr>
        <w:t>«</w:t>
      </w:r>
      <w:r w:rsidRPr="00202296">
        <w:rPr>
          <w:rFonts w:eastAsia="Times New Roman"/>
          <w:b/>
          <w:bCs/>
          <w:color w:val="auto"/>
          <w:lang w:val="en-GB" w:eastAsia="ru-RU"/>
        </w:rPr>
        <w:t>STEM</w:t>
      </w:r>
      <w:r w:rsidR="00D80901">
        <w:rPr>
          <w:rFonts w:eastAsia="Times New Roman"/>
          <w:b/>
          <w:bCs/>
          <w:color w:val="auto"/>
          <w:lang w:eastAsia="ru-RU"/>
        </w:rPr>
        <w:t>-</w:t>
      </w:r>
      <w:r w:rsidR="00103DD2">
        <w:rPr>
          <w:rFonts w:eastAsia="Times New Roman"/>
          <w:b/>
          <w:bCs/>
          <w:color w:val="auto"/>
          <w:lang w:eastAsia="ru-RU"/>
        </w:rPr>
        <w:t>дня</w:t>
      </w:r>
      <w:r w:rsidRPr="0007081F">
        <w:rPr>
          <w:rFonts w:eastAsia="Times New Roman"/>
          <w:b/>
          <w:bCs/>
          <w:color w:val="auto"/>
          <w:lang w:eastAsia="ru-RU"/>
        </w:rPr>
        <w:t>»</w:t>
      </w:r>
    </w:p>
    <w:p w14:paraId="5832126E" w14:textId="77777777" w:rsidR="00092724" w:rsidRPr="00092724" w:rsidRDefault="00092724" w:rsidP="00092724">
      <w:pPr>
        <w:spacing w:after="0" w:line="240" w:lineRule="auto"/>
        <w:ind w:firstLine="0"/>
        <w:jc w:val="both"/>
        <w:rPr>
          <w:rFonts w:eastAsia="Times New Roman"/>
          <w:color w:val="auto"/>
          <w:lang w:eastAsia="ru-RU"/>
        </w:rPr>
      </w:pPr>
    </w:p>
    <w:p w14:paraId="50D2A807" w14:textId="4CA283DE" w:rsidR="00103DD2" w:rsidRPr="00103DD2" w:rsidRDefault="00103DD2" w:rsidP="00103DD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103DD2">
        <w:rPr>
          <w:rFonts w:eastAsia="Times New Roman"/>
          <w:color w:val="000000"/>
          <w:lang w:eastAsia="ru-RU"/>
        </w:rPr>
        <w:t xml:space="preserve">Повідомляємо вам, що в межах Всеукраїнського освітнього фестивалю </w:t>
      </w:r>
      <w:r>
        <w:rPr>
          <w:rFonts w:eastAsia="Times New Roman"/>
          <w:color w:val="000000"/>
          <w:lang w:eastAsia="ru-RU"/>
        </w:rPr>
        <w:t>«</w:t>
      </w:r>
      <w:r w:rsidRPr="00103DD2">
        <w:rPr>
          <w:rFonts w:eastAsia="Times New Roman"/>
          <w:color w:val="000000"/>
          <w:lang w:val="en-GB" w:eastAsia="ru-RU"/>
        </w:rPr>
        <w:t>STEM</w:t>
      </w:r>
      <w:r w:rsidRPr="00103DD2">
        <w:rPr>
          <w:rFonts w:eastAsia="Times New Roman"/>
          <w:color w:val="000000"/>
          <w:lang w:eastAsia="ru-RU"/>
        </w:rPr>
        <w:t>-ВЕСНА-2026</w:t>
      </w:r>
      <w:r>
        <w:rPr>
          <w:rFonts w:eastAsia="Times New Roman"/>
          <w:color w:val="000000"/>
          <w:lang w:eastAsia="ru-RU"/>
        </w:rPr>
        <w:t>»</w:t>
      </w:r>
      <w:r w:rsidRPr="00103DD2">
        <w:rPr>
          <w:rFonts w:eastAsia="Times New Roman"/>
          <w:color w:val="000000"/>
          <w:lang w:eastAsia="ru-RU"/>
        </w:rPr>
        <w:t xml:space="preserve"> в цьому році пропонується відзначити </w:t>
      </w:r>
      <w:r w:rsidR="00790BFC" w:rsidRPr="00790BFC">
        <w:rPr>
          <w:rFonts w:eastAsia="Times New Roman"/>
          <w:b/>
          <w:bCs/>
          <w:color w:val="000000"/>
          <w:lang w:eastAsia="ru-RU"/>
        </w:rPr>
        <w:t>20</w:t>
      </w:r>
      <w:r w:rsidR="00790BFC">
        <w:rPr>
          <w:rFonts w:eastAsia="Times New Roman"/>
          <w:b/>
          <w:bCs/>
          <w:color w:val="000000"/>
          <w:lang w:eastAsia="ru-RU"/>
        </w:rPr>
        <w:t>-го</w:t>
      </w:r>
      <w:r w:rsidR="00790BFC" w:rsidRPr="00790BFC">
        <w:rPr>
          <w:rFonts w:eastAsia="Times New Roman"/>
          <w:b/>
          <w:bCs/>
          <w:color w:val="000000"/>
          <w:lang w:eastAsia="ru-RU"/>
        </w:rPr>
        <w:t xml:space="preserve"> квітня </w:t>
      </w:r>
      <w:r w:rsidRPr="00790BFC">
        <w:rPr>
          <w:rFonts w:eastAsia="Times New Roman"/>
          <w:b/>
          <w:bCs/>
          <w:color w:val="000000"/>
          <w:lang w:eastAsia="ru-RU"/>
        </w:rPr>
        <w:t xml:space="preserve">Всеукраїнський </w:t>
      </w:r>
      <w:r w:rsidR="00790BFC">
        <w:rPr>
          <w:rFonts w:eastAsia="Times New Roman"/>
          <w:b/>
          <w:bCs/>
          <w:color w:val="000000"/>
          <w:lang w:eastAsia="ru-RU"/>
        </w:rPr>
        <w:t>«</w:t>
      </w:r>
      <w:r w:rsidRPr="00790BFC">
        <w:rPr>
          <w:rFonts w:eastAsia="Times New Roman"/>
          <w:b/>
          <w:bCs/>
          <w:color w:val="000000"/>
          <w:lang w:val="en-GB" w:eastAsia="ru-RU"/>
        </w:rPr>
        <w:t>STEM</w:t>
      </w:r>
      <w:r w:rsidRPr="00790BFC">
        <w:rPr>
          <w:rFonts w:eastAsia="Times New Roman"/>
          <w:b/>
          <w:bCs/>
          <w:color w:val="000000"/>
          <w:lang w:eastAsia="ru-RU"/>
        </w:rPr>
        <w:t xml:space="preserve"> </w:t>
      </w:r>
      <w:r w:rsidR="00790BFC">
        <w:rPr>
          <w:rFonts w:eastAsia="Times New Roman"/>
          <w:b/>
          <w:bCs/>
          <w:color w:val="000000"/>
          <w:lang w:eastAsia="ru-RU"/>
        </w:rPr>
        <w:t>–</w:t>
      </w:r>
      <w:r w:rsidR="003A43E4" w:rsidRPr="00790BFC">
        <w:rPr>
          <w:rFonts w:eastAsia="Times New Roman"/>
          <w:b/>
          <w:bCs/>
          <w:color w:val="000000"/>
          <w:lang w:eastAsia="ru-RU"/>
        </w:rPr>
        <w:t xml:space="preserve"> </w:t>
      </w:r>
      <w:r w:rsidRPr="00790BFC">
        <w:rPr>
          <w:rFonts w:eastAsia="Times New Roman"/>
          <w:b/>
          <w:bCs/>
          <w:color w:val="000000"/>
          <w:lang w:eastAsia="ru-RU"/>
        </w:rPr>
        <w:t>день</w:t>
      </w:r>
      <w:r w:rsidR="00790BFC">
        <w:rPr>
          <w:rFonts w:eastAsia="Times New Roman"/>
          <w:b/>
          <w:bCs/>
          <w:color w:val="000000"/>
          <w:lang w:eastAsia="ru-RU"/>
        </w:rPr>
        <w:t>»</w:t>
      </w:r>
      <w:r w:rsidRPr="00103DD2">
        <w:rPr>
          <w:rFonts w:eastAsia="Times New Roman"/>
          <w:color w:val="000000"/>
          <w:lang w:eastAsia="ru-RU"/>
        </w:rPr>
        <w:t xml:space="preserve">, як початок </w:t>
      </w:r>
      <w:r w:rsidRPr="00103DD2">
        <w:rPr>
          <w:rFonts w:eastAsia="Times New Roman"/>
          <w:color w:val="000000"/>
          <w:lang w:val="en-GB" w:eastAsia="ru-RU"/>
        </w:rPr>
        <w:t>STEM</w:t>
      </w:r>
      <w:r w:rsidRPr="00103DD2">
        <w:rPr>
          <w:rFonts w:eastAsia="Times New Roman"/>
          <w:color w:val="000000"/>
          <w:lang w:eastAsia="ru-RU"/>
        </w:rPr>
        <w:t>-</w:t>
      </w:r>
      <w:r w:rsidR="003A43E4">
        <w:rPr>
          <w:rFonts w:eastAsia="Times New Roman"/>
          <w:color w:val="000000"/>
          <w:lang w:eastAsia="ru-RU"/>
        </w:rPr>
        <w:t>т</w:t>
      </w:r>
      <w:r w:rsidRPr="00103DD2">
        <w:rPr>
          <w:rFonts w:eastAsia="Times New Roman"/>
          <w:color w:val="000000"/>
          <w:lang w:eastAsia="ru-RU"/>
        </w:rPr>
        <w:t>ижня.</w:t>
      </w:r>
    </w:p>
    <w:p w14:paraId="5CC4554A" w14:textId="6AED162C" w:rsidR="00103DD2" w:rsidRPr="00103DD2" w:rsidRDefault="00103DD2" w:rsidP="00103DD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103DD2">
        <w:rPr>
          <w:rFonts w:eastAsia="Times New Roman"/>
          <w:color w:val="000000"/>
          <w:lang w:eastAsia="ru-RU"/>
        </w:rPr>
        <w:t>Захід організо</w:t>
      </w:r>
      <w:r w:rsidR="00790BFC">
        <w:rPr>
          <w:rFonts w:eastAsia="Times New Roman"/>
          <w:color w:val="000000"/>
          <w:lang w:eastAsia="ru-RU"/>
        </w:rPr>
        <w:t>вується</w:t>
      </w:r>
      <w:r w:rsidRPr="00103DD2">
        <w:rPr>
          <w:rFonts w:eastAsia="Times New Roman"/>
          <w:color w:val="000000"/>
          <w:lang w:eastAsia="ru-RU"/>
        </w:rPr>
        <w:t xml:space="preserve"> Громадською платформою "</w:t>
      </w:r>
      <w:r w:rsidRPr="00103DD2">
        <w:rPr>
          <w:rFonts w:eastAsia="Times New Roman"/>
          <w:color w:val="000000"/>
          <w:lang w:val="en-GB" w:eastAsia="ru-RU"/>
        </w:rPr>
        <w:t>Ukrainian</w:t>
      </w:r>
      <w:r w:rsidRPr="00103DD2">
        <w:rPr>
          <w:rFonts w:eastAsia="Times New Roman"/>
          <w:color w:val="000000"/>
          <w:lang w:eastAsia="ru-RU"/>
        </w:rPr>
        <w:t xml:space="preserve"> </w:t>
      </w:r>
      <w:r w:rsidRPr="00103DD2">
        <w:rPr>
          <w:rFonts w:eastAsia="Times New Roman"/>
          <w:color w:val="000000"/>
          <w:lang w:val="en-GB" w:eastAsia="ru-RU"/>
        </w:rPr>
        <w:t>Academy</w:t>
      </w:r>
      <w:r w:rsidRPr="00103DD2">
        <w:rPr>
          <w:rFonts w:eastAsia="Times New Roman"/>
          <w:color w:val="000000"/>
          <w:lang w:eastAsia="ru-RU"/>
        </w:rPr>
        <w:t xml:space="preserve"> </w:t>
      </w:r>
      <w:r w:rsidRPr="00103DD2">
        <w:rPr>
          <w:rFonts w:eastAsia="Times New Roman"/>
          <w:color w:val="000000"/>
          <w:lang w:val="en-GB" w:eastAsia="ru-RU"/>
        </w:rPr>
        <w:t>STEM</w:t>
      </w:r>
      <w:r w:rsidRPr="00103DD2">
        <w:rPr>
          <w:rFonts w:eastAsia="Times New Roman"/>
          <w:color w:val="000000"/>
          <w:lang w:eastAsia="ru-RU"/>
        </w:rPr>
        <w:t xml:space="preserve">", ГС "Центр </w:t>
      </w:r>
      <w:proofErr w:type="spellStart"/>
      <w:r w:rsidRPr="00103DD2">
        <w:rPr>
          <w:rFonts w:eastAsia="Times New Roman"/>
          <w:color w:val="000000"/>
          <w:lang w:eastAsia="ru-RU"/>
        </w:rPr>
        <w:t>компетенцій</w:t>
      </w:r>
      <w:proofErr w:type="spellEnd"/>
      <w:r w:rsidRPr="00103DD2">
        <w:rPr>
          <w:rFonts w:eastAsia="Times New Roman"/>
          <w:color w:val="000000"/>
          <w:lang w:eastAsia="ru-RU"/>
        </w:rPr>
        <w:t xml:space="preserve"> роботодавців Дніпропетровщини", КЗВО "ДАНО" ДОР за підтримки Міністерства освіти і науки України.</w:t>
      </w:r>
    </w:p>
    <w:p w14:paraId="6037746A" w14:textId="6904F4FA" w:rsidR="00103DD2" w:rsidRDefault="003A43E4" w:rsidP="003A43E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Для участі у заході потрібно </w:t>
      </w:r>
      <w:r w:rsidR="00103DD2" w:rsidRPr="00103DD2">
        <w:rPr>
          <w:rFonts w:eastAsia="Times New Roman"/>
          <w:color w:val="000000"/>
          <w:lang w:eastAsia="ru-RU"/>
        </w:rPr>
        <w:t>заповн</w:t>
      </w:r>
      <w:r>
        <w:rPr>
          <w:rFonts w:eastAsia="Times New Roman"/>
          <w:color w:val="000000"/>
          <w:lang w:eastAsia="ru-RU"/>
        </w:rPr>
        <w:t>ити</w:t>
      </w:r>
      <w:r w:rsidR="00103DD2" w:rsidRPr="00103DD2">
        <w:rPr>
          <w:rFonts w:eastAsia="Times New Roman"/>
          <w:color w:val="000000"/>
          <w:lang w:eastAsia="ru-RU"/>
        </w:rPr>
        <w:t xml:space="preserve"> реєстраційну анкету до </w:t>
      </w:r>
      <w:r w:rsidR="00103DD2" w:rsidRPr="003A43E4">
        <w:rPr>
          <w:rFonts w:eastAsia="Times New Roman"/>
          <w:b/>
          <w:bCs/>
          <w:color w:val="000000"/>
          <w:lang w:eastAsia="ru-RU"/>
        </w:rPr>
        <w:t>15.04.2026</w:t>
      </w:r>
      <w:r w:rsidR="00103DD2" w:rsidRPr="00103DD2">
        <w:rPr>
          <w:rFonts w:eastAsia="Times New Roman"/>
          <w:color w:val="000000"/>
          <w:lang w:eastAsia="ru-RU"/>
        </w:rPr>
        <w:t xml:space="preserve"> за покликанням: </w:t>
      </w:r>
      <w:hyperlink r:id="rId8" w:history="1">
        <w:r w:rsidRPr="007C5A5D">
          <w:rPr>
            <w:rStyle w:val="ac"/>
            <w:rFonts w:eastAsia="Times New Roman"/>
            <w:lang w:val="en-GB" w:eastAsia="ru-RU"/>
          </w:rPr>
          <w:t>https</w:t>
        </w:r>
        <w:r w:rsidRPr="007C5A5D">
          <w:rPr>
            <w:rStyle w:val="ac"/>
            <w:rFonts w:eastAsia="Times New Roman"/>
            <w:lang w:eastAsia="ru-RU"/>
          </w:rPr>
          <w:t>://</w:t>
        </w:r>
        <w:r w:rsidRPr="007C5A5D">
          <w:rPr>
            <w:rStyle w:val="ac"/>
            <w:rFonts w:eastAsia="Times New Roman"/>
            <w:lang w:val="en-GB" w:eastAsia="ru-RU"/>
          </w:rPr>
          <w:t>forms</w:t>
        </w:r>
        <w:r w:rsidRPr="007C5A5D">
          <w:rPr>
            <w:rStyle w:val="ac"/>
            <w:rFonts w:eastAsia="Times New Roman"/>
            <w:lang w:eastAsia="ru-RU"/>
          </w:rPr>
          <w:t>.</w:t>
        </w:r>
        <w:r w:rsidRPr="007C5A5D">
          <w:rPr>
            <w:rStyle w:val="ac"/>
            <w:rFonts w:eastAsia="Times New Roman"/>
            <w:lang w:val="en-GB" w:eastAsia="ru-RU"/>
          </w:rPr>
          <w:t>gle</w:t>
        </w:r>
        <w:r w:rsidRPr="007C5A5D">
          <w:rPr>
            <w:rStyle w:val="ac"/>
            <w:rFonts w:eastAsia="Times New Roman"/>
            <w:lang w:eastAsia="ru-RU"/>
          </w:rPr>
          <w:t>/</w:t>
        </w:r>
        <w:r w:rsidRPr="007C5A5D">
          <w:rPr>
            <w:rStyle w:val="ac"/>
            <w:rFonts w:eastAsia="Times New Roman"/>
            <w:lang w:val="en-GB" w:eastAsia="ru-RU"/>
          </w:rPr>
          <w:t>V</w:t>
        </w:r>
        <w:r w:rsidRPr="007C5A5D">
          <w:rPr>
            <w:rStyle w:val="ac"/>
            <w:rFonts w:eastAsia="Times New Roman"/>
            <w:lang w:eastAsia="ru-RU"/>
          </w:rPr>
          <w:t>5</w:t>
        </w:r>
        <w:r w:rsidRPr="007C5A5D">
          <w:rPr>
            <w:rStyle w:val="ac"/>
            <w:rFonts w:eastAsia="Times New Roman"/>
            <w:lang w:val="en-GB" w:eastAsia="ru-RU"/>
          </w:rPr>
          <w:t>rJzza</w:t>
        </w:r>
        <w:r w:rsidRPr="007C5A5D">
          <w:rPr>
            <w:rStyle w:val="ac"/>
            <w:rFonts w:eastAsia="Times New Roman"/>
            <w:lang w:eastAsia="ru-RU"/>
          </w:rPr>
          <w:t>39</w:t>
        </w:r>
        <w:r w:rsidRPr="007C5A5D">
          <w:rPr>
            <w:rStyle w:val="ac"/>
            <w:rFonts w:eastAsia="Times New Roman"/>
            <w:lang w:val="en-GB" w:eastAsia="ru-RU"/>
          </w:rPr>
          <w:t>ThTFErd</w:t>
        </w:r>
        <w:r w:rsidRPr="007C5A5D">
          <w:rPr>
            <w:rStyle w:val="ac"/>
            <w:rFonts w:eastAsia="Times New Roman"/>
            <w:lang w:eastAsia="ru-RU"/>
          </w:rPr>
          <w:t>9</w:t>
        </w:r>
      </w:hyperlink>
      <w:r>
        <w:rPr>
          <w:rFonts w:eastAsia="Times New Roman"/>
          <w:color w:val="000000"/>
          <w:lang w:eastAsia="ru-RU"/>
        </w:rPr>
        <w:t xml:space="preserve">, розробити план заходу, отримати від організаторів </w:t>
      </w:r>
      <w:r w:rsidR="00103DD2" w:rsidRPr="00103DD2">
        <w:rPr>
          <w:rFonts w:eastAsia="Times New Roman"/>
          <w:color w:val="000000"/>
          <w:lang w:eastAsia="ru-RU"/>
        </w:rPr>
        <w:t xml:space="preserve">методичний кейс </w:t>
      </w:r>
      <w:r>
        <w:rPr>
          <w:rFonts w:eastAsia="Times New Roman"/>
          <w:color w:val="000000"/>
          <w:lang w:eastAsia="ru-RU"/>
        </w:rPr>
        <w:t xml:space="preserve">матеріалів </w:t>
      </w:r>
      <w:r w:rsidR="00103DD2" w:rsidRPr="00103DD2">
        <w:rPr>
          <w:rFonts w:eastAsia="Times New Roman"/>
          <w:color w:val="000000"/>
          <w:lang w:eastAsia="ru-RU"/>
        </w:rPr>
        <w:t xml:space="preserve">(методичні рекомендації, </w:t>
      </w:r>
      <w:proofErr w:type="spellStart"/>
      <w:r w:rsidR="00103DD2" w:rsidRPr="00103DD2">
        <w:rPr>
          <w:rFonts w:eastAsia="Times New Roman"/>
          <w:color w:val="000000"/>
          <w:lang w:eastAsia="ru-RU"/>
        </w:rPr>
        <w:t>лого</w:t>
      </w:r>
      <w:proofErr w:type="spellEnd"/>
      <w:r w:rsidR="00103DD2" w:rsidRPr="00103DD2">
        <w:rPr>
          <w:rFonts w:eastAsia="Times New Roman"/>
          <w:color w:val="000000"/>
          <w:lang w:eastAsia="ru-RU"/>
        </w:rPr>
        <w:t xml:space="preserve">, завдання, розробки уроків/занять) для проведення Заходу </w:t>
      </w:r>
      <w:r>
        <w:rPr>
          <w:rFonts w:eastAsia="Times New Roman"/>
          <w:color w:val="000000"/>
          <w:lang w:eastAsia="ru-RU"/>
        </w:rPr>
        <w:t>(</w:t>
      </w:r>
      <w:r w:rsidR="00103DD2" w:rsidRPr="00103DD2">
        <w:rPr>
          <w:rFonts w:eastAsia="Times New Roman"/>
          <w:color w:val="000000"/>
          <w:lang w:eastAsia="ru-RU"/>
        </w:rPr>
        <w:t>з 10.04 до 15.04.2025</w:t>
      </w:r>
      <w:r>
        <w:rPr>
          <w:rFonts w:eastAsia="Times New Roman"/>
          <w:color w:val="000000"/>
          <w:lang w:eastAsia="ru-RU"/>
        </w:rPr>
        <w:t xml:space="preserve">) та </w:t>
      </w:r>
      <w:r w:rsidRPr="003A43E4">
        <w:rPr>
          <w:rFonts w:eastAsia="Times New Roman"/>
          <w:color w:val="000000"/>
          <w:lang w:eastAsia="ru-RU"/>
        </w:rPr>
        <w:t>заповн</w:t>
      </w:r>
      <w:r>
        <w:rPr>
          <w:rFonts w:eastAsia="Times New Roman"/>
          <w:color w:val="000000"/>
          <w:lang w:eastAsia="ru-RU"/>
        </w:rPr>
        <w:t>ити</w:t>
      </w:r>
      <w:r w:rsidRPr="003A43E4">
        <w:rPr>
          <w:rFonts w:eastAsia="Times New Roman"/>
          <w:color w:val="000000"/>
          <w:lang w:eastAsia="ru-RU"/>
        </w:rPr>
        <w:t xml:space="preserve"> анкету-звіт з 20.04 </w:t>
      </w:r>
      <w:r>
        <w:rPr>
          <w:rFonts w:eastAsia="Times New Roman"/>
          <w:color w:val="000000"/>
          <w:lang w:eastAsia="ru-RU"/>
        </w:rPr>
        <w:t>до</w:t>
      </w:r>
      <w:r w:rsidRPr="003A43E4">
        <w:rPr>
          <w:rFonts w:eastAsia="Times New Roman"/>
          <w:color w:val="000000"/>
          <w:lang w:eastAsia="ru-RU"/>
        </w:rPr>
        <w:t xml:space="preserve"> 12.05.2026 для отримання відзнак за покликанням: </w:t>
      </w:r>
      <w:hyperlink r:id="rId9" w:history="1">
        <w:r w:rsidRPr="007C5A5D">
          <w:rPr>
            <w:rStyle w:val="ac"/>
            <w:rFonts w:eastAsia="Times New Roman"/>
            <w:lang w:eastAsia="ru-RU"/>
          </w:rPr>
          <w:t>https://forms.gle/qZjSGbwdS3DrNJ8Z6</w:t>
        </w:r>
      </w:hyperlink>
      <w:r>
        <w:rPr>
          <w:rFonts w:eastAsia="Times New Roman"/>
          <w:color w:val="000000"/>
          <w:lang w:eastAsia="ru-RU"/>
        </w:rPr>
        <w:t>. Учасники заходу отримають відзнаки від організаторів.</w:t>
      </w:r>
    </w:p>
    <w:p w14:paraId="222BB154" w14:textId="0155364D" w:rsidR="003A43E4" w:rsidRPr="003A43E4" w:rsidRDefault="003A43E4" w:rsidP="003A43E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 разі виникнення питань звертайтеся</w:t>
      </w:r>
      <w:r w:rsidRPr="003A43E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на </w:t>
      </w:r>
      <w:r>
        <w:rPr>
          <w:rFonts w:eastAsia="Times New Roman"/>
          <w:color w:val="000000"/>
          <w:lang w:val="en-GB" w:eastAsia="ru-RU"/>
        </w:rPr>
        <w:t>email</w:t>
      </w:r>
      <w:r w:rsidRPr="003A43E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організаторів </w:t>
      </w:r>
      <w:hyperlink r:id="rId10" w:history="1">
        <w:r w:rsidRPr="007C5A5D">
          <w:rPr>
            <w:rStyle w:val="ac"/>
            <w:rFonts w:eastAsia="Times New Roman"/>
            <w:lang w:eastAsia="ru-RU"/>
          </w:rPr>
          <w:t>stemday.ua@gmail.com</w:t>
        </w:r>
      </w:hyperlink>
      <w:r>
        <w:rPr>
          <w:rFonts w:eastAsia="Times New Roman"/>
          <w:color w:val="000000"/>
          <w:lang w:eastAsia="ru-RU"/>
        </w:rPr>
        <w:t>.</w:t>
      </w:r>
    </w:p>
    <w:p w14:paraId="16162D1F" w14:textId="37774F05" w:rsidR="00103DD2" w:rsidRPr="00103DD2" w:rsidRDefault="00103DD2" w:rsidP="00103DD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103DD2">
        <w:rPr>
          <w:rFonts w:eastAsia="Times New Roman"/>
          <w:color w:val="000000"/>
          <w:lang w:eastAsia="ru-RU"/>
        </w:rPr>
        <w:t xml:space="preserve">Нехай цей день стане яскравим стартом </w:t>
      </w:r>
      <w:r w:rsidR="003A43E4">
        <w:rPr>
          <w:rFonts w:eastAsia="Times New Roman"/>
          <w:color w:val="000000"/>
          <w:lang w:eastAsia="ru-RU"/>
        </w:rPr>
        <w:t>«</w:t>
      </w:r>
      <w:r w:rsidRPr="00103DD2">
        <w:rPr>
          <w:rFonts w:eastAsia="Times New Roman"/>
          <w:color w:val="000000"/>
          <w:lang w:val="en-GB" w:eastAsia="ru-RU"/>
        </w:rPr>
        <w:t>STEM</w:t>
      </w:r>
      <w:r w:rsidRPr="00103DD2">
        <w:rPr>
          <w:rFonts w:eastAsia="Times New Roman"/>
          <w:color w:val="000000"/>
          <w:lang w:eastAsia="ru-RU"/>
        </w:rPr>
        <w:t>-тижня</w:t>
      </w:r>
      <w:r w:rsidR="003A43E4">
        <w:rPr>
          <w:rFonts w:eastAsia="Times New Roman"/>
          <w:color w:val="000000"/>
          <w:lang w:eastAsia="ru-RU"/>
        </w:rPr>
        <w:t>»</w:t>
      </w:r>
      <w:r w:rsidRPr="00103DD2">
        <w:rPr>
          <w:rFonts w:eastAsia="Times New Roman"/>
          <w:color w:val="000000"/>
          <w:lang w:eastAsia="ru-RU"/>
        </w:rPr>
        <w:t xml:space="preserve"> та дієвою  кульмінацією Всеукраїнського освітнього фестивалю </w:t>
      </w:r>
      <w:r w:rsidR="003A43E4">
        <w:rPr>
          <w:rFonts w:eastAsia="Times New Roman"/>
          <w:color w:val="000000"/>
          <w:lang w:eastAsia="ru-RU"/>
        </w:rPr>
        <w:t>«</w:t>
      </w:r>
      <w:r w:rsidRPr="00103DD2">
        <w:rPr>
          <w:rFonts w:eastAsia="Times New Roman"/>
          <w:color w:val="000000"/>
          <w:lang w:val="en-GB" w:eastAsia="ru-RU"/>
        </w:rPr>
        <w:t>STEM</w:t>
      </w:r>
      <w:r w:rsidRPr="00103DD2">
        <w:rPr>
          <w:rFonts w:eastAsia="Times New Roman"/>
          <w:color w:val="000000"/>
          <w:lang w:eastAsia="ru-RU"/>
        </w:rPr>
        <w:t>-ВЕСНА-2026</w:t>
      </w:r>
      <w:r w:rsidR="003A43E4">
        <w:rPr>
          <w:rFonts w:eastAsia="Times New Roman"/>
          <w:color w:val="000000"/>
          <w:lang w:eastAsia="ru-RU"/>
        </w:rPr>
        <w:t>»</w:t>
      </w:r>
      <w:r w:rsidRPr="00103DD2">
        <w:rPr>
          <w:rFonts w:eastAsia="Times New Roman"/>
          <w:color w:val="000000"/>
          <w:lang w:eastAsia="ru-RU"/>
        </w:rPr>
        <w:t>!</w:t>
      </w:r>
    </w:p>
    <w:p w14:paraId="4FB4F3F9" w14:textId="5663C469" w:rsidR="00103DD2" w:rsidRPr="00103DD2" w:rsidRDefault="00790BFC" w:rsidP="00103DD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Додатки:</w:t>
      </w:r>
    </w:p>
    <w:p w14:paraId="6B825A30" w14:textId="2AAE6161" w:rsidR="00103DD2" w:rsidRPr="00103DD2" w:rsidRDefault="00D933B6" w:rsidP="00103DD2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</w:t>
      </w:r>
      <w:r w:rsidR="00790BFC">
        <w:rPr>
          <w:rFonts w:eastAsia="Times New Roman"/>
          <w:color w:val="000000"/>
          <w:lang w:eastAsia="ru-RU"/>
        </w:rPr>
        <w:t xml:space="preserve">) </w:t>
      </w:r>
      <w:r w:rsidR="00103DD2" w:rsidRPr="00103DD2">
        <w:rPr>
          <w:rFonts w:eastAsia="Times New Roman"/>
          <w:color w:val="000000"/>
          <w:lang w:eastAsia="ru-RU"/>
        </w:rPr>
        <w:t xml:space="preserve">методичні рекомендації щодо організації та проведення Всеукраїнського </w:t>
      </w:r>
      <w:r w:rsidR="00790BFC">
        <w:rPr>
          <w:rFonts w:eastAsia="Times New Roman"/>
          <w:color w:val="000000"/>
          <w:lang w:eastAsia="ru-RU"/>
        </w:rPr>
        <w:t>«</w:t>
      </w:r>
      <w:r w:rsidR="00103DD2" w:rsidRPr="00103DD2">
        <w:rPr>
          <w:rFonts w:eastAsia="Times New Roman"/>
          <w:color w:val="000000"/>
          <w:lang w:val="en-GB" w:eastAsia="ru-RU"/>
        </w:rPr>
        <w:t>STEM</w:t>
      </w:r>
      <w:r w:rsidR="00103DD2" w:rsidRPr="00103DD2">
        <w:rPr>
          <w:rFonts w:eastAsia="Times New Roman"/>
          <w:color w:val="000000"/>
          <w:lang w:eastAsia="ru-RU"/>
        </w:rPr>
        <w:t>-дня</w:t>
      </w:r>
      <w:r w:rsidR="00790BFC">
        <w:rPr>
          <w:rFonts w:eastAsia="Times New Roman"/>
          <w:color w:val="000000"/>
          <w:lang w:eastAsia="ru-RU"/>
        </w:rPr>
        <w:t>»</w:t>
      </w:r>
      <w:r w:rsidR="00103DD2" w:rsidRPr="00103DD2">
        <w:rPr>
          <w:rFonts w:eastAsia="Times New Roman"/>
          <w:color w:val="000000"/>
          <w:lang w:eastAsia="ru-RU"/>
        </w:rPr>
        <w:t>,</w:t>
      </w:r>
    </w:p>
    <w:p w14:paraId="14803A4F" w14:textId="20E0779C" w:rsidR="00103DD2" w:rsidRPr="00D933B6" w:rsidRDefault="00D933B6" w:rsidP="00790BFC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790BFC">
        <w:rPr>
          <w:rFonts w:eastAsia="Times New Roman"/>
          <w:color w:val="000000"/>
          <w:lang w:eastAsia="ru-RU"/>
        </w:rPr>
        <w:t xml:space="preserve">) </w:t>
      </w:r>
      <w:r w:rsidR="00103DD2" w:rsidRPr="00D933B6">
        <w:rPr>
          <w:rFonts w:eastAsia="Times New Roman"/>
          <w:color w:val="000000"/>
          <w:lang w:eastAsia="ru-RU"/>
        </w:rPr>
        <w:t>логотип за цьогорічною тематикою.</w:t>
      </w:r>
    </w:p>
    <w:p w14:paraId="6E5BB1B3" w14:textId="53483759" w:rsidR="00A147DB" w:rsidRPr="002D5AEF" w:rsidRDefault="00A147DB" w:rsidP="000D2B26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A147DB">
        <w:rPr>
          <w:rFonts w:eastAsia="Times New Roman"/>
          <w:color w:val="000000"/>
          <w:lang w:eastAsia="ru-RU"/>
        </w:rPr>
        <w:t>Запрошуємо долучитися до участі у заході та забезпечити інформування зацікавл</w:t>
      </w:r>
      <w:r>
        <w:rPr>
          <w:rFonts w:eastAsia="Times New Roman"/>
          <w:color w:val="000000"/>
          <w:lang w:eastAsia="ru-RU"/>
        </w:rPr>
        <w:t>ених</w:t>
      </w:r>
      <w:r w:rsidRPr="00A147DB">
        <w:rPr>
          <w:rFonts w:eastAsia="Times New Roman"/>
          <w:color w:val="000000"/>
          <w:lang w:eastAsia="ru-RU"/>
        </w:rPr>
        <w:t xml:space="preserve"> педагогічних і управлінських працівників закладів освіти</w:t>
      </w:r>
      <w:r>
        <w:rPr>
          <w:rFonts w:eastAsia="Times New Roman"/>
          <w:color w:val="000000"/>
          <w:lang w:eastAsia="ru-RU"/>
        </w:rPr>
        <w:t xml:space="preserve">, </w:t>
      </w:r>
      <w:r w:rsidRPr="00A147DB">
        <w:rPr>
          <w:rFonts w:eastAsia="Times New Roman"/>
          <w:color w:val="000000"/>
          <w:lang w:eastAsia="ru-RU"/>
        </w:rPr>
        <w:t xml:space="preserve">організації та установи, що зацікавлені у розвитку </w:t>
      </w:r>
      <w:proofErr w:type="spellStart"/>
      <w:r w:rsidR="008A4952" w:rsidRPr="008A4952">
        <w:rPr>
          <w:rFonts w:eastAsia="Times New Roman"/>
          <w:color w:val="000000"/>
          <w:lang w:eastAsia="ru-RU"/>
        </w:rPr>
        <w:t>S</w:t>
      </w:r>
      <w:r w:rsidRPr="00A147DB">
        <w:rPr>
          <w:rFonts w:eastAsia="Times New Roman"/>
          <w:color w:val="000000"/>
          <w:lang w:eastAsia="ru-RU"/>
        </w:rPr>
        <w:t>ТЕМ-освіти</w:t>
      </w:r>
      <w:proofErr w:type="spellEnd"/>
      <w:r w:rsidRPr="00A147DB">
        <w:rPr>
          <w:rFonts w:eastAsia="Times New Roman"/>
          <w:color w:val="000000"/>
          <w:lang w:eastAsia="ru-RU"/>
        </w:rPr>
        <w:t>.</w:t>
      </w:r>
    </w:p>
    <w:p w14:paraId="39E4B27E" w14:textId="77777777" w:rsidR="00202296" w:rsidRPr="002D5AEF" w:rsidRDefault="00202296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14:paraId="44D1906F" w14:textId="77777777" w:rsidR="00202296" w:rsidRPr="002D5AEF" w:rsidRDefault="00202296" w:rsidP="00092724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14:paraId="2A717E78" w14:textId="178A3F59" w:rsidR="00092724" w:rsidRPr="00092724" w:rsidRDefault="00790BFC" w:rsidP="00790BFC">
      <w:pPr>
        <w:spacing w:after="0" w:line="240" w:lineRule="auto"/>
        <w:ind w:right="-1" w:firstLine="0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bCs/>
          <w:color w:val="auto"/>
          <w:lang w:eastAsia="ru-RU"/>
        </w:rPr>
        <w:t>Директор</w:t>
      </w:r>
      <w:r w:rsidR="00092724" w:rsidRPr="00092724">
        <w:rPr>
          <w:rFonts w:eastAsia="Times New Roman"/>
          <w:b/>
          <w:bCs/>
          <w:color w:val="auto"/>
          <w:lang w:eastAsia="ru-RU"/>
        </w:rPr>
        <w:t xml:space="preserve"> Інституту</w:t>
      </w:r>
      <w:r>
        <w:rPr>
          <w:rFonts w:eastAsia="Times New Roman"/>
          <w:b/>
          <w:bCs/>
          <w:color w:val="auto"/>
          <w:lang w:eastAsia="ru-RU"/>
        </w:rPr>
        <w:tab/>
      </w:r>
      <w:r>
        <w:rPr>
          <w:rFonts w:eastAsia="Times New Roman"/>
          <w:b/>
          <w:bCs/>
          <w:color w:val="auto"/>
          <w:lang w:eastAsia="ru-RU"/>
        </w:rPr>
        <w:tab/>
      </w:r>
      <w:r>
        <w:rPr>
          <w:rFonts w:eastAsia="Times New Roman"/>
          <w:b/>
          <w:bCs/>
          <w:color w:val="auto"/>
          <w:lang w:eastAsia="ru-RU"/>
        </w:rPr>
        <w:tab/>
      </w:r>
      <w:r>
        <w:rPr>
          <w:rFonts w:eastAsia="Times New Roman"/>
          <w:b/>
          <w:bCs/>
          <w:color w:val="auto"/>
          <w:lang w:eastAsia="ru-RU"/>
        </w:rPr>
        <w:tab/>
      </w:r>
      <w:r w:rsidR="00A63DCC">
        <w:rPr>
          <w:noProof/>
          <w:lang w:eastAsia="ru-RU"/>
        </w:rPr>
        <w:drawing>
          <wp:inline distT="0" distB="0" distL="0" distR="0" wp14:anchorId="1CB3F089" wp14:editId="3E1F8000">
            <wp:extent cx="796290" cy="604520"/>
            <wp:effectExtent l="0" t="0" r="3810" b="5080"/>
            <wp:docPr id="1" name="Рисунок 1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DCC">
        <w:rPr>
          <w:rFonts w:eastAsia="Times New Roman"/>
          <w:b/>
          <w:bCs/>
          <w:color w:val="auto"/>
          <w:lang w:eastAsia="ru-RU"/>
        </w:rPr>
        <w:tab/>
      </w:r>
      <w:bookmarkStart w:id="0" w:name="_GoBack"/>
      <w:bookmarkEnd w:id="0"/>
      <w:r w:rsidR="00092724" w:rsidRPr="00092724">
        <w:rPr>
          <w:rFonts w:eastAsia="Times New Roman"/>
          <w:b/>
          <w:color w:val="auto"/>
          <w:lang w:eastAsia="ru-RU"/>
        </w:rPr>
        <w:t>Наталія КУРИШ</w:t>
      </w:r>
    </w:p>
    <w:p w14:paraId="146AC23B" w14:textId="77777777" w:rsidR="0049570E" w:rsidRDefault="0049570E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ACA0881" w14:textId="77777777" w:rsidR="00790BFC" w:rsidRDefault="00790BFC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4EC2D34C" w14:textId="77777777" w:rsidR="00790BFC" w:rsidRDefault="00790BFC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23B378BB" w14:textId="77777777" w:rsidR="00790BFC" w:rsidRDefault="00790BFC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15BC255A" w14:textId="77777777" w:rsidR="00790BFC" w:rsidRDefault="00790BFC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38ECA28" w14:textId="372B5DD9" w:rsidR="00092724" w:rsidRPr="004F2C69" w:rsidRDefault="00092724" w:rsidP="0049570E">
      <w:pPr>
        <w:spacing w:after="0" w:line="240" w:lineRule="auto"/>
        <w:ind w:firstLine="284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4F2C69">
        <w:rPr>
          <w:rFonts w:eastAsia="Times New Roman"/>
          <w:color w:val="000000"/>
          <w:sz w:val="20"/>
          <w:szCs w:val="20"/>
          <w:lang w:eastAsia="ru-RU"/>
        </w:rPr>
        <w:t>Виконавець:</w:t>
      </w:r>
    </w:p>
    <w:p w14:paraId="51C8E35A" w14:textId="4C3933BA" w:rsidR="00CD0378" w:rsidRDefault="00092724" w:rsidP="00CB717B">
      <w:pPr>
        <w:spacing w:after="0" w:line="240" w:lineRule="auto"/>
        <w:ind w:firstLine="284"/>
        <w:jc w:val="both"/>
      </w:pPr>
      <w:r w:rsidRPr="004F2C69">
        <w:rPr>
          <w:rFonts w:eastAsia="Times New Roman"/>
          <w:color w:val="000000"/>
          <w:sz w:val="20"/>
          <w:szCs w:val="20"/>
          <w:lang w:eastAsia="ru-RU"/>
        </w:rPr>
        <w:t>Валентина ЮЗЬКОВА (095)246-47-09</w:t>
      </w:r>
    </w:p>
    <w:sectPr w:rsidR="00CD0378" w:rsidSect="0009272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268"/>
    <w:multiLevelType w:val="multilevel"/>
    <w:tmpl w:val="E1E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6BA5"/>
    <w:multiLevelType w:val="multilevel"/>
    <w:tmpl w:val="E446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37C0"/>
    <w:multiLevelType w:val="multilevel"/>
    <w:tmpl w:val="1972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D0AD6"/>
    <w:multiLevelType w:val="multilevel"/>
    <w:tmpl w:val="E9D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4"/>
    <w:rsid w:val="00060521"/>
    <w:rsid w:val="0007081F"/>
    <w:rsid w:val="00092724"/>
    <w:rsid w:val="000D2B26"/>
    <w:rsid w:val="00103DD2"/>
    <w:rsid w:val="00122829"/>
    <w:rsid w:val="00167C99"/>
    <w:rsid w:val="00202296"/>
    <w:rsid w:val="002D5AEF"/>
    <w:rsid w:val="003036A1"/>
    <w:rsid w:val="003A43E4"/>
    <w:rsid w:val="00461768"/>
    <w:rsid w:val="0049570E"/>
    <w:rsid w:val="004C33B1"/>
    <w:rsid w:val="004F2C69"/>
    <w:rsid w:val="00571C42"/>
    <w:rsid w:val="005D5C65"/>
    <w:rsid w:val="00644F95"/>
    <w:rsid w:val="006B5C8A"/>
    <w:rsid w:val="00715BD4"/>
    <w:rsid w:val="00790BFC"/>
    <w:rsid w:val="007C36C3"/>
    <w:rsid w:val="007C7F8D"/>
    <w:rsid w:val="007F2B38"/>
    <w:rsid w:val="008958E3"/>
    <w:rsid w:val="008A4952"/>
    <w:rsid w:val="0094239D"/>
    <w:rsid w:val="00A147DB"/>
    <w:rsid w:val="00A63DCC"/>
    <w:rsid w:val="00A9451A"/>
    <w:rsid w:val="00AB5215"/>
    <w:rsid w:val="00C8725E"/>
    <w:rsid w:val="00CB717B"/>
    <w:rsid w:val="00CD0378"/>
    <w:rsid w:val="00D451B4"/>
    <w:rsid w:val="00D6528C"/>
    <w:rsid w:val="00D80901"/>
    <w:rsid w:val="00D933B6"/>
    <w:rsid w:val="00DE7D91"/>
    <w:rsid w:val="00EF03F2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9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D0D0D"/>
        <w:sz w:val="28"/>
        <w:szCs w:val="28"/>
        <w:lang w:val="en-GB" w:eastAsia="en-US" w:bidi="ar-SA"/>
      </w:rPr>
    </w:rPrDefault>
    <w:pPrDefault>
      <w:pPr>
        <w:spacing w:after="160" w:line="25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2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927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9272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92724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9272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92724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92724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92724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92724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9272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272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92724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92724"/>
    <w:rPr>
      <w:rFonts w:asciiTheme="minorHAnsi" w:eastAsiaTheme="majorEastAsia" w:hAnsiTheme="minorHAnsi" w:cstheme="majorBidi"/>
      <w:color w:val="595959" w:themeColor="text1" w:themeTint="A6"/>
      <w:spacing w:val="15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9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72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927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7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724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927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272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9272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7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081F"/>
    <w:rPr>
      <w:rFonts w:ascii="Tahoma" w:hAnsi="Tahoma" w:cs="Tahoma"/>
      <w:sz w:val="16"/>
      <w:szCs w:val="16"/>
      <w:lang w:val="uk-UA"/>
    </w:rPr>
  </w:style>
  <w:style w:type="character" w:customStyle="1" w:styleId="UnresolvedMention2">
    <w:name w:val="Unresolved Mention2"/>
    <w:basedOn w:val="a0"/>
    <w:uiPriority w:val="99"/>
    <w:semiHidden/>
    <w:unhideWhenUsed/>
    <w:rsid w:val="000D2B2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43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D0D0D"/>
        <w:sz w:val="28"/>
        <w:szCs w:val="28"/>
        <w:lang w:val="en-GB" w:eastAsia="en-US" w:bidi="ar-SA"/>
      </w:rPr>
    </w:rPrDefault>
    <w:pPrDefault>
      <w:pPr>
        <w:spacing w:after="160" w:line="25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2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927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9272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92724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9272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92724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92724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92724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92724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9272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272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92724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92724"/>
    <w:rPr>
      <w:rFonts w:asciiTheme="minorHAnsi" w:eastAsiaTheme="majorEastAsia" w:hAnsiTheme="minorHAnsi" w:cstheme="majorBidi"/>
      <w:color w:val="595959" w:themeColor="text1" w:themeTint="A6"/>
      <w:spacing w:val="15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9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72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927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7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724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927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272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9272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7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081F"/>
    <w:rPr>
      <w:rFonts w:ascii="Tahoma" w:hAnsi="Tahoma" w:cs="Tahoma"/>
      <w:sz w:val="16"/>
      <w:szCs w:val="16"/>
      <w:lang w:val="uk-UA"/>
    </w:rPr>
  </w:style>
  <w:style w:type="character" w:customStyle="1" w:styleId="UnresolvedMention2">
    <w:name w:val="Unresolved Mention2"/>
    <w:basedOn w:val="a0"/>
    <w:uiPriority w:val="99"/>
    <w:semiHidden/>
    <w:unhideWhenUsed/>
    <w:rsid w:val="000D2B2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4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5rJzza39ThTFErd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temday.u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ZjSGbwdS3DrNJ8Z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Valentyna_Yuzkova</dc:creator>
  <cp:keywords/>
  <dc:description/>
  <cp:lastModifiedBy>Admin</cp:lastModifiedBy>
  <cp:revision>9</cp:revision>
  <cp:lastPrinted>2026-03-11T07:45:00Z</cp:lastPrinted>
  <dcterms:created xsi:type="dcterms:W3CDTF">2026-03-08T20:49:00Z</dcterms:created>
  <dcterms:modified xsi:type="dcterms:W3CDTF">2026-04-14T08:38:00Z</dcterms:modified>
</cp:coreProperties>
</file>