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B9CBC" w14:textId="77777777" w:rsidR="00984305" w:rsidRDefault="00984305" w:rsidP="00984305">
      <w:pPr>
        <w:ind w:left="4395" w:firstLine="708"/>
        <w:jc w:val="both"/>
        <w:rPr>
          <w:b/>
          <w:color w:val="auto"/>
          <w:lang w:val="uk-UA"/>
        </w:rPr>
      </w:pPr>
      <w:r>
        <w:rPr>
          <w:b/>
          <w:lang w:val="uk-UA"/>
        </w:rPr>
        <w:t>ЗАТВЕРДЖЕНО</w:t>
      </w:r>
    </w:p>
    <w:p w14:paraId="7E38889F" w14:textId="241C873B" w:rsidR="00984305" w:rsidRDefault="00984305" w:rsidP="00984305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</w:t>
      </w:r>
      <w:r w:rsidR="00CF3AE8">
        <w:rPr>
          <w:b/>
          <w:lang w:val="uk-UA"/>
        </w:rPr>
        <w:t xml:space="preserve">                           </w:t>
      </w:r>
      <w:r>
        <w:rPr>
          <w:b/>
          <w:lang w:val="uk-UA"/>
        </w:rPr>
        <w:t xml:space="preserve">Рішення виконавчого комітету </w:t>
      </w:r>
    </w:p>
    <w:p w14:paraId="0C83031B" w14:textId="757CA03F" w:rsidR="00CF3AE8" w:rsidRDefault="00984305" w:rsidP="00CF3AE8">
      <w:pPr>
        <w:ind w:left="4248" w:firstLine="708"/>
        <w:jc w:val="both"/>
        <w:rPr>
          <w:b/>
          <w:lang w:val="uk-UA"/>
        </w:rPr>
      </w:pPr>
      <w:r>
        <w:rPr>
          <w:b/>
          <w:lang w:val="uk-UA"/>
        </w:rPr>
        <w:t xml:space="preserve">  Чернівецької міської ради </w:t>
      </w:r>
      <w:r w:rsidR="00CF3AE8">
        <w:rPr>
          <w:b/>
          <w:lang w:val="uk-UA"/>
        </w:rPr>
        <w:t xml:space="preserve">  </w:t>
      </w:r>
    </w:p>
    <w:p w14:paraId="6DE22A08" w14:textId="4E0664BA" w:rsidR="00984305" w:rsidRPr="00CF3AE8" w:rsidRDefault="00CF3AE8" w:rsidP="00CF3AE8">
      <w:pPr>
        <w:ind w:left="4253" w:firstLine="850"/>
        <w:jc w:val="both"/>
        <w:rPr>
          <w:b/>
          <w:lang w:val="uk-UA"/>
        </w:rPr>
      </w:pPr>
      <w:r w:rsidRPr="00CF3AE8">
        <w:rPr>
          <w:b/>
          <w:bCs/>
          <w:u w:val="single"/>
          <w:lang w:val="uk-UA"/>
        </w:rPr>
        <w:t>12.03.</w:t>
      </w:r>
      <w:bookmarkStart w:id="0" w:name="_GoBack"/>
      <w:bookmarkEnd w:id="0"/>
      <w:r w:rsidRPr="00CF3AE8">
        <w:rPr>
          <w:b/>
          <w:bCs/>
          <w:u w:val="single"/>
          <w:lang w:val="uk-UA"/>
        </w:rPr>
        <w:t xml:space="preserve">2024 </w:t>
      </w:r>
      <w:r w:rsidRPr="00CF3AE8">
        <w:rPr>
          <w:b/>
          <w:bCs/>
          <w:lang w:val="uk-UA"/>
        </w:rPr>
        <w:t>№</w:t>
      </w:r>
      <w:r w:rsidRPr="00CF3AE8">
        <w:rPr>
          <w:b/>
          <w:bCs/>
          <w:u w:val="single"/>
          <w:lang w:val="uk-UA"/>
        </w:rPr>
        <w:t>161/5</w:t>
      </w:r>
      <w:r w:rsidRPr="00CF3AE8">
        <w:rPr>
          <w:bCs/>
          <w:lang w:val="uk-UA"/>
        </w:rPr>
        <w:tab/>
      </w:r>
    </w:p>
    <w:p w14:paraId="18737303" w14:textId="77777777" w:rsidR="00984305" w:rsidRDefault="00984305" w:rsidP="00C27E54">
      <w:pPr>
        <w:ind w:firstLine="851"/>
        <w:rPr>
          <w:b/>
          <w:shd w:val="clear" w:color="auto" w:fill="FFFFFF"/>
          <w:lang w:val="uk-UA"/>
        </w:rPr>
      </w:pPr>
    </w:p>
    <w:p w14:paraId="2010088B" w14:textId="77777777" w:rsidR="00E84C82" w:rsidRPr="00A94A79" w:rsidRDefault="00E84C82" w:rsidP="00E84C82">
      <w:pPr>
        <w:rPr>
          <w:b/>
          <w:bCs/>
          <w:lang w:val="uk-UA"/>
        </w:rPr>
      </w:pPr>
      <w:r w:rsidRPr="00A94A79">
        <w:rPr>
          <w:b/>
          <w:bCs/>
          <w:lang w:val="uk-UA"/>
        </w:rPr>
        <w:t>ПОРЯДОК</w:t>
      </w:r>
    </w:p>
    <w:p w14:paraId="222476CB" w14:textId="62560D8B" w:rsidR="00B7628D" w:rsidRPr="00B63BFF" w:rsidRDefault="00CE2E06" w:rsidP="00C27E54">
      <w:pPr>
        <w:ind w:firstLine="851"/>
        <w:rPr>
          <w:b/>
          <w:spacing w:val="-8"/>
          <w:shd w:val="clear" w:color="auto" w:fill="FFFFFF"/>
          <w:lang w:val="uk-UA"/>
        </w:rPr>
      </w:pPr>
      <w:r>
        <w:rPr>
          <w:b/>
          <w:shd w:val="clear" w:color="auto" w:fill="FFFFFF"/>
          <w:lang w:val="uk-UA"/>
        </w:rPr>
        <w:t xml:space="preserve"> </w:t>
      </w:r>
      <w:r w:rsidR="00B7628D" w:rsidRPr="00B63BFF">
        <w:rPr>
          <w:b/>
          <w:spacing w:val="-8"/>
          <w:shd w:val="clear" w:color="auto" w:fill="FFFFFF"/>
          <w:lang w:val="uk-UA"/>
        </w:rPr>
        <w:t xml:space="preserve">проведення </w:t>
      </w:r>
      <w:r w:rsidR="00D53310">
        <w:rPr>
          <w:b/>
          <w:spacing w:val="-8"/>
          <w:shd w:val="clear" w:color="auto" w:fill="FFFFFF"/>
          <w:lang w:val="uk-UA"/>
        </w:rPr>
        <w:t>Конкурс</w:t>
      </w:r>
      <w:r w:rsidR="00B7628D" w:rsidRPr="00B63BFF">
        <w:rPr>
          <w:b/>
          <w:spacing w:val="-8"/>
          <w:shd w:val="clear" w:color="auto" w:fill="FFFFFF"/>
          <w:lang w:val="uk-UA"/>
        </w:rPr>
        <w:t xml:space="preserve">у </w:t>
      </w:r>
      <w:r w:rsidR="00063A1D" w:rsidRPr="00B63BFF">
        <w:rPr>
          <w:b/>
          <w:spacing w:val="-8"/>
          <w:shd w:val="clear" w:color="auto" w:fill="FFFFFF"/>
          <w:lang w:val="uk-UA"/>
        </w:rPr>
        <w:t xml:space="preserve">із </w:t>
      </w:r>
      <w:r w:rsidR="00B7628D" w:rsidRPr="00B63BFF">
        <w:rPr>
          <w:b/>
          <w:spacing w:val="-8"/>
          <w:shd w:val="clear" w:color="auto" w:fill="FFFFFF"/>
          <w:lang w:val="uk-UA"/>
        </w:rPr>
        <w:t xml:space="preserve">визначення </w:t>
      </w:r>
      <w:proofErr w:type="spellStart"/>
      <w:r w:rsidR="00B7628D" w:rsidRPr="00B63BFF">
        <w:rPr>
          <w:b/>
          <w:spacing w:val="-8"/>
          <w:shd w:val="clear" w:color="auto" w:fill="FFFFFF"/>
          <w:lang w:val="uk-UA"/>
        </w:rPr>
        <w:t>про</w:t>
      </w:r>
      <w:r w:rsidR="00BA195C" w:rsidRPr="00B63BFF">
        <w:rPr>
          <w:b/>
          <w:spacing w:val="-8"/>
          <w:shd w:val="clear" w:color="auto" w:fill="FFFFFF"/>
          <w:lang w:val="uk-UA"/>
        </w:rPr>
        <w:t>є</w:t>
      </w:r>
      <w:r w:rsidR="00B7628D" w:rsidRPr="00B63BFF">
        <w:rPr>
          <w:b/>
          <w:spacing w:val="-8"/>
          <w:shd w:val="clear" w:color="auto" w:fill="FFFFFF"/>
          <w:lang w:val="uk-UA"/>
        </w:rPr>
        <w:t>ктів</w:t>
      </w:r>
      <w:proofErr w:type="spellEnd"/>
      <w:r w:rsidR="00B7628D" w:rsidRPr="00B63BFF">
        <w:rPr>
          <w:b/>
          <w:spacing w:val="-8"/>
          <w:shd w:val="clear" w:color="auto" w:fill="FFFFFF"/>
          <w:lang w:val="uk-UA"/>
        </w:rPr>
        <w:t xml:space="preserve"> (заходів)</w:t>
      </w:r>
      <w:r>
        <w:rPr>
          <w:b/>
          <w:spacing w:val="-8"/>
          <w:shd w:val="clear" w:color="auto" w:fill="FFFFFF"/>
          <w:lang w:val="uk-UA"/>
        </w:rPr>
        <w:t xml:space="preserve"> у сфері національно-патріотичного виховання</w:t>
      </w:r>
      <w:r w:rsidR="00B7628D" w:rsidRPr="00B63BFF">
        <w:rPr>
          <w:b/>
          <w:spacing w:val="-8"/>
          <w:shd w:val="clear" w:color="auto" w:fill="FFFFFF"/>
          <w:lang w:val="uk-UA"/>
        </w:rPr>
        <w:t>, розроблених</w:t>
      </w:r>
      <w:r>
        <w:rPr>
          <w:b/>
          <w:spacing w:val="-8"/>
          <w:shd w:val="clear" w:color="auto" w:fill="FFFFFF"/>
          <w:lang w:val="uk-UA"/>
        </w:rPr>
        <w:t xml:space="preserve"> громадськими об</w:t>
      </w:r>
      <w:r w:rsidRPr="00984305">
        <w:rPr>
          <w:b/>
          <w:spacing w:val="-8"/>
          <w:shd w:val="clear" w:color="auto" w:fill="FFFFFF"/>
          <w:lang w:val="uk-UA"/>
        </w:rPr>
        <w:t>’</w:t>
      </w:r>
      <w:r>
        <w:rPr>
          <w:b/>
          <w:spacing w:val="-8"/>
          <w:shd w:val="clear" w:color="auto" w:fill="FFFFFF"/>
          <w:lang w:val="uk-UA"/>
        </w:rPr>
        <w:t>єднаннями</w:t>
      </w:r>
      <w:r w:rsidR="00B7628D" w:rsidRPr="00B63BFF">
        <w:rPr>
          <w:b/>
          <w:spacing w:val="-8"/>
          <w:shd w:val="clear" w:color="auto" w:fill="FFFFFF"/>
          <w:lang w:val="uk-UA"/>
        </w:rPr>
        <w:t>,</w:t>
      </w:r>
      <w:r w:rsidR="00063A1D" w:rsidRPr="00B63BFF">
        <w:rPr>
          <w:b/>
          <w:spacing w:val="-8"/>
          <w:shd w:val="clear" w:color="auto" w:fill="FFFFFF"/>
          <w:lang w:val="uk-UA"/>
        </w:rPr>
        <w:t xml:space="preserve"> </w:t>
      </w:r>
      <w:r w:rsidR="008C313C">
        <w:rPr>
          <w:b/>
          <w:spacing w:val="-8"/>
          <w:shd w:val="clear" w:color="auto" w:fill="FFFFFF"/>
          <w:lang w:val="uk-UA"/>
        </w:rPr>
        <w:t xml:space="preserve">для </w:t>
      </w:r>
      <w:r w:rsidR="001F16B9">
        <w:rPr>
          <w:b/>
          <w:spacing w:val="-8"/>
          <w:shd w:val="clear" w:color="auto" w:fill="FFFFFF"/>
          <w:lang w:val="uk-UA"/>
        </w:rPr>
        <w:t>реалізації</w:t>
      </w:r>
      <w:r w:rsidR="008C313C">
        <w:rPr>
          <w:b/>
          <w:spacing w:val="-8"/>
          <w:shd w:val="clear" w:color="auto" w:fill="FFFFFF"/>
          <w:lang w:val="uk-UA"/>
        </w:rPr>
        <w:t xml:space="preserve"> яких надається фінансова підтримка з бюджету </w:t>
      </w:r>
      <w:r w:rsidR="00C871E9" w:rsidRPr="00B63BFF">
        <w:rPr>
          <w:b/>
          <w:spacing w:val="-8"/>
          <w:shd w:val="clear" w:color="auto" w:fill="FFFFFF"/>
          <w:lang w:val="uk-UA"/>
        </w:rPr>
        <w:t xml:space="preserve">Чернівецької </w:t>
      </w:r>
      <w:r w:rsidR="00B7628D" w:rsidRPr="00B63BFF">
        <w:rPr>
          <w:b/>
          <w:spacing w:val="-8"/>
          <w:shd w:val="clear" w:color="auto" w:fill="FFFFFF"/>
          <w:lang w:val="uk-UA"/>
        </w:rPr>
        <w:t>міської територіальної громади</w:t>
      </w:r>
    </w:p>
    <w:p w14:paraId="6BEE095C" w14:textId="77777777" w:rsidR="00C871E9" w:rsidRPr="00C871E9" w:rsidRDefault="00C871E9" w:rsidP="00C27E54">
      <w:pPr>
        <w:ind w:firstLine="851"/>
        <w:jc w:val="both"/>
        <w:rPr>
          <w:shd w:val="clear" w:color="auto" w:fill="FFFFFF"/>
          <w:lang w:val="uk-UA"/>
        </w:rPr>
      </w:pPr>
    </w:p>
    <w:p w14:paraId="25E9F06E" w14:textId="77777777" w:rsidR="00B37AAB" w:rsidRPr="00C871E9" w:rsidRDefault="002C7E71" w:rsidP="00C27E54">
      <w:pPr>
        <w:autoSpaceDE w:val="0"/>
        <w:autoSpaceDN w:val="0"/>
        <w:adjustRightInd w:val="0"/>
        <w:ind w:firstLine="851"/>
        <w:rPr>
          <w:b/>
          <w:lang w:val="uk-UA"/>
        </w:rPr>
      </w:pPr>
      <w:bookmarkStart w:id="1" w:name="n157"/>
      <w:bookmarkEnd w:id="1"/>
      <w:r>
        <w:rPr>
          <w:b/>
          <w:lang w:val="en-US"/>
        </w:rPr>
        <w:t>I</w:t>
      </w:r>
      <w:r w:rsidR="00C87649">
        <w:rPr>
          <w:b/>
          <w:lang w:val="uk-UA"/>
        </w:rPr>
        <w:t>.</w:t>
      </w:r>
      <w:r w:rsidR="00B37AAB" w:rsidRPr="00C871E9">
        <w:rPr>
          <w:b/>
          <w:lang w:val="uk-UA"/>
        </w:rPr>
        <w:t> </w:t>
      </w:r>
      <w:r w:rsidR="00C871E9" w:rsidRPr="00C871E9">
        <w:rPr>
          <w:b/>
          <w:lang w:val="uk-UA"/>
        </w:rPr>
        <w:t>Загальні положення</w:t>
      </w:r>
    </w:p>
    <w:p w14:paraId="1AB975EB" w14:textId="77777777" w:rsidR="00E95076" w:rsidRPr="00591415" w:rsidRDefault="00E95076" w:rsidP="00C27E54">
      <w:pPr>
        <w:ind w:firstLine="851"/>
        <w:jc w:val="both"/>
        <w:rPr>
          <w:sz w:val="20"/>
          <w:lang w:val="uk-UA" w:eastAsia="ru-RU"/>
        </w:rPr>
      </w:pPr>
    </w:p>
    <w:p w14:paraId="57ED768F" w14:textId="3C95B451" w:rsidR="00D00074" w:rsidRPr="00FC7136" w:rsidRDefault="008C313C" w:rsidP="00C27E54">
      <w:pPr>
        <w:pStyle w:val="a4"/>
        <w:numPr>
          <w:ilvl w:val="0"/>
          <w:numId w:val="9"/>
        </w:numPr>
        <w:ind w:left="0" w:firstLine="851"/>
        <w:jc w:val="both"/>
        <w:rPr>
          <w:lang w:val="uk-UA" w:eastAsia="ru-RU"/>
        </w:rPr>
      </w:pPr>
      <w:r w:rsidRPr="00FC7136">
        <w:rPr>
          <w:shd w:val="clear" w:color="auto" w:fill="FFFFFF"/>
          <w:lang w:val="uk-UA"/>
        </w:rPr>
        <w:t xml:space="preserve">Порядок </w:t>
      </w:r>
      <w:r w:rsidRPr="00FC7136">
        <w:rPr>
          <w:spacing w:val="-8"/>
          <w:shd w:val="clear" w:color="auto" w:fill="FFFFFF"/>
          <w:lang w:val="uk-UA"/>
        </w:rPr>
        <w:t xml:space="preserve">проведення </w:t>
      </w:r>
      <w:r w:rsidR="00D53310">
        <w:rPr>
          <w:spacing w:val="-8"/>
          <w:shd w:val="clear" w:color="auto" w:fill="FFFFFF"/>
          <w:lang w:val="uk-UA"/>
        </w:rPr>
        <w:t>Конкурс</w:t>
      </w:r>
      <w:r w:rsidRPr="00FC7136">
        <w:rPr>
          <w:spacing w:val="-8"/>
          <w:shd w:val="clear" w:color="auto" w:fill="FFFFFF"/>
          <w:lang w:val="uk-UA"/>
        </w:rPr>
        <w:t xml:space="preserve">у із визначення </w:t>
      </w:r>
      <w:proofErr w:type="spellStart"/>
      <w:r w:rsidRPr="00FC7136">
        <w:rPr>
          <w:spacing w:val="-8"/>
          <w:shd w:val="clear" w:color="auto" w:fill="FFFFFF"/>
          <w:lang w:val="uk-UA"/>
        </w:rPr>
        <w:t>проєктів</w:t>
      </w:r>
      <w:proofErr w:type="spellEnd"/>
      <w:r w:rsidRPr="00FC7136">
        <w:rPr>
          <w:spacing w:val="-8"/>
          <w:shd w:val="clear" w:color="auto" w:fill="FFFFFF"/>
          <w:lang w:val="uk-UA"/>
        </w:rPr>
        <w:t xml:space="preserve"> (заходів) у сфері національно-патріотичного виховання, розроблених</w:t>
      </w:r>
      <w:r w:rsidR="0031529B">
        <w:rPr>
          <w:spacing w:val="-8"/>
          <w:shd w:val="clear" w:color="auto" w:fill="FFFFFF"/>
          <w:lang w:val="uk-UA"/>
        </w:rPr>
        <w:t xml:space="preserve"> громадськими об’єднаннями, на </w:t>
      </w:r>
      <w:r w:rsidRPr="00FC7136">
        <w:rPr>
          <w:spacing w:val="-8"/>
          <w:shd w:val="clear" w:color="auto" w:fill="FFFFFF"/>
          <w:lang w:val="uk-UA"/>
        </w:rPr>
        <w:t>виконання яких надається фінансова підтримка з бюджету Чернівецької міської територіальної громади</w:t>
      </w:r>
      <w:r w:rsidRPr="00FC7136">
        <w:rPr>
          <w:lang w:val="uk-UA" w:eastAsia="ru-RU"/>
        </w:rPr>
        <w:t xml:space="preserve"> </w:t>
      </w:r>
      <w:r w:rsidR="00C871E9" w:rsidRPr="00FC7136">
        <w:rPr>
          <w:lang w:val="uk-UA" w:eastAsia="ru-RU"/>
        </w:rPr>
        <w:t>(далі – По</w:t>
      </w:r>
      <w:r w:rsidRPr="00FC7136">
        <w:rPr>
          <w:lang w:val="uk-UA" w:eastAsia="ru-RU"/>
        </w:rPr>
        <w:t>рядок</w:t>
      </w:r>
      <w:r w:rsidR="00C871E9" w:rsidRPr="00FC7136">
        <w:rPr>
          <w:lang w:val="uk-UA" w:eastAsia="ru-RU"/>
        </w:rPr>
        <w:t xml:space="preserve">) </w:t>
      </w:r>
      <w:r w:rsidR="00EB1E30" w:rsidRPr="00FC7136">
        <w:rPr>
          <w:lang w:val="uk-UA" w:eastAsia="ru-RU"/>
        </w:rPr>
        <w:t>встановлює</w:t>
      </w:r>
      <w:r w:rsidR="00D00074" w:rsidRPr="00FC7136">
        <w:rPr>
          <w:lang w:val="uk-UA" w:eastAsia="ru-RU"/>
        </w:rPr>
        <w:t xml:space="preserve"> </w:t>
      </w:r>
      <w:r w:rsidR="0068206F" w:rsidRPr="00FC7136">
        <w:rPr>
          <w:lang w:val="uk-UA"/>
        </w:rPr>
        <w:t xml:space="preserve">умови та порядок проведення </w:t>
      </w:r>
      <w:r w:rsidR="00D53310">
        <w:rPr>
          <w:lang w:val="uk-UA"/>
        </w:rPr>
        <w:t>Конкурс</w:t>
      </w:r>
      <w:r w:rsidR="0068206F" w:rsidRPr="00FC7136">
        <w:rPr>
          <w:lang w:val="uk-UA"/>
        </w:rPr>
        <w:t>у</w:t>
      </w:r>
      <w:r w:rsidR="00063A1D" w:rsidRPr="00FC7136">
        <w:rPr>
          <w:b/>
          <w:lang w:val="uk-UA"/>
        </w:rPr>
        <w:t xml:space="preserve"> </w:t>
      </w:r>
      <w:proofErr w:type="spellStart"/>
      <w:r w:rsidR="00B37AAB" w:rsidRPr="00FC7136">
        <w:rPr>
          <w:lang w:val="uk-UA" w:eastAsia="ru-RU"/>
        </w:rPr>
        <w:t>про</w:t>
      </w:r>
      <w:r w:rsidR="00BA195C" w:rsidRPr="00FC7136">
        <w:rPr>
          <w:lang w:val="uk-UA" w:eastAsia="ru-RU"/>
        </w:rPr>
        <w:t>є</w:t>
      </w:r>
      <w:r w:rsidR="00B37AAB" w:rsidRPr="00FC7136">
        <w:rPr>
          <w:lang w:val="uk-UA" w:eastAsia="ru-RU"/>
        </w:rPr>
        <w:t>ктів</w:t>
      </w:r>
      <w:proofErr w:type="spellEnd"/>
      <w:r w:rsidR="00B37AAB" w:rsidRPr="00FC7136">
        <w:rPr>
          <w:lang w:val="uk-UA" w:eastAsia="ru-RU"/>
        </w:rPr>
        <w:t xml:space="preserve"> (</w:t>
      </w:r>
      <w:r w:rsidR="00D00074" w:rsidRPr="00FC7136">
        <w:rPr>
          <w:lang w:val="uk-UA" w:eastAsia="ru-RU"/>
        </w:rPr>
        <w:t>заходів)</w:t>
      </w:r>
      <w:r w:rsidR="00CA29AF" w:rsidRPr="00FC7136">
        <w:rPr>
          <w:lang w:val="uk-UA" w:eastAsia="ru-RU"/>
        </w:rPr>
        <w:t xml:space="preserve"> у сфері національно-патріотичного</w:t>
      </w:r>
      <w:r w:rsidR="00225F43">
        <w:rPr>
          <w:lang w:val="uk-UA" w:eastAsia="ru-RU"/>
        </w:rPr>
        <w:t xml:space="preserve"> </w:t>
      </w:r>
      <w:r w:rsidR="00CA29AF" w:rsidRPr="00FC7136">
        <w:rPr>
          <w:lang w:val="uk-UA" w:eastAsia="ru-RU"/>
        </w:rPr>
        <w:t>виховання</w:t>
      </w:r>
      <w:r w:rsidR="00D00074" w:rsidRPr="00FC7136">
        <w:rPr>
          <w:lang w:val="uk-UA" w:eastAsia="ru-RU"/>
        </w:rPr>
        <w:t xml:space="preserve">, розроблених </w:t>
      </w:r>
      <w:r w:rsidR="00CA29AF" w:rsidRPr="00FC7136">
        <w:rPr>
          <w:lang w:val="uk-UA" w:eastAsia="ru-RU"/>
        </w:rPr>
        <w:t xml:space="preserve">громадськими </w:t>
      </w:r>
      <w:r w:rsidR="00CA29AF" w:rsidRPr="00FC7136">
        <w:rPr>
          <w:spacing w:val="-8"/>
          <w:shd w:val="clear" w:color="auto" w:fill="FFFFFF"/>
          <w:lang w:val="uk-UA"/>
        </w:rPr>
        <w:t>об’єднаннями</w:t>
      </w:r>
      <w:r w:rsidR="00CA29AF" w:rsidRPr="00FC7136">
        <w:rPr>
          <w:lang w:val="uk-UA" w:eastAsia="ru-RU"/>
        </w:rPr>
        <w:t xml:space="preserve"> </w:t>
      </w:r>
      <w:r w:rsidR="00D40416" w:rsidRPr="00FC7136">
        <w:rPr>
          <w:lang w:val="uk-UA" w:eastAsia="ru-RU"/>
        </w:rPr>
        <w:t xml:space="preserve">(далі </w:t>
      </w:r>
      <w:r w:rsidR="00E340A8" w:rsidRPr="00FC7136">
        <w:rPr>
          <w:lang w:val="uk-UA" w:eastAsia="ru-RU"/>
        </w:rPr>
        <w:t>–</w:t>
      </w:r>
      <w:r w:rsidR="00D40416" w:rsidRPr="00FC7136">
        <w:rPr>
          <w:lang w:val="uk-UA" w:eastAsia="ru-RU"/>
        </w:rPr>
        <w:t xml:space="preserve"> </w:t>
      </w:r>
      <w:r w:rsidR="00D53310">
        <w:rPr>
          <w:lang w:val="uk-UA" w:eastAsia="ru-RU"/>
        </w:rPr>
        <w:t>Конкурс</w:t>
      </w:r>
      <w:r w:rsidR="00D40416" w:rsidRPr="00FC7136">
        <w:rPr>
          <w:lang w:val="uk-UA" w:eastAsia="ru-RU"/>
        </w:rPr>
        <w:t>)</w:t>
      </w:r>
      <w:r w:rsidR="00CA29AF" w:rsidRPr="00FC7136">
        <w:rPr>
          <w:lang w:val="uk-UA" w:eastAsia="ru-RU"/>
        </w:rPr>
        <w:t xml:space="preserve"> та механізм використання коштів передбачених на цю мету в бюджеті Чернівецької міської територіальної громади</w:t>
      </w:r>
      <w:r w:rsidR="00CD6A30" w:rsidRPr="00FC7136">
        <w:rPr>
          <w:lang w:val="uk-UA" w:eastAsia="ru-RU"/>
        </w:rPr>
        <w:t>.</w:t>
      </w:r>
    </w:p>
    <w:p w14:paraId="4BEA4303" w14:textId="77777777" w:rsidR="0095078C" w:rsidRPr="008D6C32" w:rsidRDefault="0095078C" w:rsidP="00C27E54">
      <w:pPr>
        <w:pStyle w:val="a4"/>
        <w:numPr>
          <w:ilvl w:val="0"/>
          <w:numId w:val="9"/>
        </w:numPr>
        <w:ind w:left="0" w:firstLine="851"/>
        <w:jc w:val="both"/>
        <w:rPr>
          <w:lang w:val="uk-UA" w:eastAsia="ru-RU"/>
        </w:rPr>
      </w:pPr>
      <w:r w:rsidRPr="008D6C32">
        <w:rPr>
          <w:lang w:val="uk-UA" w:eastAsia="ru-RU"/>
        </w:rPr>
        <w:t xml:space="preserve">Фінансова підтримка за рахунок бюджетних коштів надається громадським </w:t>
      </w:r>
      <w:r w:rsidRPr="008D6C32">
        <w:rPr>
          <w:spacing w:val="-8"/>
          <w:shd w:val="clear" w:color="auto" w:fill="FFFFFF"/>
          <w:lang w:val="uk-UA"/>
        </w:rPr>
        <w:t xml:space="preserve">об’єднаннями, які зареєстровані на </w:t>
      </w:r>
      <w:r w:rsidRPr="008D6C32">
        <w:rPr>
          <w:lang w:val="uk-UA" w:eastAsia="ru-RU"/>
        </w:rPr>
        <w:t>території Чернівецької міської територіальної громади.</w:t>
      </w:r>
    </w:p>
    <w:p w14:paraId="7519959D" w14:textId="77777777" w:rsidR="0031529B" w:rsidRPr="0031529B" w:rsidRDefault="0031529B" w:rsidP="00C27E54">
      <w:pPr>
        <w:pStyle w:val="a4"/>
        <w:numPr>
          <w:ilvl w:val="0"/>
          <w:numId w:val="9"/>
        </w:numPr>
        <w:ind w:left="0" w:firstLine="851"/>
        <w:jc w:val="both"/>
        <w:rPr>
          <w:lang w:val="uk-UA" w:eastAsia="ru-RU"/>
        </w:rPr>
      </w:pPr>
      <w:r w:rsidRPr="0031529B">
        <w:rPr>
          <w:lang w:val="uk-UA" w:eastAsia="ru-RU"/>
        </w:rPr>
        <w:t xml:space="preserve">Строк реалізації </w:t>
      </w:r>
      <w:proofErr w:type="spellStart"/>
      <w:r w:rsidRPr="0031529B">
        <w:rPr>
          <w:lang w:val="uk-UA" w:eastAsia="ru-RU"/>
        </w:rPr>
        <w:t>проєкту</w:t>
      </w:r>
      <w:proofErr w:type="spellEnd"/>
      <w:r w:rsidRPr="0031529B">
        <w:rPr>
          <w:lang w:val="uk-UA" w:eastAsia="ru-RU"/>
        </w:rPr>
        <w:t xml:space="preserve"> (заходу) не може перевищувати </w:t>
      </w:r>
      <w:r w:rsidR="00D05587">
        <w:rPr>
          <w:lang w:val="uk-UA" w:eastAsia="ru-RU"/>
        </w:rPr>
        <w:t>бюджетний</w:t>
      </w:r>
      <w:r w:rsidRPr="0031529B">
        <w:rPr>
          <w:lang w:val="uk-UA" w:eastAsia="ru-RU"/>
        </w:rPr>
        <w:t xml:space="preserve"> рік</w:t>
      </w:r>
      <w:r w:rsidR="00C87649">
        <w:rPr>
          <w:lang w:val="uk-UA" w:eastAsia="ru-RU"/>
        </w:rPr>
        <w:t>.</w:t>
      </w:r>
      <w:r w:rsidRPr="0031529B">
        <w:rPr>
          <w:lang w:val="uk-UA" w:eastAsia="ru-RU"/>
        </w:rPr>
        <w:t xml:space="preserve"> </w:t>
      </w:r>
    </w:p>
    <w:p w14:paraId="718DABD5" w14:textId="77777777" w:rsidR="00D05B23" w:rsidRPr="00470604" w:rsidRDefault="007464F1" w:rsidP="00C27E54">
      <w:pPr>
        <w:pStyle w:val="a4"/>
        <w:numPr>
          <w:ilvl w:val="0"/>
          <w:numId w:val="9"/>
        </w:numPr>
        <w:ind w:left="0" w:firstLine="851"/>
        <w:jc w:val="both"/>
        <w:rPr>
          <w:spacing w:val="-8"/>
          <w:shd w:val="clear" w:color="auto" w:fill="FFFFFF"/>
          <w:lang w:val="uk-UA"/>
        </w:rPr>
      </w:pPr>
      <w:bookmarkStart w:id="2" w:name="n158"/>
      <w:bookmarkStart w:id="3" w:name="n161"/>
      <w:bookmarkEnd w:id="2"/>
      <w:bookmarkEnd w:id="3"/>
      <w:r w:rsidRPr="00470604">
        <w:rPr>
          <w:lang w:val="uk-UA" w:eastAsia="ru-RU"/>
        </w:rPr>
        <w:t xml:space="preserve">Головним розпорядником бюджетних коштів </w:t>
      </w:r>
      <w:r w:rsidR="00470604" w:rsidRPr="00470604">
        <w:rPr>
          <w:lang w:val="uk-UA" w:eastAsia="ru-RU"/>
        </w:rPr>
        <w:t xml:space="preserve">для надання фінансової підтримки </w:t>
      </w:r>
      <w:r w:rsidR="00470604" w:rsidRPr="00470604">
        <w:rPr>
          <w:spacing w:val="-8"/>
          <w:shd w:val="clear" w:color="auto" w:fill="FFFFFF"/>
          <w:lang w:val="uk-UA"/>
        </w:rPr>
        <w:t>грома</w:t>
      </w:r>
      <w:r w:rsidR="00225F43">
        <w:rPr>
          <w:spacing w:val="-8"/>
          <w:shd w:val="clear" w:color="auto" w:fill="FFFFFF"/>
          <w:lang w:val="uk-UA"/>
        </w:rPr>
        <w:t>дським об’єднанням на</w:t>
      </w:r>
      <w:r w:rsidR="00470604" w:rsidRPr="00470604">
        <w:rPr>
          <w:spacing w:val="-8"/>
          <w:shd w:val="clear" w:color="auto" w:fill="FFFFFF"/>
          <w:lang w:val="uk-UA"/>
        </w:rPr>
        <w:t xml:space="preserve"> виконання </w:t>
      </w:r>
      <w:proofErr w:type="spellStart"/>
      <w:r w:rsidR="00470604" w:rsidRPr="00470604">
        <w:rPr>
          <w:spacing w:val="-8"/>
          <w:shd w:val="clear" w:color="auto" w:fill="FFFFFF"/>
          <w:lang w:val="uk-UA"/>
        </w:rPr>
        <w:t>проєктів</w:t>
      </w:r>
      <w:proofErr w:type="spellEnd"/>
      <w:r w:rsidR="00470604" w:rsidRPr="00470604">
        <w:rPr>
          <w:spacing w:val="-8"/>
          <w:shd w:val="clear" w:color="auto" w:fill="FFFFFF"/>
          <w:lang w:val="uk-UA"/>
        </w:rPr>
        <w:t xml:space="preserve"> (заходів) у сфері національно-патріотичного виховання, згідно цього порядку є управління освіти Чернівецької міської ради.</w:t>
      </w:r>
    </w:p>
    <w:p w14:paraId="6305F7B3" w14:textId="38FC452C" w:rsidR="00470604" w:rsidRPr="00470604" w:rsidRDefault="00D53310" w:rsidP="00C27E54">
      <w:pPr>
        <w:pStyle w:val="a4"/>
        <w:numPr>
          <w:ilvl w:val="0"/>
          <w:numId w:val="9"/>
        </w:numPr>
        <w:ind w:left="0" w:firstLine="851"/>
        <w:jc w:val="both"/>
        <w:rPr>
          <w:lang w:val="uk-UA" w:eastAsia="ru-RU"/>
        </w:rPr>
      </w:pPr>
      <w:r>
        <w:rPr>
          <w:lang w:val="uk-UA" w:eastAsia="ru-RU"/>
        </w:rPr>
        <w:t>Конкурс</w:t>
      </w:r>
      <w:r w:rsidR="00470604">
        <w:rPr>
          <w:lang w:val="uk-UA" w:eastAsia="ru-RU"/>
        </w:rPr>
        <w:t xml:space="preserve"> проводить управління освіти Чернівецької міської ради (далі – Організатор </w:t>
      </w:r>
      <w:r>
        <w:rPr>
          <w:lang w:val="uk-UA" w:eastAsia="ru-RU"/>
        </w:rPr>
        <w:t>Конкурс</w:t>
      </w:r>
      <w:r w:rsidR="00470604">
        <w:rPr>
          <w:lang w:val="uk-UA" w:eastAsia="ru-RU"/>
        </w:rPr>
        <w:t>у).</w:t>
      </w:r>
    </w:p>
    <w:p w14:paraId="76FC6876" w14:textId="77777777" w:rsidR="00463B95" w:rsidRPr="00463B95" w:rsidRDefault="00D00074" w:rsidP="00C27E54">
      <w:pPr>
        <w:pStyle w:val="a4"/>
        <w:numPr>
          <w:ilvl w:val="0"/>
          <w:numId w:val="9"/>
        </w:numPr>
        <w:ind w:left="0" w:firstLine="851"/>
        <w:jc w:val="both"/>
        <w:rPr>
          <w:lang w:val="uk-UA" w:eastAsia="ru-RU"/>
        </w:rPr>
      </w:pPr>
      <w:r w:rsidRPr="00463B95">
        <w:rPr>
          <w:lang w:val="uk-UA" w:eastAsia="ru-RU"/>
        </w:rPr>
        <w:t xml:space="preserve">У </w:t>
      </w:r>
      <w:r w:rsidR="00470604" w:rsidRPr="00463B95">
        <w:rPr>
          <w:lang w:val="uk-UA" w:eastAsia="ru-RU"/>
        </w:rPr>
        <w:t>Порядку</w:t>
      </w:r>
      <w:r w:rsidRPr="00463B95">
        <w:rPr>
          <w:lang w:val="uk-UA" w:eastAsia="ru-RU"/>
        </w:rPr>
        <w:t xml:space="preserve"> терміни вживаються у такому значенні:</w:t>
      </w:r>
      <w:bookmarkStart w:id="4" w:name="n162"/>
      <w:bookmarkStart w:id="5" w:name="n163"/>
      <w:bookmarkStart w:id="6" w:name="n164"/>
      <w:bookmarkEnd w:id="4"/>
      <w:bookmarkEnd w:id="5"/>
      <w:bookmarkEnd w:id="6"/>
    </w:p>
    <w:p w14:paraId="4C408049" w14:textId="7D36F41C" w:rsidR="00463B95" w:rsidRPr="00463B95" w:rsidRDefault="00463B95" w:rsidP="00C27E54">
      <w:pPr>
        <w:ind w:firstLine="851"/>
        <w:jc w:val="both"/>
        <w:rPr>
          <w:lang w:val="uk-UA" w:eastAsia="ru-RU"/>
        </w:rPr>
      </w:pPr>
      <w:r w:rsidRPr="00463B95">
        <w:rPr>
          <w:lang w:val="uk-UA" w:eastAsia="ru-RU"/>
        </w:rPr>
        <w:t>- захід – сукупність дій, необхідних для виконання громадським об</w:t>
      </w:r>
      <w:r w:rsidRPr="00225F43">
        <w:rPr>
          <w:lang w:eastAsia="ru-RU"/>
        </w:rPr>
        <w:t>’</w:t>
      </w:r>
      <w:r w:rsidRPr="00463B95">
        <w:rPr>
          <w:lang w:val="uk-UA" w:eastAsia="ru-RU"/>
        </w:rPr>
        <w:t xml:space="preserve">єднанням конкретного завдання в рамках </w:t>
      </w:r>
      <w:proofErr w:type="spellStart"/>
      <w:r w:rsidRPr="00463B95">
        <w:rPr>
          <w:lang w:val="uk-UA" w:eastAsia="ru-RU"/>
        </w:rPr>
        <w:t>проєкту</w:t>
      </w:r>
      <w:proofErr w:type="spellEnd"/>
      <w:r w:rsidRPr="00463B95">
        <w:rPr>
          <w:lang w:val="uk-UA" w:eastAsia="ru-RU"/>
        </w:rPr>
        <w:t xml:space="preserve"> чи окремо </w:t>
      </w:r>
      <w:r w:rsidR="009B317C">
        <w:rPr>
          <w:lang w:val="uk-UA" w:eastAsia="ru-RU"/>
        </w:rPr>
        <w:t>впродовж</w:t>
      </w:r>
      <w:r w:rsidRPr="00463B95">
        <w:rPr>
          <w:lang w:val="uk-UA" w:eastAsia="ru-RU"/>
        </w:rPr>
        <w:t xml:space="preserve"> визначеного періоду часу;</w:t>
      </w:r>
    </w:p>
    <w:p w14:paraId="61864F74" w14:textId="536D1EFB" w:rsidR="00C93867" w:rsidRPr="00645BDF" w:rsidRDefault="00C93867" w:rsidP="00C27E54">
      <w:pPr>
        <w:pStyle w:val="a4"/>
        <w:ind w:left="0" w:firstLine="851"/>
        <w:jc w:val="both"/>
        <w:rPr>
          <w:lang w:val="uk-UA" w:eastAsia="ru-RU"/>
        </w:rPr>
      </w:pPr>
      <w:proofErr w:type="spellStart"/>
      <w:r w:rsidRPr="00645BDF">
        <w:rPr>
          <w:lang w:val="uk-UA" w:eastAsia="ru-RU"/>
        </w:rPr>
        <w:t>- </w:t>
      </w:r>
      <w:r w:rsidR="00065C37" w:rsidRPr="00645BDF">
        <w:rPr>
          <w:lang w:val="uk-UA" w:eastAsia="ru-RU"/>
        </w:rPr>
        <w:t>проє</w:t>
      </w:r>
      <w:proofErr w:type="spellEnd"/>
      <w:r w:rsidR="00065C37" w:rsidRPr="00645BDF">
        <w:rPr>
          <w:lang w:val="uk-UA" w:eastAsia="ru-RU"/>
        </w:rPr>
        <w:t xml:space="preserve">кт </w:t>
      </w:r>
      <w:r w:rsidR="009F0544" w:rsidRPr="00645BDF">
        <w:rPr>
          <w:lang w:val="uk-UA" w:eastAsia="ru-RU"/>
        </w:rPr>
        <w:t>–</w:t>
      </w:r>
      <w:r w:rsidR="0026062E" w:rsidRPr="00645BDF">
        <w:rPr>
          <w:lang w:val="uk-UA" w:eastAsia="ru-RU"/>
        </w:rPr>
        <w:t xml:space="preserve"> </w:t>
      </w:r>
      <w:r w:rsidR="00463B95">
        <w:rPr>
          <w:lang w:val="uk-UA" w:eastAsia="ru-RU"/>
        </w:rPr>
        <w:t xml:space="preserve">захід або </w:t>
      </w:r>
      <w:r w:rsidR="0026062E" w:rsidRPr="00645BDF">
        <w:rPr>
          <w:lang w:val="uk-UA" w:eastAsia="ru-RU"/>
        </w:rPr>
        <w:t xml:space="preserve">комплекс заходів, що розроблені </w:t>
      </w:r>
      <w:r w:rsidR="00063A1D" w:rsidRPr="00645BDF">
        <w:rPr>
          <w:lang w:val="uk-UA" w:eastAsia="ru-RU"/>
        </w:rPr>
        <w:t>та</w:t>
      </w:r>
      <w:r w:rsidR="0026062E" w:rsidRPr="00645BDF">
        <w:rPr>
          <w:lang w:val="uk-UA" w:eastAsia="ru-RU"/>
        </w:rPr>
        <w:t xml:space="preserve"> здійснюються </w:t>
      </w:r>
      <w:r w:rsidR="00463B95">
        <w:rPr>
          <w:lang w:val="uk-UA" w:eastAsia="ru-RU"/>
        </w:rPr>
        <w:t xml:space="preserve">громадським об’єднанням </w:t>
      </w:r>
      <w:r w:rsidR="0026062E" w:rsidRPr="00645BDF">
        <w:rPr>
          <w:lang w:val="uk-UA" w:eastAsia="ru-RU"/>
        </w:rPr>
        <w:t xml:space="preserve">і спрямовуються на досягнення певної мети </w:t>
      </w:r>
      <w:r w:rsidR="009B317C">
        <w:rPr>
          <w:lang w:val="uk-UA" w:eastAsia="ru-RU"/>
        </w:rPr>
        <w:t>впродовж</w:t>
      </w:r>
      <w:r w:rsidR="0026062E" w:rsidRPr="00645BDF">
        <w:rPr>
          <w:lang w:val="uk-UA" w:eastAsia="ru-RU"/>
        </w:rPr>
        <w:t xml:space="preserve"> визначеного періоду часу, але не більше одного бюджетного року;</w:t>
      </w:r>
    </w:p>
    <w:p w14:paraId="78A2F44C" w14:textId="6F7DC017" w:rsidR="00483866" w:rsidRDefault="00463B95" w:rsidP="00C27E54">
      <w:pPr>
        <w:ind w:firstLine="851"/>
        <w:jc w:val="both"/>
        <w:rPr>
          <w:lang w:val="uk-UA" w:eastAsia="ru-RU"/>
        </w:rPr>
      </w:pPr>
      <w:r w:rsidRPr="00645BDF">
        <w:rPr>
          <w:lang w:val="uk-UA" w:eastAsia="ru-RU"/>
        </w:rPr>
        <w:t xml:space="preserve"> </w:t>
      </w:r>
      <w:r w:rsidR="00C93867" w:rsidRPr="00645BDF">
        <w:rPr>
          <w:lang w:val="uk-UA" w:eastAsia="ru-RU"/>
        </w:rPr>
        <w:t>- </w:t>
      </w:r>
      <w:r w:rsidR="00F503C5" w:rsidRPr="00645BDF">
        <w:rPr>
          <w:lang w:val="uk-UA" w:eastAsia="ru-RU"/>
        </w:rPr>
        <w:t>учасник</w:t>
      </w:r>
      <w:r>
        <w:rPr>
          <w:lang w:val="uk-UA" w:eastAsia="ru-RU"/>
        </w:rPr>
        <w:t>и</w:t>
      </w:r>
      <w:r w:rsidR="00F503C5" w:rsidRPr="00645BDF">
        <w:rPr>
          <w:lang w:val="uk-UA" w:eastAsia="ru-RU"/>
        </w:rPr>
        <w:t xml:space="preserve"> </w:t>
      </w:r>
      <w:r w:rsidR="00D53310">
        <w:rPr>
          <w:lang w:val="uk-UA" w:eastAsia="ru-RU"/>
        </w:rPr>
        <w:t>Конкурс</w:t>
      </w:r>
      <w:r w:rsidR="00F503C5" w:rsidRPr="00645BDF">
        <w:rPr>
          <w:lang w:val="uk-UA" w:eastAsia="ru-RU"/>
        </w:rPr>
        <w:t>у</w:t>
      </w:r>
      <w:r w:rsidR="00A804BD" w:rsidRPr="00645BDF">
        <w:rPr>
          <w:lang w:val="uk-UA" w:eastAsia="ru-RU"/>
        </w:rPr>
        <w:t xml:space="preserve"> –</w:t>
      </w:r>
      <w:r w:rsidR="00D00074" w:rsidRPr="00645BDF">
        <w:rPr>
          <w:lang w:val="uk-UA" w:eastAsia="ru-RU"/>
        </w:rPr>
        <w:t xml:space="preserve"> громадські об’єднання з</w:t>
      </w:r>
      <w:r w:rsidR="002F215C" w:rsidRPr="00645BDF">
        <w:rPr>
          <w:lang w:val="uk-UA" w:eastAsia="ru-RU"/>
        </w:rPr>
        <w:t>і</w:t>
      </w:r>
      <w:r w:rsidR="00D00074" w:rsidRPr="00645BDF">
        <w:rPr>
          <w:lang w:val="uk-UA" w:eastAsia="ru-RU"/>
        </w:rPr>
        <w:t xml:space="preserve"> статусом юридичної особи, творчі спілки,</w:t>
      </w:r>
      <w:r w:rsidR="00282FF9">
        <w:rPr>
          <w:lang w:val="uk-UA" w:eastAsia="ru-RU"/>
        </w:rPr>
        <w:t xml:space="preserve"> </w:t>
      </w:r>
      <w:r w:rsidR="00483866">
        <w:rPr>
          <w:lang w:val="uk-UA" w:eastAsia="ru-RU"/>
        </w:rPr>
        <w:t>які згідно із законодавством та рішеннями органів місцевого самоврядування мають право на отримання фінансової підтримки за рахунок бюджетних коштів та</w:t>
      </w:r>
      <w:r w:rsidR="00483866" w:rsidRPr="00645BDF">
        <w:rPr>
          <w:lang w:val="uk-UA" w:eastAsia="ru-RU"/>
        </w:rPr>
        <w:t xml:space="preserve"> пода</w:t>
      </w:r>
      <w:r w:rsidR="00483866">
        <w:rPr>
          <w:lang w:val="uk-UA" w:eastAsia="ru-RU"/>
        </w:rPr>
        <w:t>ли</w:t>
      </w:r>
      <w:r w:rsidR="00483866" w:rsidRPr="00645BDF">
        <w:rPr>
          <w:lang w:val="uk-UA" w:eastAsia="ru-RU"/>
        </w:rPr>
        <w:t xml:space="preserve"> </w:t>
      </w:r>
      <w:r w:rsidR="00D53310">
        <w:rPr>
          <w:lang w:val="uk-UA" w:eastAsia="ru-RU"/>
        </w:rPr>
        <w:t>Конкурсн</w:t>
      </w:r>
      <w:r w:rsidR="00483866" w:rsidRPr="00645BDF">
        <w:rPr>
          <w:lang w:val="uk-UA" w:eastAsia="ru-RU"/>
        </w:rPr>
        <w:t xml:space="preserve">у пропозицію для участі в </w:t>
      </w:r>
      <w:r w:rsidR="00D53310">
        <w:rPr>
          <w:lang w:val="uk-UA" w:eastAsia="ru-RU"/>
        </w:rPr>
        <w:t>Конкурс</w:t>
      </w:r>
      <w:r w:rsidR="00483866" w:rsidRPr="00645BDF">
        <w:rPr>
          <w:lang w:val="uk-UA" w:eastAsia="ru-RU"/>
        </w:rPr>
        <w:t>і;</w:t>
      </w:r>
    </w:p>
    <w:p w14:paraId="1E82FBAD" w14:textId="1995B37C" w:rsidR="00E45610" w:rsidRPr="00645BDF" w:rsidRDefault="00C93867" w:rsidP="00C27E54">
      <w:pPr>
        <w:ind w:firstLine="851"/>
        <w:jc w:val="both"/>
        <w:rPr>
          <w:lang w:val="uk-UA" w:eastAsia="ru-RU"/>
        </w:rPr>
      </w:pPr>
      <w:bookmarkStart w:id="7" w:name="n166"/>
      <w:bookmarkStart w:id="8" w:name="n167"/>
      <w:bookmarkEnd w:id="7"/>
      <w:bookmarkEnd w:id="8"/>
      <w:r w:rsidRPr="00645BDF">
        <w:rPr>
          <w:lang w:val="uk-UA" w:eastAsia="ru-RU"/>
        </w:rPr>
        <w:lastRenderedPageBreak/>
        <w:t>- </w:t>
      </w:r>
      <w:r w:rsidR="00D53310">
        <w:rPr>
          <w:lang w:val="uk-UA" w:eastAsia="ru-RU"/>
        </w:rPr>
        <w:t>конкурсн</w:t>
      </w:r>
      <w:r w:rsidR="00E340A8" w:rsidRPr="00645BDF">
        <w:rPr>
          <w:lang w:val="uk-UA" w:eastAsia="ru-RU"/>
        </w:rPr>
        <w:t xml:space="preserve">а пропозиція </w:t>
      </w:r>
      <w:r w:rsidR="00A804BD" w:rsidRPr="00645BDF">
        <w:rPr>
          <w:lang w:val="uk-UA" w:eastAsia="ru-RU"/>
        </w:rPr>
        <w:t>–</w:t>
      </w:r>
      <w:r w:rsidR="00E340A8" w:rsidRPr="00645BDF">
        <w:rPr>
          <w:lang w:val="uk-UA" w:eastAsia="ru-RU"/>
        </w:rPr>
        <w:t xml:space="preserve"> комплект документів, які готуються </w:t>
      </w:r>
      <w:r w:rsidR="00483866">
        <w:rPr>
          <w:lang w:val="uk-UA" w:eastAsia="ru-RU"/>
        </w:rPr>
        <w:t>громадськими об</w:t>
      </w:r>
      <w:r w:rsidR="00483866" w:rsidRPr="00483866">
        <w:rPr>
          <w:lang w:eastAsia="ru-RU"/>
        </w:rPr>
        <w:t>'</w:t>
      </w:r>
      <w:r w:rsidR="00483866">
        <w:rPr>
          <w:lang w:val="uk-UA" w:eastAsia="ru-RU"/>
        </w:rPr>
        <w:t xml:space="preserve">єднаннями </w:t>
      </w:r>
      <w:r w:rsidR="00E340A8" w:rsidRPr="00645BDF">
        <w:rPr>
          <w:lang w:val="uk-UA" w:eastAsia="ru-RU"/>
        </w:rPr>
        <w:t xml:space="preserve">для участі в </w:t>
      </w:r>
      <w:r w:rsidR="00D53310">
        <w:rPr>
          <w:lang w:val="uk-UA" w:eastAsia="ru-RU"/>
        </w:rPr>
        <w:t>Конкурс</w:t>
      </w:r>
      <w:r w:rsidR="00E340A8" w:rsidRPr="00645BDF">
        <w:rPr>
          <w:lang w:val="uk-UA" w:eastAsia="ru-RU"/>
        </w:rPr>
        <w:t>і;</w:t>
      </w:r>
    </w:p>
    <w:p w14:paraId="21FDDD43" w14:textId="27ECB839" w:rsidR="00B63E21" w:rsidRPr="00645BDF" w:rsidRDefault="00C93867" w:rsidP="00C27E54">
      <w:pPr>
        <w:ind w:firstLine="851"/>
        <w:jc w:val="both"/>
        <w:rPr>
          <w:lang w:val="uk-UA" w:eastAsia="ru-RU"/>
        </w:rPr>
      </w:pPr>
      <w:r w:rsidRPr="00591415">
        <w:rPr>
          <w:spacing w:val="-6"/>
          <w:lang w:val="uk-UA" w:eastAsia="ru-RU"/>
        </w:rPr>
        <w:t>- </w:t>
      </w:r>
      <w:r w:rsidR="00D53310">
        <w:rPr>
          <w:spacing w:val="-6"/>
          <w:lang w:val="uk-UA" w:eastAsia="ru-RU"/>
        </w:rPr>
        <w:t>конкурсн</w:t>
      </w:r>
      <w:r w:rsidR="00D00074" w:rsidRPr="00591415">
        <w:rPr>
          <w:spacing w:val="-6"/>
          <w:lang w:val="uk-UA" w:eastAsia="ru-RU"/>
        </w:rPr>
        <w:t xml:space="preserve">а комісія </w:t>
      </w:r>
      <w:r w:rsidR="00A804BD" w:rsidRPr="00591415">
        <w:rPr>
          <w:spacing w:val="-6"/>
          <w:lang w:val="uk-UA" w:eastAsia="ru-RU"/>
        </w:rPr>
        <w:t>–</w:t>
      </w:r>
      <w:r w:rsidR="008B0B1E" w:rsidRPr="00591415">
        <w:rPr>
          <w:spacing w:val="-6"/>
          <w:lang w:val="uk-UA" w:eastAsia="ru-RU"/>
        </w:rPr>
        <w:t xml:space="preserve"> </w:t>
      </w:r>
      <w:r w:rsidR="001B4254">
        <w:rPr>
          <w:spacing w:val="-6"/>
          <w:lang w:val="uk-UA" w:eastAsia="ru-RU"/>
        </w:rPr>
        <w:t xml:space="preserve">тимчасово діючий </w:t>
      </w:r>
      <w:r w:rsidR="00D00074" w:rsidRPr="00591415">
        <w:rPr>
          <w:spacing w:val="-6"/>
          <w:lang w:val="uk-UA" w:eastAsia="ru-RU"/>
        </w:rPr>
        <w:t>орган, що утворюється</w:t>
      </w:r>
      <w:r w:rsidR="001B4254">
        <w:rPr>
          <w:spacing w:val="-6"/>
          <w:lang w:val="uk-UA" w:eastAsia="ru-RU"/>
        </w:rPr>
        <w:t xml:space="preserve"> організатором </w:t>
      </w:r>
      <w:r w:rsidR="00D53310">
        <w:rPr>
          <w:spacing w:val="-6"/>
          <w:lang w:val="uk-UA" w:eastAsia="ru-RU"/>
        </w:rPr>
        <w:t>Конкурс</w:t>
      </w:r>
      <w:r w:rsidR="001B4254">
        <w:rPr>
          <w:spacing w:val="-6"/>
          <w:lang w:val="uk-UA" w:eastAsia="ru-RU"/>
        </w:rPr>
        <w:t>у</w:t>
      </w:r>
      <w:r w:rsidR="00D00074" w:rsidRPr="00591415">
        <w:rPr>
          <w:spacing w:val="-6"/>
          <w:lang w:val="uk-UA" w:eastAsia="ru-RU"/>
        </w:rPr>
        <w:t xml:space="preserve"> для </w:t>
      </w:r>
      <w:r w:rsidR="00D00074" w:rsidRPr="00591415">
        <w:rPr>
          <w:spacing w:val="-2"/>
          <w:lang w:val="uk-UA" w:eastAsia="ru-RU"/>
        </w:rPr>
        <w:t xml:space="preserve">розгляду </w:t>
      </w:r>
      <w:r w:rsidR="00D53310">
        <w:rPr>
          <w:spacing w:val="-2"/>
          <w:lang w:val="uk-UA" w:eastAsia="ru-RU"/>
        </w:rPr>
        <w:t>конкурсн</w:t>
      </w:r>
      <w:r w:rsidR="00D00074" w:rsidRPr="00591415">
        <w:rPr>
          <w:spacing w:val="-2"/>
          <w:lang w:val="uk-UA" w:eastAsia="ru-RU"/>
        </w:rPr>
        <w:t xml:space="preserve">их пропозицій, </w:t>
      </w:r>
      <w:r w:rsidR="00AB2273" w:rsidRPr="00591415">
        <w:rPr>
          <w:spacing w:val="-2"/>
          <w:lang w:val="uk-UA" w:eastAsia="ru-RU"/>
        </w:rPr>
        <w:t>визначення переможців</w:t>
      </w:r>
      <w:r w:rsidR="007B61DD" w:rsidRPr="00591415">
        <w:rPr>
          <w:spacing w:val="-2"/>
          <w:lang w:val="uk-UA" w:eastAsia="ru-RU"/>
        </w:rPr>
        <w:t xml:space="preserve"> </w:t>
      </w:r>
      <w:r w:rsidR="00D53310">
        <w:rPr>
          <w:spacing w:val="-2"/>
          <w:lang w:val="uk-UA" w:eastAsia="ru-RU"/>
        </w:rPr>
        <w:t>Конкурс</w:t>
      </w:r>
      <w:r w:rsidR="007B61DD" w:rsidRPr="00591415">
        <w:rPr>
          <w:spacing w:val="-2"/>
          <w:lang w:val="uk-UA" w:eastAsia="ru-RU"/>
        </w:rPr>
        <w:t>у,</w:t>
      </w:r>
      <w:r w:rsidR="007B61DD" w:rsidRPr="00645BDF">
        <w:rPr>
          <w:lang w:val="uk-UA" w:eastAsia="ru-RU"/>
        </w:rPr>
        <w:t xml:space="preserve"> </w:t>
      </w:r>
      <w:r w:rsidR="00D00074" w:rsidRPr="00645BDF">
        <w:rPr>
          <w:lang w:val="uk-UA" w:eastAsia="ru-RU"/>
        </w:rPr>
        <w:t>а також результатів моніто</w:t>
      </w:r>
      <w:r w:rsidR="00AB2273" w:rsidRPr="00645BDF">
        <w:rPr>
          <w:lang w:val="uk-UA" w:eastAsia="ru-RU"/>
        </w:rPr>
        <w:t xml:space="preserve">рингу стану реалізації </w:t>
      </w:r>
      <w:proofErr w:type="spellStart"/>
      <w:r w:rsidR="00AB2273" w:rsidRPr="00645BDF">
        <w:rPr>
          <w:lang w:val="uk-UA" w:eastAsia="ru-RU"/>
        </w:rPr>
        <w:t>про</w:t>
      </w:r>
      <w:r w:rsidR="00BA195C" w:rsidRPr="00645BDF">
        <w:rPr>
          <w:lang w:val="uk-UA" w:eastAsia="ru-RU"/>
        </w:rPr>
        <w:t>є</w:t>
      </w:r>
      <w:r w:rsidR="00AB2273" w:rsidRPr="00645BDF">
        <w:rPr>
          <w:lang w:val="uk-UA" w:eastAsia="ru-RU"/>
        </w:rPr>
        <w:t>ктів</w:t>
      </w:r>
      <w:proofErr w:type="spellEnd"/>
      <w:r w:rsidR="00D00074" w:rsidRPr="00645BDF">
        <w:rPr>
          <w:lang w:val="uk-UA" w:eastAsia="ru-RU"/>
        </w:rPr>
        <w:t xml:space="preserve"> </w:t>
      </w:r>
      <w:r w:rsidR="00AB2273" w:rsidRPr="00645BDF">
        <w:rPr>
          <w:lang w:val="uk-UA" w:eastAsia="ru-RU"/>
        </w:rPr>
        <w:t>(</w:t>
      </w:r>
      <w:r w:rsidR="00D00074" w:rsidRPr="00645BDF">
        <w:rPr>
          <w:lang w:val="uk-UA" w:eastAsia="ru-RU"/>
        </w:rPr>
        <w:t>заходів</w:t>
      </w:r>
      <w:r w:rsidR="00AB2273" w:rsidRPr="00645BDF">
        <w:rPr>
          <w:lang w:val="uk-UA" w:eastAsia="ru-RU"/>
        </w:rPr>
        <w:t>)</w:t>
      </w:r>
      <w:r w:rsidR="00D00074" w:rsidRPr="00645BDF">
        <w:rPr>
          <w:lang w:val="uk-UA" w:eastAsia="ru-RU"/>
        </w:rPr>
        <w:t xml:space="preserve"> відповідно до вимог </w:t>
      </w:r>
      <w:r w:rsidR="008B0B1E" w:rsidRPr="00645BDF">
        <w:rPr>
          <w:lang w:val="uk-UA" w:eastAsia="ru-RU"/>
        </w:rPr>
        <w:t xml:space="preserve">цього </w:t>
      </w:r>
      <w:r w:rsidR="00483866">
        <w:rPr>
          <w:lang w:val="uk-UA" w:eastAsia="ru-RU"/>
        </w:rPr>
        <w:t>Порядку</w:t>
      </w:r>
      <w:r w:rsidR="00D00074" w:rsidRPr="00645BDF">
        <w:rPr>
          <w:lang w:val="uk-UA" w:eastAsia="ru-RU"/>
        </w:rPr>
        <w:t>;</w:t>
      </w:r>
      <w:bookmarkStart w:id="9" w:name="n168"/>
      <w:bookmarkStart w:id="10" w:name="n169"/>
      <w:bookmarkEnd w:id="9"/>
      <w:bookmarkEnd w:id="10"/>
    </w:p>
    <w:p w14:paraId="231E1CC6" w14:textId="7F8E2567" w:rsidR="00B63E21" w:rsidRPr="00645BDF" w:rsidRDefault="00B63E21" w:rsidP="00C27E54">
      <w:pPr>
        <w:ind w:firstLine="851"/>
        <w:jc w:val="both"/>
        <w:rPr>
          <w:lang w:val="uk-UA" w:eastAsia="ru-RU"/>
        </w:rPr>
      </w:pPr>
      <w:r w:rsidRPr="00645BDF">
        <w:rPr>
          <w:lang w:val="uk-UA" w:eastAsia="ru-RU"/>
        </w:rPr>
        <w:t>- </w:t>
      </w:r>
      <w:r w:rsidR="00D00074" w:rsidRPr="00645BDF">
        <w:rPr>
          <w:lang w:val="uk-UA" w:eastAsia="ru-RU"/>
        </w:rPr>
        <w:t xml:space="preserve">прохідний бал </w:t>
      </w:r>
      <w:r w:rsidR="00A804BD" w:rsidRPr="00645BDF">
        <w:rPr>
          <w:lang w:val="uk-UA" w:eastAsia="ru-RU"/>
        </w:rPr>
        <w:t>–</w:t>
      </w:r>
      <w:r w:rsidR="00D00074" w:rsidRPr="00645BDF">
        <w:rPr>
          <w:lang w:val="uk-UA" w:eastAsia="ru-RU"/>
        </w:rPr>
        <w:t xml:space="preserve"> визначена </w:t>
      </w:r>
      <w:r w:rsidR="00D53310">
        <w:rPr>
          <w:lang w:val="uk-UA" w:eastAsia="ru-RU"/>
        </w:rPr>
        <w:t>конкурсн</w:t>
      </w:r>
      <w:r w:rsidR="00D00074" w:rsidRPr="00645BDF">
        <w:rPr>
          <w:lang w:val="uk-UA" w:eastAsia="ru-RU"/>
        </w:rPr>
        <w:t xml:space="preserve">ою комісією мінімальна сума балів, яку </w:t>
      </w:r>
      <w:r w:rsidR="00D53310">
        <w:rPr>
          <w:lang w:val="uk-UA" w:eastAsia="ru-RU"/>
        </w:rPr>
        <w:t>конкурсн</w:t>
      </w:r>
      <w:r w:rsidR="00D00074" w:rsidRPr="00645BDF">
        <w:rPr>
          <w:lang w:val="uk-UA" w:eastAsia="ru-RU"/>
        </w:rPr>
        <w:t xml:space="preserve">а пропозиція повинна отримати на </w:t>
      </w:r>
      <w:r w:rsidR="008B0B1E" w:rsidRPr="00645BDF">
        <w:rPr>
          <w:lang w:val="uk-UA" w:eastAsia="ru-RU"/>
        </w:rPr>
        <w:t>друг</w:t>
      </w:r>
      <w:r w:rsidR="00D00074" w:rsidRPr="00645BDF">
        <w:rPr>
          <w:lang w:val="uk-UA" w:eastAsia="ru-RU"/>
        </w:rPr>
        <w:t xml:space="preserve">ому етапі </w:t>
      </w:r>
      <w:r w:rsidR="00D53310">
        <w:rPr>
          <w:lang w:val="uk-UA" w:eastAsia="ru-RU"/>
        </w:rPr>
        <w:t>Конкурс</w:t>
      </w:r>
      <w:r w:rsidR="00D00074" w:rsidRPr="00645BDF">
        <w:rPr>
          <w:lang w:val="uk-UA" w:eastAsia="ru-RU"/>
        </w:rPr>
        <w:t>у;</w:t>
      </w:r>
      <w:bookmarkStart w:id="11" w:name="n173"/>
      <w:bookmarkEnd w:id="11"/>
    </w:p>
    <w:p w14:paraId="55428BB4" w14:textId="16B6F5DD" w:rsidR="00B63E21" w:rsidRPr="00645BDF" w:rsidRDefault="00B63E21" w:rsidP="00C27E54">
      <w:pPr>
        <w:ind w:firstLine="851"/>
        <w:jc w:val="both"/>
        <w:rPr>
          <w:lang w:val="uk-UA" w:eastAsia="ru-RU"/>
        </w:rPr>
      </w:pPr>
      <w:r w:rsidRPr="00645BDF">
        <w:rPr>
          <w:lang w:val="uk-UA" w:eastAsia="ru-RU"/>
        </w:rPr>
        <w:t>- </w:t>
      </w:r>
      <w:r w:rsidR="00D00074" w:rsidRPr="00645BDF">
        <w:rPr>
          <w:lang w:val="uk-UA" w:eastAsia="ru-RU"/>
        </w:rPr>
        <w:t xml:space="preserve">рейтинг </w:t>
      </w:r>
      <w:r w:rsidR="00D53310">
        <w:rPr>
          <w:lang w:val="uk-UA" w:eastAsia="ru-RU"/>
        </w:rPr>
        <w:t>конкурсн</w:t>
      </w:r>
      <w:r w:rsidR="00D00074" w:rsidRPr="00645BDF">
        <w:rPr>
          <w:lang w:val="uk-UA" w:eastAsia="ru-RU"/>
        </w:rPr>
        <w:t xml:space="preserve">их пропозицій </w:t>
      </w:r>
      <w:r w:rsidR="00A804BD" w:rsidRPr="00645BDF">
        <w:rPr>
          <w:lang w:val="uk-UA" w:eastAsia="ru-RU"/>
        </w:rPr>
        <w:t>–</w:t>
      </w:r>
      <w:r w:rsidR="00D00074" w:rsidRPr="00645BDF">
        <w:rPr>
          <w:lang w:val="uk-UA" w:eastAsia="ru-RU"/>
        </w:rPr>
        <w:t xml:space="preserve"> складений </w:t>
      </w:r>
      <w:r w:rsidR="00D53310">
        <w:rPr>
          <w:lang w:val="uk-UA" w:eastAsia="ru-RU"/>
        </w:rPr>
        <w:t>конкурсн</w:t>
      </w:r>
      <w:r w:rsidR="00D00074" w:rsidRPr="00645BDF">
        <w:rPr>
          <w:lang w:val="uk-UA" w:eastAsia="ru-RU"/>
        </w:rPr>
        <w:t xml:space="preserve">ою комісією перелік </w:t>
      </w:r>
      <w:r w:rsidR="00D53310">
        <w:rPr>
          <w:lang w:val="uk-UA" w:eastAsia="ru-RU"/>
        </w:rPr>
        <w:t>конкурсн</w:t>
      </w:r>
      <w:r w:rsidR="00D00074" w:rsidRPr="00645BDF">
        <w:rPr>
          <w:lang w:val="uk-UA" w:eastAsia="ru-RU"/>
        </w:rPr>
        <w:t xml:space="preserve">их пропозицій у порядку зменшення кількості балів, отриманих </w:t>
      </w:r>
      <w:r w:rsidR="00D53310">
        <w:rPr>
          <w:lang w:val="uk-UA" w:eastAsia="ru-RU"/>
        </w:rPr>
        <w:t>конкурсн</w:t>
      </w:r>
      <w:r w:rsidR="00D00074" w:rsidRPr="00645BDF">
        <w:rPr>
          <w:lang w:val="uk-UA" w:eastAsia="ru-RU"/>
        </w:rPr>
        <w:t>ими пропозиціями;</w:t>
      </w:r>
      <w:bookmarkStart w:id="12" w:name="n174"/>
      <w:bookmarkEnd w:id="12"/>
    </w:p>
    <w:p w14:paraId="74F665EF" w14:textId="7CDAA34F" w:rsidR="00D4679C" w:rsidRDefault="00B63E21" w:rsidP="00C27E54">
      <w:pPr>
        <w:ind w:firstLine="851"/>
        <w:jc w:val="both"/>
        <w:rPr>
          <w:lang w:val="uk-UA" w:eastAsia="ru-RU"/>
        </w:rPr>
      </w:pPr>
      <w:r w:rsidRPr="00645BDF">
        <w:rPr>
          <w:lang w:val="uk-UA" w:eastAsia="ru-RU"/>
        </w:rPr>
        <w:t>- </w:t>
      </w:r>
      <w:r w:rsidR="00D4679C" w:rsidRPr="00645BDF">
        <w:rPr>
          <w:lang w:val="uk-UA" w:eastAsia="ru-RU"/>
        </w:rPr>
        <w:t xml:space="preserve">переможці </w:t>
      </w:r>
      <w:r w:rsidR="00D53310">
        <w:rPr>
          <w:lang w:val="uk-UA" w:eastAsia="ru-RU"/>
        </w:rPr>
        <w:t>Конкурс</w:t>
      </w:r>
      <w:r w:rsidR="00D4679C" w:rsidRPr="00645BDF">
        <w:rPr>
          <w:lang w:val="uk-UA" w:eastAsia="ru-RU"/>
        </w:rPr>
        <w:t xml:space="preserve">у – учасники </w:t>
      </w:r>
      <w:r w:rsidR="00D53310">
        <w:rPr>
          <w:lang w:val="uk-UA" w:eastAsia="ru-RU"/>
        </w:rPr>
        <w:t>Конкурс</w:t>
      </w:r>
      <w:r w:rsidR="00D4679C" w:rsidRPr="00645BDF">
        <w:rPr>
          <w:lang w:val="uk-UA" w:eastAsia="ru-RU"/>
        </w:rPr>
        <w:t xml:space="preserve">у, </w:t>
      </w:r>
      <w:r w:rsidR="00D53310">
        <w:rPr>
          <w:lang w:val="uk-UA" w:eastAsia="ru-RU"/>
        </w:rPr>
        <w:t>конкурсн</w:t>
      </w:r>
      <w:r w:rsidR="00D4679C" w:rsidRPr="00645BDF">
        <w:rPr>
          <w:lang w:val="uk-UA" w:eastAsia="ru-RU"/>
        </w:rPr>
        <w:t>і пропозиції яких за результатами рейтингу</w:t>
      </w:r>
      <w:r w:rsidR="00483866">
        <w:rPr>
          <w:lang w:val="uk-UA" w:eastAsia="ru-RU"/>
        </w:rPr>
        <w:t xml:space="preserve"> визначено переможцями </w:t>
      </w:r>
      <w:r w:rsidR="00D53310">
        <w:rPr>
          <w:lang w:val="uk-UA" w:eastAsia="ru-RU"/>
        </w:rPr>
        <w:t>Конкурс</w:t>
      </w:r>
      <w:r w:rsidR="00483866">
        <w:rPr>
          <w:lang w:val="uk-UA" w:eastAsia="ru-RU"/>
        </w:rPr>
        <w:t>у</w:t>
      </w:r>
      <w:r w:rsidR="002C4E8F" w:rsidRPr="00645BDF">
        <w:rPr>
          <w:lang w:val="uk-UA" w:eastAsia="ru-RU"/>
        </w:rPr>
        <w:t>.</w:t>
      </w:r>
    </w:p>
    <w:p w14:paraId="2BB17118" w14:textId="77777777" w:rsidR="00D05B23" w:rsidRPr="00645BDF" w:rsidRDefault="00D05B23" w:rsidP="00C27E54">
      <w:pPr>
        <w:ind w:firstLine="851"/>
        <w:jc w:val="both"/>
        <w:rPr>
          <w:lang w:val="uk-UA" w:eastAsia="ru-RU"/>
        </w:rPr>
      </w:pPr>
      <w:r>
        <w:rPr>
          <w:lang w:val="uk-UA" w:eastAsia="ru-RU"/>
        </w:rPr>
        <w:t>4. Зміни та доповнення до цього Порядку затверджуються рішенням виконавчого комітету Чернівецької міської ради.</w:t>
      </w:r>
    </w:p>
    <w:p w14:paraId="514C7584" w14:textId="77777777" w:rsidR="003A01BD" w:rsidRPr="00645BDF" w:rsidRDefault="003A01BD" w:rsidP="00C27E54">
      <w:pPr>
        <w:ind w:firstLine="851"/>
        <w:jc w:val="both"/>
        <w:rPr>
          <w:lang w:val="uk-UA" w:eastAsia="ru-RU"/>
        </w:rPr>
      </w:pPr>
    </w:p>
    <w:p w14:paraId="7D4533F3" w14:textId="30425C87" w:rsidR="003A01BD" w:rsidRPr="00C871E9" w:rsidRDefault="00D53310" w:rsidP="00C27E54">
      <w:pPr>
        <w:autoSpaceDE w:val="0"/>
        <w:autoSpaceDN w:val="0"/>
        <w:adjustRightInd w:val="0"/>
        <w:ind w:firstLine="851"/>
        <w:rPr>
          <w:b/>
          <w:lang w:val="uk-UA"/>
        </w:rPr>
      </w:pPr>
      <w:bookmarkStart w:id="13" w:name="n175"/>
      <w:bookmarkEnd w:id="13"/>
      <w:r>
        <w:rPr>
          <w:b/>
          <w:lang w:val="uk-UA"/>
        </w:rPr>
        <w:t>2</w:t>
      </w:r>
      <w:r w:rsidR="003A01BD" w:rsidRPr="00C871E9">
        <w:rPr>
          <w:b/>
          <w:lang w:val="uk-UA"/>
        </w:rPr>
        <w:t>. </w:t>
      </w:r>
      <w:r w:rsidR="002C209E">
        <w:rPr>
          <w:b/>
          <w:lang w:val="uk-UA"/>
        </w:rPr>
        <w:t xml:space="preserve">Вимоги до </w:t>
      </w:r>
      <w:r>
        <w:rPr>
          <w:b/>
          <w:lang w:val="uk-UA"/>
        </w:rPr>
        <w:t>конкурсн</w:t>
      </w:r>
      <w:r w:rsidR="002C209E">
        <w:rPr>
          <w:b/>
          <w:lang w:val="uk-UA"/>
        </w:rPr>
        <w:t xml:space="preserve">ої пропозиції, </w:t>
      </w:r>
      <w:r>
        <w:rPr>
          <w:b/>
          <w:lang w:val="uk-UA"/>
        </w:rPr>
        <w:t>конкурсн</w:t>
      </w:r>
      <w:r w:rsidR="002C209E">
        <w:rPr>
          <w:b/>
          <w:lang w:val="uk-UA"/>
        </w:rPr>
        <w:t>а комісія, п</w:t>
      </w:r>
      <w:r w:rsidR="00AC3929">
        <w:rPr>
          <w:b/>
          <w:lang w:val="uk-UA"/>
        </w:rPr>
        <w:t>роведення</w:t>
      </w:r>
      <w:r w:rsidR="00C871E9" w:rsidRPr="00C871E9">
        <w:rPr>
          <w:b/>
          <w:lang w:val="uk-UA"/>
        </w:rPr>
        <w:t xml:space="preserve"> </w:t>
      </w:r>
      <w:r>
        <w:rPr>
          <w:b/>
          <w:lang w:val="uk-UA"/>
        </w:rPr>
        <w:t>Конкурс</w:t>
      </w:r>
      <w:r w:rsidR="00C871E9" w:rsidRPr="00C871E9">
        <w:rPr>
          <w:b/>
          <w:lang w:val="uk-UA"/>
        </w:rPr>
        <w:t>у</w:t>
      </w:r>
    </w:p>
    <w:p w14:paraId="62E6D9CD" w14:textId="77777777" w:rsidR="0026062E" w:rsidRPr="00645BDF" w:rsidRDefault="0026062E" w:rsidP="00C27E54">
      <w:pPr>
        <w:ind w:firstLine="851"/>
        <w:jc w:val="both"/>
        <w:rPr>
          <w:lang w:val="uk-UA" w:eastAsia="ru-RU"/>
        </w:rPr>
      </w:pPr>
    </w:p>
    <w:p w14:paraId="4D3E764C" w14:textId="32889E7F" w:rsidR="00AC3929" w:rsidRPr="00C27E54" w:rsidRDefault="00AA21D9" w:rsidP="00C27E54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</w:t>
      </w:r>
      <w:r w:rsidR="00B63E21" w:rsidRPr="00B735F5">
        <w:rPr>
          <w:sz w:val="28"/>
          <w:szCs w:val="28"/>
          <w:lang w:eastAsia="ru-RU"/>
        </w:rPr>
        <w:t>. </w:t>
      </w:r>
      <w:r w:rsidR="00AC3929" w:rsidRPr="00B735F5">
        <w:rPr>
          <w:sz w:val="28"/>
          <w:szCs w:val="28"/>
          <w:lang w:eastAsia="ru-RU"/>
        </w:rPr>
        <w:t xml:space="preserve"> </w:t>
      </w:r>
      <w:r w:rsidR="00AC3929" w:rsidRPr="00C27E54">
        <w:rPr>
          <w:sz w:val="28"/>
          <w:szCs w:val="28"/>
        </w:rPr>
        <w:t xml:space="preserve">До початку </w:t>
      </w:r>
      <w:r w:rsidR="00D53310">
        <w:rPr>
          <w:sz w:val="28"/>
          <w:szCs w:val="28"/>
        </w:rPr>
        <w:t>Конкурс</w:t>
      </w:r>
      <w:r w:rsidR="00AC3929" w:rsidRPr="00C27E54">
        <w:rPr>
          <w:sz w:val="28"/>
          <w:szCs w:val="28"/>
        </w:rPr>
        <w:t xml:space="preserve">у організатор </w:t>
      </w:r>
      <w:r w:rsidR="00D53310">
        <w:rPr>
          <w:sz w:val="28"/>
          <w:szCs w:val="28"/>
        </w:rPr>
        <w:t>Конкурс</w:t>
      </w:r>
      <w:r w:rsidR="00AC3929" w:rsidRPr="00C27E54">
        <w:rPr>
          <w:sz w:val="28"/>
          <w:szCs w:val="28"/>
        </w:rPr>
        <w:t xml:space="preserve">у затверджує текст оголошення про проведення </w:t>
      </w:r>
      <w:r w:rsidR="00D53310">
        <w:rPr>
          <w:sz w:val="28"/>
          <w:szCs w:val="28"/>
        </w:rPr>
        <w:t>Конкурс</w:t>
      </w:r>
      <w:r w:rsidR="00AC3929" w:rsidRPr="00C27E54">
        <w:rPr>
          <w:sz w:val="28"/>
          <w:szCs w:val="28"/>
        </w:rPr>
        <w:t>у, в якому зазначаються:</w:t>
      </w:r>
    </w:p>
    <w:p w14:paraId="704D1FDE" w14:textId="38389397" w:rsidR="00AC3929" w:rsidRPr="00C27E54" w:rsidRDefault="00C87649" w:rsidP="00C27E54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14" w:name="n345"/>
      <w:bookmarkEnd w:id="14"/>
      <w:r>
        <w:rPr>
          <w:sz w:val="28"/>
          <w:szCs w:val="28"/>
        </w:rPr>
        <w:t xml:space="preserve">1.1. </w:t>
      </w:r>
      <w:hyperlink r:id="rId9" w:anchor="n18" w:tgtFrame="_blank" w:history="1">
        <w:r w:rsidR="00AC3929" w:rsidRPr="00C27E54">
          <w:rPr>
            <w:rStyle w:val="af5"/>
            <w:color w:val="auto"/>
            <w:sz w:val="28"/>
            <w:szCs w:val="28"/>
            <w:u w:val="none"/>
          </w:rPr>
          <w:t>пріоритетні завдання</w:t>
        </w:r>
      </w:hyperlink>
      <w:r w:rsidR="00AC3929" w:rsidRPr="00C27E54">
        <w:rPr>
          <w:sz w:val="28"/>
          <w:szCs w:val="28"/>
        </w:rPr>
        <w:t xml:space="preserve">, що відповідають </w:t>
      </w:r>
      <w:r w:rsidR="0031529B">
        <w:rPr>
          <w:sz w:val="28"/>
          <w:szCs w:val="28"/>
        </w:rPr>
        <w:t xml:space="preserve">Програмі національно-патріотичного виховання дітей та молоді Чернівецької міської територіальної громади на 2024-2025 роки, затвердженої рішенням Чернівецької міської ради від 25.01.2024 №1601, </w:t>
      </w:r>
      <w:r w:rsidR="009B25B1" w:rsidRPr="00C27E54">
        <w:rPr>
          <w:sz w:val="28"/>
          <w:szCs w:val="28"/>
        </w:rPr>
        <w:t>на виконання якої</w:t>
      </w:r>
      <w:r w:rsidR="00AC3929" w:rsidRPr="00C27E54">
        <w:rPr>
          <w:sz w:val="28"/>
          <w:szCs w:val="28"/>
        </w:rPr>
        <w:t xml:space="preserve"> повинні спрямовуватися </w:t>
      </w:r>
      <w:proofErr w:type="spellStart"/>
      <w:r w:rsidR="009B25B1" w:rsidRPr="00C27E54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="009B25B1" w:rsidRPr="00C27E54">
        <w:rPr>
          <w:sz w:val="28"/>
          <w:szCs w:val="28"/>
        </w:rPr>
        <w:t>кти</w:t>
      </w:r>
      <w:proofErr w:type="spellEnd"/>
      <w:r w:rsidR="00AC3929" w:rsidRPr="00C27E54">
        <w:rPr>
          <w:sz w:val="28"/>
          <w:szCs w:val="28"/>
        </w:rPr>
        <w:t xml:space="preserve"> </w:t>
      </w:r>
      <w:r w:rsidR="009B25B1" w:rsidRPr="00C27E54">
        <w:rPr>
          <w:sz w:val="28"/>
          <w:szCs w:val="28"/>
        </w:rPr>
        <w:t>(</w:t>
      </w:r>
      <w:r w:rsidR="00AC3929" w:rsidRPr="00C27E54">
        <w:rPr>
          <w:sz w:val="28"/>
          <w:szCs w:val="28"/>
        </w:rPr>
        <w:t xml:space="preserve">заходи), розроблені учасниками </w:t>
      </w:r>
      <w:r w:rsidR="00D53310">
        <w:rPr>
          <w:sz w:val="28"/>
          <w:szCs w:val="28"/>
        </w:rPr>
        <w:t>Конкурс</w:t>
      </w:r>
      <w:r w:rsidR="00AC3929" w:rsidRPr="00C27E54">
        <w:rPr>
          <w:sz w:val="28"/>
          <w:szCs w:val="28"/>
        </w:rPr>
        <w:t>у (далі - пріоритетні завдання)</w:t>
      </w:r>
      <w:r w:rsidR="00186BB7">
        <w:rPr>
          <w:sz w:val="28"/>
          <w:szCs w:val="28"/>
        </w:rPr>
        <w:t>.</w:t>
      </w:r>
    </w:p>
    <w:p w14:paraId="59CC74D1" w14:textId="44800A74" w:rsidR="00AC3929" w:rsidRPr="00C27E54" w:rsidRDefault="00C87649" w:rsidP="00C27E54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15" w:name="n346"/>
      <w:bookmarkStart w:id="16" w:name="n347"/>
      <w:bookmarkEnd w:id="15"/>
      <w:bookmarkEnd w:id="16"/>
      <w:r>
        <w:rPr>
          <w:sz w:val="28"/>
          <w:szCs w:val="28"/>
        </w:rPr>
        <w:t xml:space="preserve">1.2. </w:t>
      </w:r>
      <w:hyperlink r:id="rId10" w:anchor="n54" w:tgtFrame="_blank" w:history="1">
        <w:r w:rsidR="00D53310">
          <w:rPr>
            <w:rStyle w:val="af5"/>
            <w:color w:val="auto"/>
            <w:sz w:val="28"/>
            <w:szCs w:val="28"/>
            <w:u w:val="none"/>
          </w:rPr>
          <w:t>В</w:t>
        </w:r>
        <w:r w:rsidR="00AC3929" w:rsidRPr="00C27E54">
          <w:rPr>
            <w:rStyle w:val="af5"/>
            <w:color w:val="auto"/>
            <w:sz w:val="28"/>
            <w:szCs w:val="28"/>
            <w:u w:val="none"/>
          </w:rPr>
          <w:t>имоги</w:t>
        </w:r>
      </w:hyperlink>
      <w:r w:rsidR="00AC3929" w:rsidRPr="00C27E54">
        <w:rPr>
          <w:sz w:val="28"/>
          <w:szCs w:val="28"/>
        </w:rPr>
        <w:t xml:space="preserve"> до </w:t>
      </w:r>
      <w:r w:rsidR="00D53310">
        <w:rPr>
          <w:sz w:val="28"/>
          <w:szCs w:val="28"/>
        </w:rPr>
        <w:t>Конкурсн</w:t>
      </w:r>
      <w:r w:rsidR="00AC3929" w:rsidRPr="00C27E54">
        <w:rPr>
          <w:sz w:val="28"/>
          <w:szCs w:val="28"/>
        </w:rPr>
        <w:t>ої пропозиції</w:t>
      </w:r>
      <w:r w:rsidR="00186BB7">
        <w:rPr>
          <w:sz w:val="28"/>
          <w:szCs w:val="28"/>
        </w:rPr>
        <w:t>.</w:t>
      </w:r>
    </w:p>
    <w:p w14:paraId="13AA68CB" w14:textId="79CCBCD8" w:rsidR="00AC3929" w:rsidRPr="008D6C32" w:rsidRDefault="00C87649" w:rsidP="00C27E54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17" w:name="n348"/>
      <w:bookmarkEnd w:id="17"/>
      <w:r>
        <w:rPr>
          <w:sz w:val="28"/>
          <w:szCs w:val="28"/>
        </w:rPr>
        <w:t xml:space="preserve">1.3. </w:t>
      </w:r>
      <w:r w:rsidR="00D53310">
        <w:rPr>
          <w:sz w:val="28"/>
          <w:szCs w:val="28"/>
        </w:rPr>
        <w:t>Г</w:t>
      </w:r>
      <w:r w:rsidR="00A52BB3" w:rsidRPr="008D6C32">
        <w:rPr>
          <w:sz w:val="28"/>
          <w:szCs w:val="28"/>
        </w:rPr>
        <w:t>раничний обсяг фінансування одного</w:t>
      </w:r>
      <w:r w:rsidR="00AC3929" w:rsidRPr="008D6C32">
        <w:rPr>
          <w:sz w:val="28"/>
          <w:szCs w:val="28"/>
        </w:rPr>
        <w:t xml:space="preserve"> </w:t>
      </w:r>
      <w:proofErr w:type="spellStart"/>
      <w:r w:rsidR="00AC3929" w:rsidRPr="008D6C32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="00AC3929" w:rsidRPr="008D6C32">
        <w:rPr>
          <w:sz w:val="28"/>
          <w:szCs w:val="28"/>
        </w:rPr>
        <w:t>кту</w:t>
      </w:r>
      <w:proofErr w:type="spellEnd"/>
      <w:r w:rsidR="00AC3929" w:rsidRPr="008D6C32">
        <w:rPr>
          <w:sz w:val="28"/>
          <w:szCs w:val="28"/>
        </w:rPr>
        <w:t xml:space="preserve"> </w:t>
      </w:r>
      <w:r w:rsidR="00A52BB3" w:rsidRPr="008D6C32">
        <w:rPr>
          <w:sz w:val="28"/>
          <w:szCs w:val="28"/>
        </w:rPr>
        <w:t>(</w:t>
      </w:r>
      <w:r w:rsidR="00AC3929" w:rsidRPr="008D6C32">
        <w:rPr>
          <w:sz w:val="28"/>
          <w:szCs w:val="28"/>
        </w:rPr>
        <w:t>заходу) за рахунок коштів</w:t>
      </w:r>
      <w:r w:rsidR="00446C80" w:rsidRPr="008D6C32">
        <w:rPr>
          <w:sz w:val="28"/>
          <w:szCs w:val="28"/>
        </w:rPr>
        <w:t xml:space="preserve"> </w:t>
      </w:r>
      <w:r w:rsidR="00446C80" w:rsidRPr="008D6C32">
        <w:rPr>
          <w:sz w:val="28"/>
          <w:szCs w:val="28"/>
          <w:lang w:eastAsia="ru-RU"/>
        </w:rPr>
        <w:t>бюджету Чернівецької міської територіальної громади</w:t>
      </w:r>
      <w:r w:rsidR="00186BB7">
        <w:rPr>
          <w:sz w:val="28"/>
          <w:szCs w:val="28"/>
        </w:rPr>
        <w:t>.</w:t>
      </w:r>
    </w:p>
    <w:p w14:paraId="0B82F8AF" w14:textId="1E8A49A1" w:rsidR="00AC3929" w:rsidRPr="00C27E54" w:rsidRDefault="00C87649" w:rsidP="00C27E54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18" w:name="n349"/>
      <w:bookmarkEnd w:id="18"/>
      <w:r>
        <w:rPr>
          <w:sz w:val="28"/>
          <w:szCs w:val="28"/>
        </w:rPr>
        <w:t xml:space="preserve">1.4. </w:t>
      </w:r>
      <w:r w:rsidR="00D53310">
        <w:rPr>
          <w:sz w:val="28"/>
          <w:szCs w:val="28"/>
        </w:rPr>
        <w:t>П</w:t>
      </w:r>
      <w:r w:rsidR="00AC3929" w:rsidRPr="00C27E54">
        <w:rPr>
          <w:sz w:val="28"/>
          <w:szCs w:val="28"/>
        </w:rPr>
        <w:t xml:space="preserve">ерелік статей витрат, визначений організатором </w:t>
      </w:r>
      <w:r w:rsidR="00D53310">
        <w:rPr>
          <w:sz w:val="28"/>
          <w:szCs w:val="28"/>
        </w:rPr>
        <w:t>Конкурс</w:t>
      </w:r>
      <w:r w:rsidR="00AC3929" w:rsidRPr="00C27E54">
        <w:rPr>
          <w:sz w:val="28"/>
          <w:szCs w:val="28"/>
        </w:rPr>
        <w:t>у</w:t>
      </w:r>
      <w:r w:rsidR="00186BB7">
        <w:rPr>
          <w:sz w:val="28"/>
          <w:szCs w:val="28"/>
        </w:rPr>
        <w:t>.</w:t>
      </w:r>
    </w:p>
    <w:p w14:paraId="3A8B093F" w14:textId="49749875" w:rsidR="00AC3929" w:rsidRPr="00C27E54" w:rsidRDefault="00C87649" w:rsidP="00C27E54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19" w:name="n350"/>
      <w:bookmarkEnd w:id="19"/>
      <w:r>
        <w:rPr>
          <w:sz w:val="28"/>
          <w:szCs w:val="28"/>
        </w:rPr>
        <w:t xml:space="preserve">1.5. </w:t>
      </w:r>
      <w:r w:rsidR="00D53310">
        <w:rPr>
          <w:sz w:val="28"/>
          <w:szCs w:val="28"/>
        </w:rPr>
        <w:t>А</w:t>
      </w:r>
      <w:r w:rsidR="00AC3929" w:rsidRPr="00C27E54">
        <w:rPr>
          <w:sz w:val="28"/>
          <w:szCs w:val="28"/>
        </w:rPr>
        <w:t xml:space="preserve">дреса, за якою здійснюється подання </w:t>
      </w:r>
      <w:r w:rsidR="00D53310">
        <w:rPr>
          <w:sz w:val="28"/>
          <w:szCs w:val="28"/>
        </w:rPr>
        <w:t>Конкурсн</w:t>
      </w:r>
      <w:r w:rsidR="00AC3929" w:rsidRPr="00C27E54">
        <w:rPr>
          <w:sz w:val="28"/>
          <w:szCs w:val="28"/>
        </w:rPr>
        <w:t>их пропозицій</w:t>
      </w:r>
      <w:r w:rsidR="00186BB7">
        <w:rPr>
          <w:sz w:val="28"/>
          <w:szCs w:val="28"/>
        </w:rPr>
        <w:t>.</w:t>
      </w:r>
    </w:p>
    <w:p w14:paraId="02EE8E28" w14:textId="439F8B7F" w:rsidR="00AC3929" w:rsidRPr="00C27E54" w:rsidRDefault="00C87649" w:rsidP="00C27E54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20" w:name="n351"/>
      <w:bookmarkEnd w:id="20"/>
      <w:r>
        <w:rPr>
          <w:sz w:val="28"/>
          <w:szCs w:val="28"/>
        </w:rPr>
        <w:t xml:space="preserve">1.6. </w:t>
      </w:r>
      <w:r w:rsidR="00D53310">
        <w:rPr>
          <w:sz w:val="28"/>
          <w:szCs w:val="28"/>
        </w:rPr>
        <w:t>І</w:t>
      </w:r>
      <w:r w:rsidR="00AC3929" w:rsidRPr="00C27E54">
        <w:rPr>
          <w:sz w:val="28"/>
          <w:szCs w:val="28"/>
        </w:rPr>
        <w:t xml:space="preserve">нформація про строки та умови подання </w:t>
      </w:r>
      <w:r w:rsidR="00D53310">
        <w:rPr>
          <w:sz w:val="28"/>
          <w:szCs w:val="28"/>
        </w:rPr>
        <w:t>Конкурсн</w:t>
      </w:r>
      <w:r w:rsidR="00AC3929" w:rsidRPr="00C27E54">
        <w:rPr>
          <w:sz w:val="28"/>
          <w:szCs w:val="28"/>
        </w:rPr>
        <w:t>их пропозицій</w:t>
      </w:r>
      <w:r w:rsidR="00186BB7">
        <w:rPr>
          <w:sz w:val="28"/>
          <w:szCs w:val="28"/>
        </w:rPr>
        <w:t>.</w:t>
      </w:r>
    </w:p>
    <w:p w14:paraId="14D046F6" w14:textId="78EE8B8C" w:rsidR="00AC3929" w:rsidRPr="00C27E54" w:rsidRDefault="00C87649" w:rsidP="00C27E54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21" w:name="n352"/>
      <w:bookmarkEnd w:id="21"/>
      <w:r>
        <w:rPr>
          <w:sz w:val="28"/>
          <w:szCs w:val="28"/>
        </w:rPr>
        <w:t xml:space="preserve">1.7. </w:t>
      </w:r>
      <w:r w:rsidR="00D53310">
        <w:rPr>
          <w:sz w:val="28"/>
          <w:szCs w:val="28"/>
        </w:rPr>
        <w:t>К</w:t>
      </w:r>
      <w:r w:rsidR="00AC3929" w:rsidRPr="00C27E54">
        <w:rPr>
          <w:sz w:val="28"/>
          <w:szCs w:val="28"/>
        </w:rPr>
        <w:t xml:space="preserve">онтактні дані відповідальної особи від організатора </w:t>
      </w:r>
      <w:r w:rsidR="00D53310">
        <w:rPr>
          <w:sz w:val="28"/>
          <w:szCs w:val="28"/>
        </w:rPr>
        <w:t>Конкурс</w:t>
      </w:r>
      <w:r w:rsidR="00AC3929" w:rsidRPr="00C27E54">
        <w:rPr>
          <w:sz w:val="28"/>
          <w:szCs w:val="28"/>
        </w:rPr>
        <w:t>у для надання додаткової інформації</w:t>
      </w:r>
      <w:r w:rsidR="00186BB7">
        <w:rPr>
          <w:sz w:val="28"/>
          <w:szCs w:val="28"/>
        </w:rPr>
        <w:t>.</w:t>
      </w:r>
    </w:p>
    <w:p w14:paraId="153F0837" w14:textId="259E1707" w:rsidR="00AC3929" w:rsidRPr="00C27E54" w:rsidRDefault="00C87649" w:rsidP="00C27E54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22" w:name="n353"/>
      <w:bookmarkEnd w:id="22"/>
      <w:r>
        <w:rPr>
          <w:sz w:val="28"/>
          <w:szCs w:val="28"/>
        </w:rPr>
        <w:t xml:space="preserve">1.8. </w:t>
      </w:r>
      <w:r w:rsidR="00D53310">
        <w:rPr>
          <w:sz w:val="28"/>
          <w:szCs w:val="28"/>
        </w:rPr>
        <w:t>С</w:t>
      </w:r>
      <w:r w:rsidR="00AC3929" w:rsidRPr="00C27E54">
        <w:rPr>
          <w:sz w:val="28"/>
          <w:szCs w:val="28"/>
        </w:rPr>
        <w:t xml:space="preserve">троки проведення </w:t>
      </w:r>
      <w:r w:rsidR="00D53310">
        <w:rPr>
          <w:sz w:val="28"/>
          <w:szCs w:val="28"/>
        </w:rPr>
        <w:t>Конкурс</w:t>
      </w:r>
      <w:r w:rsidR="00AC3929" w:rsidRPr="00C27E54">
        <w:rPr>
          <w:sz w:val="28"/>
          <w:szCs w:val="28"/>
        </w:rPr>
        <w:t>у.</w:t>
      </w:r>
    </w:p>
    <w:p w14:paraId="2E2ADCFB" w14:textId="6E47908F" w:rsidR="00AC3929" w:rsidRPr="00C27E54" w:rsidRDefault="00707CF8" w:rsidP="00C27E54">
      <w:pPr>
        <w:pStyle w:val="a4"/>
        <w:numPr>
          <w:ilvl w:val="0"/>
          <w:numId w:val="13"/>
        </w:numPr>
        <w:ind w:left="0" w:firstLine="709"/>
        <w:jc w:val="both"/>
        <w:rPr>
          <w:lang w:val="uk-UA" w:eastAsia="ru-RU"/>
        </w:rPr>
      </w:pPr>
      <w:r w:rsidRPr="00C27E54">
        <w:rPr>
          <w:lang w:val="uk-UA" w:eastAsia="ru-RU"/>
        </w:rPr>
        <w:t xml:space="preserve">Організатор </w:t>
      </w:r>
      <w:r w:rsidR="00D53310">
        <w:rPr>
          <w:lang w:val="uk-UA" w:eastAsia="ru-RU"/>
        </w:rPr>
        <w:t>Конкурс</w:t>
      </w:r>
      <w:r w:rsidRPr="00C27E54">
        <w:rPr>
          <w:lang w:val="uk-UA" w:eastAsia="ru-RU"/>
        </w:rPr>
        <w:t xml:space="preserve">у оголошує </w:t>
      </w:r>
      <w:r w:rsidR="00D53310">
        <w:rPr>
          <w:lang w:val="uk-UA" w:eastAsia="ru-RU"/>
        </w:rPr>
        <w:t>Конкурс</w:t>
      </w:r>
      <w:r w:rsidRPr="00C27E54">
        <w:rPr>
          <w:lang w:val="uk-UA" w:eastAsia="ru-RU"/>
        </w:rPr>
        <w:t xml:space="preserve"> </w:t>
      </w:r>
      <w:r w:rsidR="00797CA1">
        <w:rPr>
          <w:lang w:val="uk-UA" w:eastAsia="ru-RU"/>
        </w:rPr>
        <w:t>не раніше ніж</w:t>
      </w:r>
      <w:r w:rsidRPr="00C27E54">
        <w:rPr>
          <w:lang w:val="uk-UA" w:eastAsia="ru-RU"/>
        </w:rPr>
        <w:t xml:space="preserve"> </w:t>
      </w:r>
      <w:r w:rsidR="00EB1F2C">
        <w:rPr>
          <w:lang w:val="uk-UA" w:eastAsia="ru-RU"/>
        </w:rPr>
        <w:t xml:space="preserve">після </w:t>
      </w:r>
      <w:r w:rsidRPr="00C27E54">
        <w:rPr>
          <w:lang w:val="uk-UA" w:eastAsia="ru-RU"/>
        </w:rPr>
        <w:t>30 календарних днів після затвердження</w:t>
      </w:r>
      <w:r w:rsidR="00446C80">
        <w:rPr>
          <w:lang w:val="uk-UA" w:eastAsia="ru-RU"/>
        </w:rPr>
        <w:t xml:space="preserve"> (внесення змін до)</w:t>
      </w:r>
      <w:r w:rsidRPr="00C27E54">
        <w:rPr>
          <w:lang w:val="uk-UA" w:eastAsia="ru-RU"/>
        </w:rPr>
        <w:t xml:space="preserve"> бюджету Чернівецької міської територіальної громади на відповідний бюджетний період. При цьому строк приймання </w:t>
      </w:r>
      <w:r w:rsidR="00D53310">
        <w:rPr>
          <w:lang w:val="uk-UA" w:eastAsia="ru-RU"/>
        </w:rPr>
        <w:t>Конкурсн</w:t>
      </w:r>
      <w:r w:rsidRPr="00C27E54">
        <w:rPr>
          <w:lang w:val="uk-UA" w:eastAsia="ru-RU"/>
        </w:rPr>
        <w:t xml:space="preserve">их пропозицій не повинен становити менше ніж 30 днів з дня оголошення про проведення </w:t>
      </w:r>
      <w:r w:rsidR="00D53310">
        <w:rPr>
          <w:lang w:val="uk-UA" w:eastAsia="ru-RU"/>
        </w:rPr>
        <w:t>Конкурс</w:t>
      </w:r>
      <w:r w:rsidRPr="00C27E54">
        <w:rPr>
          <w:lang w:val="uk-UA" w:eastAsia="ru-RU"/>
        </w:rPr>
        <w:t>у</w:t>
      </w:r>
      <w:r w:rsidR="00C87649">
        <w:rPr>
          <w:lang w:val="uk-UA" w:eastAsia="ru-RU"/>
        </w:rPr>
        <w:t>.</w:t>
      </w:r>
    </w:p>
    <w:p w14:paraId="3D6C4919" w14:textId="436E5B78" w:rsidR="00F37292" w:rsidRDefault="00C27E54" w:rsidP="00C27E54">
      <w:pPr>
        <w:ind w:firstLine="851"/>
        <w:jc w:val="both"/>
        <w:rPr>
          <w:lang w:val="uk-UA" w:eastAsia="ru-RU"/>
        </w:rPr>
      </w:pPr>
      <w:r>
        <w:rPr>
          <w:lang w:val="uk-UA" w:eastAsia="ru-RU"/>
        </w:rPr>
        <w:t xml:space="preserve">Оголошення </w:t>
      </w:r>
      <w:r w:rsidR="00F37292" w:rsidRPr="00645BDF">
        <w:rPr>
          <w:lang w:val="uk-UA" w:eastAsia="ru-RU"/>
        </w:rPr>
        <w:t xml:space="preserve">про проведення </w:t>
      </w:r>
      <w:r w:rsidR="00D53310">
        <w:rPr>
          <w:lang w:val="uk-UA" w:eastAsia="ru-RU"/>
        </w:rPr>
        <w:t>Конкурс</w:t>
      </w:r>
      <w:r w:rsidR="00F37292" w:rsidRPr="00645BDF">
        <w:rPr>
          <w:lang w:val="uk-UA" w:eastAsia="ru-RU"/>
        </w:rPr>
        <w:t>у</w:t>
      </w:r>
      <w:r w:rsidR="008B0B1E" w:rsidRPr="00645BDF">
        <w:rPr>
          <w:lang w:val="uk-UA" w:eastAsia="ru-RU"/>
        </w:rPr>
        <w:t xml:space="preserve"> </w:t>
      </w:r>
      <w:r w:rsidR="005F4DE0" w:rsidRPr="00645BDF">
        <w:rPr>
          <w:lang w:val="uk-UA" w:eastAsia="ru-RU"/>
        </w:rPr>
        <w:t>оприлюдню</w:t>
      </w:r>
      <w:r w:rsidR="008B0B1E" w:rsidRPr="00645BDF">
        <w:rPr>
          <w:lang w:val="uk-UA" w:eastAsia="ru-RU"/>
        </w:rPr>
        <w:t>є</w:t>
      </w:r>
      <w:r w:rsidR="005F4DE0" w:rsidRPr="00645BDF">
        <w:rPr>
          <w:lang w:val="uk-UA" w:eastAsia="ru-RU"/>
        </w:rPr>
        <w:t xml:space="preserve">ться </w:t>
      </w:r>
      <w:r w:rsidR="00AC3929">
        <w:rPr>
          <w:lang w:val="uk-UA" w:eastAsia="ru-RU"/>
        </w:rPr>
        <w:t xml:space="preserve">організатором </w:t>
      </w:r>
      <w:r w:rsidR="00D53310">
        <w:rPr>
          <w:lang w:val="uk-UA" w:eastAsia="ru-RU"/>
        </w:rPr>
        <w:t>Конкурс</w:t>
      </w:r>
      <w:r w:rsidR="00AC3929">
        <w:rPr>
          <w:lang w:val="uk-UA" w:eastAsia="ru-RU"/>
        </w:rPr>
        <w:t xml:space="preserve">у </w:t>
      </w:r>
      <w:r w:rsidR="003C326F" w:rsidRPr="00645BDF">
        <w:rPr>
          <w:lang w:val="uk-UA" w:eastAsia="ru-RU"/>
        </w:rPr>
        <w:t>на офіційному веб</w:t>
      </w:r>
      <w:r w:rsidR="00C87649">
        <w:rPr>
          <w:lang w:val="uk-UA" w:eastAsia="ru-RU"/>
        </w:rPr>
        <w:t>порталі</w:t>
      </w:r>
      <w:r w:rsidR="00891577" w:rsidRPr="00645BDF">
        <w:rPr>
          <w:lang w:val="uk-UA" w:eastAsia="ru-RU"/>
        </w:rPr>
        <w:t xml:space="preserve"> </w:t>
      </w:r>
      <w:r w:rsidR="00C871E9">
        <w:rPr>
          <w:lang w:val="uk-UA" w:eastAsia="ru-RU"/>
        </w:rPr>
        <w:t>Чернівецької</w:t>
      </w:r>
      <w:r w:rsidR="00891577" w:rsidRPr="00645BDF">
        <w:rPr>
          <w:lang w:val="uk-UA" w:eastAsia="ru-RU"/>
        </w:rPr>
        <w:t xml:space="preserve"> міської ради</w:t>
      </w:r>
      <w:r w:rsidR="00F37292" w:rsidRPr="00645BDF">
        <w:rPr>
          <w:lang w:val="uk-UA" w:eastAsia="ru-RU"/>
        </w:rPr>
        <w:t xml:space="preserve">. </w:t>
      </w:r>
    </w:p>
    <w:p w14:paraId="7E3D1B98" w14:textId="1B4A3556" w:rsidR="00707CF8" w:rsidRPr="00707CF8" w:rsidRDefault="00707CF8" w:rsidP="00C27E54">
      <w:pPr>
        <w:pStyle w:val="a4"/>
        <w:ind w:left="0" w:firstLine="851"/>
        <w:jc w:val="both"/>
        <w:rPr>
          <w:lang w:val="uk-UA" w:eastAsia="ru-RU"/>
        </w:rPr>
      </w:pPr>
      <w:r>
        <w:rPr>
          <w:lang w:val="uk-UA" w:eastAsia="ru-RU"/>
        </w:rPr>
        <w:lastRenderedPageBreak/>
        <w:t xml:space="preserve">Якщо  організатор </w:t>
      </w:r>
      <w:r w:rsidR="00D53310">
        <w:rPr>
          <w:lang w:val="uk-UA" w:eastAsia="ru-RU"/>
        </w:rPr>
        <w:t>Конкурс</w:t>
      </w:r>
      <w:r>
        <w:rPr>
          <w:lang w:val="uk-UA" w:eastAsia="ru-RU"/>
        </w:rPr>
        <w:t xml:space="preserve">у проводить </w:t>
      </w:r>
      <w:r w:rsidR="00D53310">
        <w:rPr>
          <w:lang w:val="uk-UA" w:eastAsia="ru-RU"/>
        </w:rPr>
        <w:t>Конкурс</w:t>
      </w:r>
      <w:r>
        <w:rPr>
          <w:lang w:val="uk-UA" w:eastAsia="ru-RU"/>
        </w:rPr>
        <w:t xml:space="preserve"> уперше, він має право його проводити без дотримання строків визначених у першому абзаці цього пункту.</w:t>
      </w:r>
    </w:p>
    <w:p w14:paraId="09589C6B" w14:textId="32CDEFA8" w:rsidR="00303904" w:rsidRDefault="00D00074" w:rsidP="00C27E54">
      <w:pPr>
        <w:pStyle w:val="a4"/>
        <w:numPr>
          <w:ilvl w:val="0"/>
          <w:numId w:val="10"/>
        </w:numPr>
        <w:ind w:left="0" w:firstLine="851"/>
        <w:jc w:val="both"/>
        <w:rPr>
          <w:lang w:val="uk-UA" w:eastAsia="ru-RU"/>
        </w:rPr>
      </w:pPr>
      <w:r w:rsidRPr="00303904">
        <w:rPr>
          <w:lang w:val="uk-UA" w:eastAsia="ru-RU"/>
        </w:rPr>
        <w:t xml:space="preserve">Для участі в </w:t>
      </w:r>
      <w:r w:rsidR="00D53310">
        <w:rPr>
          <w:lang w:val="uk-UA" w:eastAsia="ru-RU"/>
        </w:rPr>
        <w:t>Конкурс</w:t>
      </w:r>
      <w:r w:rsidRPr="00303904">
        <w:rPr>
          <w:lang w:val="uk-UA" w:eastAsia="ru-RU"/>
        </w:rPr>
        <w:t xml:space="preserve">і </w:t>
      </w:r>
      <w:r w:rsidR="00327017" w:rsidRPr="00303904">
        <w:rPr>
          <w:lang w:val="uk-UA" w:eastAsia="ru-RU"/>
        </w:rPr>
        <w:t>громадські об</w:t>
      </w:r>
      <w:r w:rsidR="00327017" w:rsidRPr="00327017">
        <w:rPr>
          <w:lang w:eastAsia="ru-RU"/>
        </w:rPr>
        <w:t>’</w:t>
      </w:r>
      <w:r w:rsidR="00327017" w:rsidRPr="00303904">
        <w:rPr>
          <w:lang w:val="uk-UA" w:eastAsia="ru-RU"/>
        </w:rPr>
        <w:t xml:space="preserve">єднання </w:t>
      </w:r>
      <w:r w:rsidR="008C29A1" w:rsidRPr="00303904">
        <w:rPr>
          <w:lang w:val="uk-UA" w:eastAsia="ru-RU"/>
        </w:rPr>
        <w:t xml:space="preserve">у визначені строки </w:t>
      </w:r>
      <w:r w:rsidRPr="00303904">
        <w:rPr>
          <w:lang w:val="uk-UA" w:eastAsia="ru-RU"/>
        </w:rPr>
        <w:t xml:space="preserve">подають </w:t>
      </w:r>
      <w:r w:rsidR="00D53310">
        <w:rPr>
          <w:lang w:val="uk-UA" w:eastAsia="ru-RU"/>
        </w:rPr>
        <w:t>конкурсн</w:t>
      </w:r>
      <w:r w:rsidRPr="00303904">
        <w:rPr>
          <w:lang w:val="uk-UA" w:eastAsia="ru-RU"/>
        </w:rPr>
        <w:t>і пропозиції</w:t>
      </w:r>
      <w:r w:rsidR="008C29A1" w:rsidRPr="00303904">
        <w:rPr>
          <w:lang w:val="uk-UA" w:eastAsia="ru-RU"/>
        </w:rPr>
        <w:t xml:space="preserve"> державною мовою </w:t>
      </w:r>
      <w:r w:rsidR="00303904" w:rsidRPr="00303904">
        <w:rPr>
          <w:lang w:val="uk-UA" w:eastAsia="ru-RU"/>
        </w:rPr>
        <w:t>у</w:t>
      </w:r>
      <w:r w:rsidR="008C29A1" w:rsidRPr="00303904">
        <w:rPr>
          <w:lang w:val="uk-UA" w:eastAsia="ru-RU"/>
        </w:rPr>
        <w:t xml:space="preserve"> друкован</w:t>
      </w:r>
      <w:r w:rsidR="00F617F9" w:rsidRPr="00303904">
        <w:rPr>
          <w:lang w:val="uk-UA" w:eastAsia="ru-RU"/>
        </w:rPr>
        <w:t>ому</w:t>
      </w:r>
      <w:r w:rsidR="008C29A1" w:rsidRPr="00303904">
        <w:rPr>
          <w:lang w:val="uk-UA" w:eastAsia="ru-RU"/>
        </w:rPr>
        <w:t xml:space="preserve"> </w:t>
      </w:r>
      <w:r w:rsidR="00E611F0" w:rsidRPr="00303904">
        <w:rPr>
          <w:lang w:val="uk-UA" w:eastAsia="ru-RU"/>
        </w:rPr>
        <w:t>та електронн</w:t>
      </w:r>
      <w:r w:rsidR="00F617F9" w:rsidRPr="00303904">
        <w:rPr>
          <w:lang w:val="uk-UA" w:eastAsia="ru-RU"/>
        </w:rPr>
        <w:t>ому</w:t>
      </w:r>
      <w:r w:rsidR="00E611F0" w:rsidRPr="00303904">
        <w:rPr>
          <w:lang w:val="uk-UA" w:eastAsia="ru-RU"/>
        </w:rPr>
        <w:t xml:space="preserve"> </w:t>
      </w:r>
      <w:r w:rsidR="00F617F9" w:rsidRPr="00303904">
        <w:rPr>
          <w:lang w:val="uk-UA" w:eastAsia="ru-RU"/>
        </w:rPr>
        <w:t>вигляді</w:t>
      </w:r>
      <w:r w:rsidR="005A4229">
        <w:rPr>
          <w:lang w:val="uk-UA" w:eastAsia="ru-RU"/>
        </w:rPr>
        <w:t xml:space="preserve"> </w:t>
      </w:r>
      <w:r w:rsidR="00D53310">
        <w:rPr>
          <w:lang w:val="uk-UA" w:eastAsia="ru-RU"/>
        </w:rPr>
        <w:t>о</w:t>
      </w:r>
      <w:r w:rsidR="005A4229">
        <w:rPr>
          <w:lang w:val="uk-UA" w:eastAsia="ru-RU"/>
        </w:rPr>
        <w:t xml:space="preserve">рганізатору </w:t>
      </w:r>
      <w:r w:rsidR="00D53310">
        <w:rPr>
          <w:lang w:val="uk-UA" w:eastAsia="ru-RU"/>
        </w:rPr>
        <w:t>Конкурс</w:t>
      </w:r>
      <w:r w:rsidR="005A4229">
        <w:rPr>
          <w:lang w:val="uk-UA" w:eastAsia="ru-RU"/>
        </w:rPr>
        <w:t>у</w:t>
      </w:r>
      <w:r w:rsidR="00303904">
        <w:rPr>
          <w:lang w:val="uk-UA" w:eastAsia="ru-RU"/>
        </w:rPr>
        <w:t>.</w:t>
      </w:r>
    </w:p>
    <w:p w14:paraId="277574A3" w14:textId="545477F0" w:rsidR="00F617F9" w:rsidRPr="00303904" w:rsidRDefault="002E3146" w:rsidP="00C27E54">
      <w:pPr>
        <w:pStyle w:val="a4"/>
        <w:ind w:left="0" w:firstLine="851"/>
        <w:jc w:val="both"/>
        <w:rPr>
          <w:lang w:val="uk-UA" w:eastAsia="ru-RU"/>
        </w:rPr>
      </w:pPr>
      <w:r w:rsidRPr="00303904">
        <w:rPr>
          <w:lang w:val="uk-UA" w:eastAsia="ru-RU"/>
        </w:rPr>
        <w:t>Відповідальна особа</w:t>
      </w:r>
      <w:r w:rsidR="00303904" w:rsidRPr="00303904">
        <w:rPr>
          <w:lang w:val="uk-UA" w:eastAsia="ru-RU"/>
        </w:rPr>
        <w:t xml:space="preserve"> організатора </w:t>
      </w:r>
      <w:r w:rsidR="00D53310">
        <w:rPr>
          <w:lang w:val="uk-UA" w:eastAsia="ru-RU"/>
        </w:rPr>
        <w:t>Конкурс</w:t>
      </w:r>
      <w:r w:rsidR="00303904" w:rsidRPr="00303904">
        <w:rPr>
          <w:lang w:val="uk-UA" w:eastAsia="ru-RU"/>
        </w:rPr>
        <w:t>у</w:t>
      </w:r>
      <w:r w:rsidR="00F617F9" w:rsidRPr="00303904">
        <w:rPr>
          <w:lang w:val="uk-UA" w:eastAsia="ru-RU"/>
        </w:rPr>
        <w:t xml:space="preserve"> </w:t>
      </w:r>
      <w:r w:rsidR="00572C8F" w:rsidRPr="00303904">
        <w:rPr>
          <w:lang w:val="uk-UA" w:eastAsia="ru-RU"/>
        </w:rPr>
        <w:t xml:space="preserve">у встановлені терміни </w:t>
      </w:r>
      <w:r w:rsidR="00F617F9" w:rsidRPr="00303904">
        <w:rPr>
          <w:lang w:val="uk-UA" w:eastAsia="ru-RU"/>
        </w:rPr>
        <w:t>прий</w:t>
      </w:r>
      <w:r w:rsidR="008E79D9" w:rsidRPr="00303904">
        <w:rPr>
          <w:lang w:val="uk-UA" w:eastAsia="ru-RU"/>
        </w:rPr>
        <w:t>ма</w:t>
      </w:r>
      <w:r w:rsidR="002F215C" w:rsidRPr="00303904">
        <w:rPr>
          <w:lang w:val="uk-UA" w:eastAsia="ru-RU"/>
        </w:rPr>
        <w:t>є</w:t>
      </w:r>
      <w:r w:rsidR="008E79D9" w:rsidRPr="00303904">
        <w:rPr>
          <w:lang w:val="uk-UA" w:eastAsia="ru-RU"/>
        </w:rPr>
        <w:t xml:space="preserve"> </w:t>
      </w:r>
      <w:r w:rsidR="00D53310">
        <w:rPr>
          <w:lang w:val="uk-UA" w:eastAsia="ru-RU"/>
        </w:rPr>
        <w:t>Конкурсн</w:t>
      </w:r>
      <w:r w:rsidR="002F215C" w:rsidRPr="00303904">
        <w:rPr>
          <w:lang w:val="uk-UA" w:eastAsia="ru-RU"/>
        </w:rPr>
        <w:t>і</w:t>
      </w:r>
      <w:r w:rsidR="00F617F9" w:rsidRPr="00303904">
        <w:rPr>
          <w:lang w:val="uk-UA" w:eastAsia="ru-RU"/>
        </w:rPr>
        <w:t xml:space="preserve"> пропозиці</w:t>
      </w:r>
      <w:r w:rsidR="002F215C" w:rsidRPr="00303904">
        <w:rPr>
          <w:lang w:val="uk-UA" w:eastAsia="ru-RU"/>
        </w:rPr>
        <w:t>ї</w:t>
      </w:r>
      <w:r w:rsidR="00F617F9" w:rsidRPr="00303904">
        <w:rPr>
          <w:lang w:val="uk-UA" w:eastAsia="ru-RU"/>
        </w:rPr>
        <w:t xml:space="preserve"> та </w:t>
      </w:r>
      <w:r w:rsidR="002F215C" w:rsidRPr="00303904">
        <w:rPr>
          <w:lang w:val="uk-UA" w:eastAsia="ru-RU"/>
        </w:rPr>
        <w:t xml:space="preserve">забезпечує </w:t>
      </w:r>
      <w:r w:rsidR="00F617F9" w:rsidRPr="00303904">
        <w:rPr>
          <w:lang w:val="uk-UA" w:eastAsia="ru-RU"/>
        </w:rPr>
        <w:t xml:space="preserve">їх передачу </w:t>
      </w:r>
      <w:r w:rsidR="001F16B9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="00093D1F" w:rsidRPr="00303904">
        <w:rPr>
          <w:lang w:val="uk-UA" w:eastAsia="ru-RU"/>
        </w:rPr>
        <w:t>ій</w:t>
      </w:r>
      <w:r w:rsidR="00F617F9" w:rsidRPr="00303904">
        <w:rPr>
          <w:lang w:val="uk-UA" w:eastAsia="ru-RU"/>
        </w:rPr>
        <w:t xml:space="preserve"> комісії</w:t>
      </w:r>
      <w:r w:rsidR="00093D1F" w:rsidRPr="00303904">
        <w:rPr>
          <w:lang w:val="uk-UA" w:eastAsia="ru-RU"/>
        </w:rPr>
        <w:t xml:space="preserve"> для розгляду</w:t>
      </w:r>
      <w:r w:rsidR="00F617F9" w:rsidRPr="00303904">
        <w:rPr>
          <w:lang w:val="uk-UA" w:eastAsia="ru-RU"/>
        </w:rPr>
        <w:t>.</w:t>
      </w:r>
    </w:p>
    <w:p w14:paraId="60085ACB" w14:textId="528A8A97" w:rsidR="00D00074" w:rsidRDefault="00303904" w:rsidP="00C27E54">
      <w:pPr>
        <w:ind w:firstLine="851"/>
        <w:jc w:val="both"/>
        <w:rPr>
          <w:lang w:val="uk-UA" w:eastAsia="ru-RU"/>
        </w:rPr>
      </w:pPr>
      <w:bookmarkStart w:id="23" w:name="n176"/>
      <w:bookmarkStart w:id="24" w:name="n183"/>
      <w:bookmarkStart w:id="25" w:name="n278"/>
      <w:bookmarkEnd w:id="23"/>
      <w:bookmarkEnd w:id="24"/>
      <w:bookmarkEnd w:id="25"/>
      <w:r w:rsidRPr="00335285">
        <w:rPr>
          <w:lang w:val="uk-UA" w:eastAsia="ru-RU"/>
        </w:rPr>
        <w:t xml:space="preserve">Організатор </w:t>
      </w:r>
      <w:r w:rsidR="00D53310" w:rsidRPr="00335285">
        <w:rPr>
          <w:lang w:val="uk-UA" w:eastAsia="ru-RU"/>
        </w:rPr>
        <w:t>Конкурс</w:t>
      </w:r>
      <w:r w:rsidRPr="00335285">
        <w:rPr>
          <w:lang w:val="uk-UA" w:eastAsia="ru-RU"/>
        </w:rPr>
        <w:t xml:space="preserve">у має право продовжити строк подання </w:t>
      </w:r>
      <w:r w:rsidR="00D53310" w:rsidRPr="00335285">
        <w:rPr>
          <w:lang w:val="uk-UA" w:eastAsia="ru-RU"/>
        </w:rPr>
        <w:t>Конкурсн</w:t>
      </w:r>
      <w:r w:rsidRPr="00335285">
        <w:rPr>
          <w:lang w:val="uk-UA" w:eastAsia="ru-RU"/>
        </w:rPr>
        <w:t xml:space="preserve">их пропозицій </w:t>
      </w:r>
      <w:r w:rsidR="001161E5" w:rsidRPr="00335285">
        <w:rPr>
          <w:lang w:val="uk-UA" w:eastAsia="ru-RU"/>
        </w:rPr>
        <w:t xml:space="preserve">на строк до одного місяця </w:t>
      </w:r>
      <w:r w:rsidRPr="00335285">
        <w:rPr>
          <w:lang w:val="uk-UA" w:eastAsia="ru-RU"/>
        </w:rPr>
        <w:t xml:space="preserve">у </w:t>
      </w:r>
      <w:r w:rsidR="00D00074" w:rsidRPr="00335285">
        <w:rPr>
          <w:lang w:val="uk-UA" w:eastAsia="ru-RU"/>
        </w:rPr>
        <w:t>р</w:t>
      </w:r>
      <w:r w:rsidR="006F05EA" w:rsidRPr="00335285">
        <w:rPr>
          <w:lang w:val="uk-UA" w:eastAsia="ru-RU"/>
        </w:rPr>
        <w:t xml:space="preserve">азі неподання жодної </w:t>
      </w:r>
      <w:r w:rsidR="001F16B9" w:rsidRPr="00335285">
        <w:rPr>
          <w:lang w:val="uk-UA" w:eastAsia="ru-RU"/>
        </w:rPr>
        <w:t>к</w:t>
      </w:r>
      <w:r w:rsidR="00D53310" w:rsidRPr="00335285">
        <w:rPr>
          <w:lang w:val="uk-UA" w:eastAsia="ru-RU"/>
        </w:rPr>
        <w:t>онкурсн</w:t>
      </w:r>
      <w:r w:rsidR="006F05EA" w:rsidRPr="00335285">
        <w:rPr>
          <w:lang w:val="uk-UA" w:eastAsia="ru-RU"/>
        </w:rPr>
        <w:t>ої</w:t>
      </w:r>
      <w:r w:rsidR="00996941" w:rsidRPr="00335285">
        <w:rPr>
          <w:lang w:val="uk-UA" w:eastAsia="ru-RU"/>
        </w:rPr>
        <w:t xml:space="preserve"> пропозиції</w:t>
      </w:r>
      <w:r w:rsidR="001161E5" w:rsidRPr="00335285">
        <w:rPr>
          <w:lang w:val="uk-UA" w:eastAsia="ru-RU"/>
        </w:rPr>
        <w:t>.</w:t>
      </w:r>
    </w:p>
    <w:p w14:paraId="3B9005D2" w14:textId="68197501" w:rsidR="00303904" w:rsidRDefault="00D53310" w:rsidP="00C27E54">
      <w:pPr>
        <w:pStyle w:val="a4"/>
        <w:numPr>
          <w:ilvl w:val="0"/>
          <w:numId w:val="10"/>
        </w:numPr>
        <w:ind w:left="0" w:firstLine="851"/>
        <w:jc w:val="both"/>
        <w:rPr>
          <w:lang w:val="uk-UA" w:eastAsia="ru-RU"/>
        </w:rPr>
      </w:pPr>
      <w:r>
        <w:rPr>
          <w:lang w:val="uk-UA" w:eastAsia="ru-RU"/>
        </w:rPr>
        <w:t>Конкурсн</w:t>
      </w:r>
      <w:r w:rsidR="00303904">
        <w:rPr>
          <w:lang w:val="uk-UA" w:eastAsia="ru-RU"/>
        </w:rPr>
        <w:t xml:space="preserve">і пропозиції можуть подавати громадські об’єднання, що зазначені в Реєстрі неприбуткових установ та організацій та зареєстровані як юридичні особи в установленому порядку не пізніше ніж за шість місяців до оголошення проведення </w:t>
      </w:r>
      <w:r>
        <w:rPr>
          <w:lang w:val="uk-UA" w:eastAsia="ru-RU"/>
        </w:rPr>
        <w:t>Конкурс</w:t>
      </w:r>
      <w:r w:rsidR="00303904">
        <w:rPr>
          <w:lang w:val="uk-UA" w:eastAsia="ru-RU"/>
        </w:rPr>
        <w:t>у.</w:t>
      </w:r>
    </w:p>
    <w:p w14:paraId="1A1B85E5" w14:textId="5E1B068F" w:rsidR="001161E5" w:rsidRPr="00335285" w:rsidRDefault="001161E5" w:rsidP="00C27E54">
      <w:pPr>
        <w:pStyle w:val="a4"/>
        <w:numPr>
          <w:ilvl w:val="0"/>
          <w:numId w:val="10"/>
        </w:numPr>
        <w:ind w:left="0" w:firstLine="851"/>
        <w:jc w:val="both"/>
        <w:rPr>
          <w:lang w:val="uk-UA" w:eastAsia="ru-RU"/>
        </w:rPr>
      </w:pPr>
      <w:bookmarkStart w:id="26" w:name="n284"/>
      <w:bookmarkStart w:id="27" w:name="n279"/>
      <w:bookmarkStart w:id="28" w:name="n283"/>
      <w:bookmarkStart w:id="29" w:name="n280"/>
      <w:bookmarkStart w:id="30" w:name="n282"/>
      <w:bookmarkStart w:id="31" w:name="n281"/>
      <w:bookmarkStart w:id="32" w:name="n277"/>
      <w:bookmarkStart w:id="33" w:name="n184"/>
      <w:bookmarkStart w:id="34" w:name="n18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335285">
        <w:rPr>
          <w:lang w:val="uk-UA" w:eastAsia="ru-RU"/>
        </w:rPr>
        <w:t>Конкурсна пропозиція:</w:t>
      </w:r>
    </w:p>
    <w:p w14:paraId="1F3C2E98" w14:textId="29C78673" w:rsidR="00D00074" w:rsidRPr="00335285" w:rsidRDefault="001161E5" w:rsidP="001161E5">
      <w:pPr>
        <w:ind w:left="851"/>
        <w:jc w:val="both"/>
        <w:rPr>
          <w:lang w:val="uk-UA" w:eastAsia="ru-RU"/>
        </w:rPr>
      </w:pPr>
      <w:r w:rsidRPr="00335285">
        <w:rPr>
          <w:lang w:val="uk-UA" w:eastAsia="ru-RU"/>
        </w:rPr>
        <w:t>5.1. П</w:t>
      </w:r>
      <w:r w:rsidR="00D00074" w:rsidRPr="00335285">
        <w:rPr>
          <w:lang w:val="uk-UA" w:eastAsia="ru-RU"/>
        </w:rPr>
        <w:t>овинна містити</w:t>
      </w:r>
      <w:r w:rsidR="00186BB7" w:rsidRPr="00335285">
        <w:rPr>
          <w:lang w:val="uk-UA" w:eastAsia="ru-RU"/>
        </w:rPr>
        <w:t>:</w:t>
      </w:r>
    </w:p>
    <w:p w14:paraId="62D446DF" w14:textId="28E076F4" w:rsidR="00644E74" w:rsidRPr="00335285" w:rsidRDefault="00F12890" w:rsidP="00C27E54">
      <w:pPr>
        <w:pStyle w:val="a4"/>
        <w:ind w:left="0" w:firstLine="851"/>
        <w:jc w:val="both"/>
        <w:rPr>
          <w:lang w:val="uk-UA" w:eastAsia="ru-RU"/>
        </w:rPr>
      </w:pPr>
      <w:r w:rsidRPr="00335285">
        <w:rPr>
          <w:lang w:val="uk-UA" w:eastAsia="ru-RU"/>
        </w:rPr>
        <w:t>5.1.</w:t>
      </w:r>
      <w:r w:rsidR="001161E5" w:rsidRPr="00335285">
        <w:rPr>
          <w:lang w:val="uk-UA" w:eastAsia="ru-RU"/>
        </w:rPr>
        <w:t>1.</w:t>
      </w:r>
      <w:r w:rsidR="00644E74" w:rsidRPr="00335285">
        <w:rPr>
          <w:lang w:val="uk-UA" w:eastAsia="ru-RU"/>
        </w:rPr>
        <w:t xml:space="preserve"> </w:t>
      </w:r>
      <w:r w:rsidR="001F16B9" w:rsidRPr="00335285">
        <w:rPr>
          <w:lang w:val="uk-UA" w:eastAsia="ru-RU"/>
        </w:rPr>
        <w:t>З</w:t>
      </w:r>
      <w:r w:rsidR="00644E74" w:rsidRPr="00335285">
        <w:rPr>
          <w:lang w:val="uk-UA" w:eastAsia="ru-RU"/>
        </w:rPr>
        <w:t xml:space="preserve">аяву про участь у </w:t>
      </w:r>
      <w:r w:rsidR="00D53310" w:rsidRPr="00335285">
        <w:rPr>
          <w:lang w:val="uk-UA" w:eastAsia="ru-RU"/>
        </w:rPr>
        <w:t>Конкурс</w:t>
      </w:r>
      <w:r w:rsidR="00644E74" w:rsidRPr="00335285">
        <w:rPr>
          <w:lang w:val="uk-UA" w:eastAsia="ru-RU"/>
        </w:rPr>
        <w:t>і за формою згідно з додатком 1</w:t>
      </w:r>
      <w:r w:rsidR="00186BB7" w:rsidRPr="00335285">
        <w:rPr>
          <w:lang w:val="uk-UA" w:eastAsia="ru-RU"/>
        </w:rPr>
        <w:t>.</w:t>
      </w:r>
    </w:p>
    <w:p w14:paraId="04AFC80F" w14:textId="27F3B067" w:rsidR="00644E74" w:rsidRPr="00335285" w:rsidRDefault="00F12890" w:rsidP="00C27E54">
      <w:pPr>
        <w:pStyle w:val="a4"/>
        <w:ind w:left="0" w:firstLine="851"/>
        <w:jc w:val="both"/>
        <w:rPr>
          <w:lang w:val="uk-UA" w:eastAsia="ru-RU"/>
        </w:rPr>
      </w:pPr>
      <w:r w:rsidRPr="00335285">
        <w:rPr>
          <w:lang w:val="uk-UA" w:eastAsia="ru-RU"/>
        </w:rPr>
        <w:t>5.</w:t>
      </w:r>
      <w:r w:rsidR="001161E5" w:rsidRPr="00335285">
        <w:rPr>
          <w:lang w:val="uk-UA" w:eastAsia="ru-RU"/>
        </w:rPr>
        <w:t>1.</w:t>
      </w:r>
      <w:r w:rsidR="00644E74" w:rsidRPr="00335285">
        <w:rPr>
          <w:lang w:val="uk-UA" w:eastAsia="ru-RU"/>
        </w:rPr>
        <w:t>2</w:t>
      </w:r>
      <w:r w:rsidRPr="00335285">
        <w:rPr>
          <w:lang w:val="uk-UA" w:eastAsia="ru-RU"/>
        </w:rPr>
        <w:t>.</w:t>
      </w:r>
      <w:r w:rsidR="00644E74" w:rsidRPr="00335285">
        <w:rPr>
          <w:lang w:val="uk-UA" w:eastAsia="ru-RU"/>
        </w:rPr>
        <w:t xml:space="preserve"> </w:t>
      </w:r>
      <w:r w:rsidR="001F16B9" w:rsidRPr="00335285">
        <w:rPr>
          <w:lang w:val="uk-UA" w:eastAsia="ru-RU"/>
        </w:rPr>
        <w:t>О</w:t>
      </w:r>
      <w:r w:rsidR="00644E74" w:rsidRPr="00335285">
        <w:rPr>
          <w:lang w:val="uk-UA" w:eastAsia="ru-RU"/>
        </w:rPr>
        <w:t xml:space="preserve">пис </w:t>
      </w:r>
      <w:proofErr w:type="spellStart"/>
      <w:r w:rsidR="00644E74" w:rsidRPr="00335285">
        <w:rPr>
          <w:lang w:val="uk-UA" w:eastAsia="ru-RU"/>
        </w:rPr>
        <w:t>про</w:t>
      </w:r>
      <w:r w:rsidRPr="00335285">
        <w:rPr>
          <w:lang w:val="uk-UA" w:eastAsia="ru-RU"/>
        </w:rPr>
        <w:t>є</w:t>
      </w:r>
      <w:r w:rsidR="00644E74" w:rsidRPr="00335285">
        <w:rPr>
          <w:lang w:val="uk-UA" w:eastAsia="ru-RU"/>
        </w:rPr>
        <w:t>кту</w:t>
      </w:r>
      <w:proofErr w:type="spellEnd"/>
      <w:r w:rsidR="00644E74" w:rsidRPr="00335285">
        <w:rPr>
          <w:lang w:val="uk-UA" w:eastAsia="ru-RU"/>
        </w:rPr>
        <w:t xml:space="preserve"> (заходу) за формою згідно з додатком 2 та кошторис витрат, необхідних для виконання (реалізації) </w:t>
      </w:r>
      <w:proofErr w:type="spellStart"/>
      <w:r w:rsidR="00644E74" w:rsidRPr="00335285">
        <w:rPr>
          <w:lang w:val="uk-UA" w:eastAsia="ru-RU"/>
        </w:rPr>
        <w:t>про</w:t>
      </w:r>
      <w:r w:rsidR="00B30A1E" w:rsidRPr="00335285">
        <w:rPr>
          <w:lang w:val="uk-UA" w:eastAsia="ru-RU"/>
        </w:rPr>
        <w:t>є</w:t>
      </w:r>
      <w:r w:rsidR="00644E74" w:rsidRPr="00335285">
        <w:rPr>
          <w:lang w:val="uk-UA" w:eastAsia="ru-RU"/>
        </w:rPr>
        <w:t>кту</w:t>
      </w:r>
      <w:proofErr w:type="spellEnd"/>
      <w:r w:rsidR="00644E74" w:rsidRPr="00335285">
        <w:rPr>
          <w:lang w:val="uk-UA" w:eastAsia="ru-RU"/>
        </w:rPr>
        <w:t xml:space="preserve"> (заходу), згідно з додатком 3 з урахуванням переліку статей, визначених організатором </w:t>
      </w:r>
      <w:r w:rsidR="00D53310" w:rsidRPr="00335285">
        <w:rPr>
          <w:lang w:val="uk-UA" w:eastAsia="ru-RU"/>
        </w:rPr>
        <w:t>Конкурс</w:t>
      </w:r>
      <w:r w:rsidR="00644E74" w:rsidRPr="00335285">
        <w:rPr>
          <w:lang w:val="uk-UA" w:eastAsia="ru-RU"/>
        </w:rPr>
        <w:t>у</w:t>
      </w:r>
      <w:r w:rsidR="00702C7D" w:rsidRPr="00335285">
        <w:rPr>
          <w:lang w:val="uk-UA" w:eastAsia="ru-RU"/>
        </w:rPr>
        <w:t>.</w:t>
      </w:r>
    </w:p>
    <w:p w14:paraId="7C36DF61" w14:textId="055CEE8F" w:rsidR="00335285" w:rsidRPr="00335285" w:rsidRDefault="00335285" w:rsidP="00335285">
      <w:pPr>
        <w:pStyle w:val="a4"/>
        <w:ind w:left="0" w:firstLine="851"/>
        <w:jc w:val="both"/>
        <w:rPr>
          <w:lang w:val="uk-UA" w:eastAsia="ru-RU"/>
        </w:rPr>
      </w:pPr>
      <w:r w:rsidRPr="00335285">
        <w:rPr>
          <w:lang w:val="uk-UA" w:eastAsia="ru-RU"/>
        </w:rPr>
        <w:t xml:space="preserve">5.1.3. Інформацію про діяльність громадського об’єднання, зокрема досвід виконання (реалізації) </w:t>
      </w:r>
      <w:proofErr w:type="spellStart"/>
      <w:r w:rsidRPr="00335285">
        <w:rPr>
          <w:lang w:val="uk-UA" w:eastAsia="ru-RU"/>
        </w:rPr>
        <w:t>проєкту</w:t>
      </w:r>
      <w:proofErr w:type="spellEnd"/>
      <w:r w:rsidRPr="00335285">
        <w:rPr>
          <w:lang w:val="uk-UA" w:eastAsia="ru-RU"/>
        </w:rPr>
        <w:t xml:space="preserve"> (заходу) впродовж останніх двох років або з часу реєстрації, якщо громадське об’єднання зареєстровано менш як за два роки до оголошення Конкурсу, за рахунок бюджетних коштів та інших джерел фінансування, джерела фінансування громадського об’єднання, його матеріально-технічну базу та кадрове забезпечення.</w:t>
      </w:r>
    </w:p>
    <w:p w14:paraId="669AA244" w14:textId="50287732" w:rsidR="00644E74" w:rsidRPr="00335285" w:rsidRDefault="001161E5" w:rsidP="00335285">
      <w:pPr>
        <w:pStyle w:val="a4"/>
        <w:ind w:left="0" w:firstLine="851"/>
        <w:jc w:val="both"/>
        <w:rPr>
          <w:lang w:val="uk-UA" w:eastAsia="ru-RU"/>
        </w:rPr>
      </w:pPr>
      <w:r w:rsidRPr="00335285">
        <w:rPr>
          <w:lang w:val="uk-UA" w:eastAsia="ru-RU"/>
        </w:rPr>
        <w:t>5.2. Може містити</w:t>
      </w:r>
      <w:r w:rsidR="00335285" w:rsidRPr="00335285">
        <w:rPr>
          <w:lang w:val="uk-UA" w:eastAsia="ru-RU"/>
        </w:rPr>
        <w:t xml:space="preserve"> л</w:t>
      </w:r>
      <w:r w:rsidR="00644E74" w:rsidRPr="00335285">
        <w:rPr>
          <w:lang w:val="uk-UA" w:eastAsia="ru-RU"/>
        </w:rPr>
        <w:t xml:space="preserve">исти-підтвердження про підтримку у виконанні (реалізації) відповідного </w:t>
      </w:r>
      <w:proofErr w:type="spellStart"/>
      <w:r w:rsidR="00644E74" w:rsidRPr="00335285">
        <w:rPr>
          <w:lang w:val="uk-UA" w:eastAsia="ru-RU"/>
        </w:rPr>
        <w:t>про</w:t>
      </w:r>
      <w:r w:rsidR="00B30A1E" w:rsidRPr="00335285">
        <w:rPr>
          <w:lang w:val="uk-UA" w:eastAsia="ru-RU"/>
        </w:rPr>
        <w:t>є</w:t>
      </w:r>
      <w:r w:rsidR="00644E74" w:rsidRPr="00335285">
        <w:rPr>
          <w:lang w:val="uk-UA" w:eastAsia="ru-RU"/>
        </w:rPr>
        <w:t>кту</w:t>
      </w:r>
      <w:proofErr w:type="spellEnd"/>
      <w:r w:rsidR="00644E74" w:rsidRPr="00335285">
        <w:rPr>
          <w:lang w:val="uk-UA" w:eastAsia="ru-RU"/>
        </w:rPr>
        <w:t xml:space="preserve"> (заходу) або готовність долучитися до його організації органів державної влади, органів місцевого самоврядування, виконавчих органів рад, наукових установ, інститутів громадянського суспільства, інших установ та організацій в разі їх залучення до виконання (реалізації) </w:t>
      </w:r>
      <w:proofErr w:type="spellStart"/>
      <w:r w:rsidR="00644E74" w:rsidRPr="00335285">
        <w:rPr>
          <w:lang w:val="uk-UA" w:eastAsia="ru-RU"/>
        </w:rPr>
        <w:t>про</w:t>
      </w:r>
      <w:r w:rsidR="00B30A1E" w:rsidRPr="00335285">
        <w:rPr>
          <w:lang w:val="uk-UA" w:eastAsia="ru-RU"/>
        </w:rPr>
        <w:t>є</w:t>
      </w:r>
      <w:r w:rsidR="00644E74" w:rsidRPr="00335285">
        <w:rPr>
          <w:lang w:val="uk-UA" w:eastAsia="ru-RU"/>
        </w:rPr>
        <w:t>кту</w:t>
      </w:r>
      <w:proofErr w:type="spellEnd"/>
      <w:r w:rsidR="00644E74" w:rsidRPr="00335285">
        <w:rPr>
          <w:lang w:val="uk-UA" w:eastAsia="ru-RU"/>
        </w:rPr>
        <w:t xml:space="preserve"> (заходу)</w:t>
      </w:r>
      <w:r w:rsidR="00EB1F2C" w:rsidRPr="00335285">
        <w:rPr>
          <w:lang w:val="uk-UA" w:eastAsia="ru-RU"/>
        </w:rPr>
        <w:t xml:space="preserve"> </w:t>
      </w:r>
      <w:bookmarkStart w:id="35" w:name="_Hlk160028655"/>
      <w:r w:rsidR="00EB1F2C" w:rsidRPr="00335285">
        <w:rPr>
          <w:lang w:val="uk-UA" w:eastAsia="ru-RU"/>
        </w:rPr>
        <w:t>(</w:t>
      </w:r>
      <w:r w:rsidRPr="00335285">
        <w:rPr>
          <w:lang w:val="uk-UA" w:eastAsia="ru-RU"/>
        </w:rPr>
        <w:t>у разі</w:t>
      </w:r>
      <w:r w:rsidR="00EB1F2C" w:rsidRPr="00335285">
        <w:rPr>
          <w:lang w:val="uk-UA" w:eastAsia="ru-RU"/>
        </w:rPr>
        <w:t xml:space="preserve"> наявності)</w:t>
      </w:r>
      <w:bookmarkEnd w:id="35"/>
      <w:r w:rsidR="00702C7D" w:rsidRPr="00335285">
        <w:rPr>
          <w:lang w:val="uk-UA" w:eastAsia="ru-RU"/>
        </w:rPr>
        <w:t>.</w:t>
      </w:r>
    </w:p>
    <w:p w14:paraId="7860B33D" w14:textId="3BADC487" w:rsidR="00644E74" w:rsidRPr="00644E74" w:rsidRDefault="00644E74" w:rsidP="00C27E54">
      <w:pPr>
        <w:pStyle w:val="a4"/>
        <w:ind w:left="0" w:firstLine="851"/>
        <w:jc w:val="both"/>
        <w:rPr>
          <w:lang w:val="uk-UA" w:eastAsia="ru-RU"/>
        </w:rPr>
      </w:pPr>
      <w:r w:rsidRPr="00644E74">
        <w:rPr>
          <w:lang w:val="uk-UA" w:eastAsia="ru-RU"/>
        </w:rPr>
        <w:t xml:space="preserve">Відповідальність за достовірність інформації, що міститься у </w:t>
      </w:r>
      <w:r w:rsidR="00D53310">
        <w:rPr>
          <w:lang w:val="uk-UA" w:eastAsia="ru-RU"/>
        </w:rPr>
        <w:t>Конкурсн</w:t>
      </w:r>
      <w:r w:rsidRPr="00644E74">
        <w:rPr>
          <w:lang w:val="uk-UA" w:eastAsia="ru-RU"/>
        </w:rPr>
        <w:t xml:space="preserve">ій пропозиції, несе учасник </w:t>
      </w:r>
      <w:r w:rsidR="00D53310">
        <w:rPr>
          <w:lang w:val="uk-UA" w:eastAsia="ru-RU"/>
        </w:rPr>
        <w:t>Конкурс</w:t>
      </w:r>
      <w:r w:rsidRPr="00644E74">
        <w:rPr>
          <w:lang w:val="uk-UA" w:eastAsia="ru-RU"/>
        </w:rPr>
        <w:t>у.</w:t>
      </w:r>
    </w:p>
    <w:p w14:paraId="30C91E1A" w14:textId="3DEF8207" w:rsidR="003B70AF" w:rsidRPr="00645BDF" w:rsidRDefault="00C27E54" w:rsidP="00C27E54">
      <w:pPr>
        <w:ind w:firstLine="851"/>
        <w:jc w:val="both"/>
        <w:rPr>
          <w:lang w:val="uk-UA" w:eastAsia="ru-RU"/>
        </w:rPr>
      </w:pPr>
      <w:r>
        <w:rPr>
          <w:lang w:val="uk-UA" w:eastAsia="ru-RU"/>
        </w:rPr>
        <w:t>6</w:t>
      </w:r>
      <w:r w:rsidR="003B70AF" w:rsidRPr="00645BDF">
        <w:rPr>
          <w:lang w:val="uk-UA" w:eastAsia="ru-RU"/>
        </w:rPr>
        <w:t xml:space="preserve">. </w:t>
      </w:r>
      <w:r w:rsidR="003B70AF">
        <w:rPr>
          <w:lang w:val="uk-UA" w:eastAsia="ru-RU"/>
        </w:rPr>
        <w:t>Громадські об’єднання</w:t>
      </w:r>
      <w:r w:rsidR="003B70AF" w:rsidRPr="00645BDF">
        <w:rPr>
          <w:lang w:val="uk-UA" w:eastAsia="ru-RU"/>
        </w:rPr>
        <w:t xml:space="preserve"> не допускаються до участі в </w:t>
      </w:r>
      <w:r w:rsidR="00D53310">
        <w:rPr>
          <w:lang w:val="uk-UA" w:eastAsia="ru-RU"/>
        </w:rPr>
        <w:t>Конкурс</w:t>
      </w:r>
      <w:r w:rsidR="003B70AF" w:rsidRPr="00645BDF">
        <w:rPr>
          <w:lang w:val="uk-UA" w:eastAsia="ru-RU"/>
        </w:rPr>
        <w:t>і в разі, коли:</w:t>
      </w:r>
      <w:bookmarkStart w:id="36" w:name="n219"/>
      <w:bookmarkEnd w:id="36"/>
    </w:p>
    <w:p w14:paraId="2E949780" w14:textId="4B2C03F9" w:rsidR="003B70AF" w:rsidRPr="00645BDF" w:rsidRDefault="00AA72B1" w:rsidP="00C27E54">
      <w:pPr>
        <w:ind w:firstLine="851"/>
        <w:jc w:val="both"/>
        <w:rPr>
          <w:lang w:val="uk-UA" w:eastAsia="ru-RU"/>
        </w:rPr>
      </w:pPr>
      <w:r>
        <w:rPr>
          <w:lang w:val="uk-UA" w:eastAsia="ru-RU"/>
        </w:rPr>
        <w:t>6.1.</w:t>
      </w:r>
      <w:r w:rsidR="003B70AF" w:rsidRPr="00645BDF">
        <w:rPr>
          <w:lang w:val="uk-UA" w:eastAsia="ru-RU"/>
        </w:rPr>
        <w:t> </w:t>
      </w:r>
      <w:r w:rsidR="001F16B9">
        <w:rPr>
          <w:lang w:val="uk-UA" w:eastAsia="ru-RU"/>
        </w:rPr>
        <w:t>І</w:t>
      </w:r>
      <w:r w:rsidR="003B70AF" w:rsidRPr="00645BDF">
        <w:rPr>
          <w:lang w:val="uk-UA" w:eastAsia="ru-RU"/>
        </w:rPr>
        <w:t xml:space="preserve">нформація, зазначена в </w:t>
      </w:r>
      <w:r w:rsidR="001F16B9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="003B70AF" w:rsidRPr="00645BDF">
        <w:rPr>
          <w:lang w:val="uk-UA" w:eastAsia="ru-RU"/>
        </w:rPr>
        <w:t>ій пропозиції, не відповідає інформації про</w:t>
      </w:r>
      <w:r w:rsidR="003B70AF">
        <w:rPr>
          <w:lang w:val="uk-UA" w:eastAsia="ru-RU"/>
        </w:rPr>
        <w:t xml:space="preserve"> громадське об</w:t>
      </w:r>
      <w:r w:rsidR="003B70AF" w:rsidRPr="003B70AF">
        <w:rPr>
          <w:lang w:eastAsia="ru-RU"/>
        </w:rPr>
        <w:t>’</w:t>
      </w:r>
      <w:r w:rsidR="003B70AF">
        <w:rPr>
          <w:lang w:val="uk-UA" w:eastAsia="ru-RU"/>
        </w:rPr>
        <w:t>єднання</w:t>
      </w:r>
      <w:r w:rsidR="003B70AF" w:rsidRPr="00645BDF">
        <w:rPr>
          <w:lang w:val="uk-UA" w:eastAsia="ru-RU"/>
        </w:rPr>
        <w:t xml:space="preserve">, що міститься </w:t>
      </w:r>
      <w:r w:rsidR="003B70AF">
        <w:rPr>
          <w:lang w:val="uk-UA" w:eastAsia="ru-RU"/>
        </w:rPr>
        <w:t xml:space="preserve"> </w:t>
      </w:r>
      <w:r w:rsidR="003B70AF" w:rsidRPr="00645BDF">
        <w:rPr>
          <w:lang w:val="uk-UA" w:eastAsia="ru-RU"/>
        </w:rPr>
        <w:t>у  державних реєстрах</w:t>
      </w:r>
      <w:bookmarkStart w:id="37" w:name="n220"/>
      <w:bookmarkEnd w:id="37"/>
      <w:r w:rsidR="00702C7D">
        <w:rPr>
          <w:lang w:val="uk-UA" w:eastAsia="ru-RU"/>
        </w:rPr>
        <w:t>.</w:t>
      </w:r>
    </w:p>
    <w:p w14:paraId="1584CAFE" w14:textId="2AA5DB92" w:rsidR="003B70AF" w:rsidRPr="00645BDF" w:rsidRDefault="00AA72B1" w:rsidP="00C27E54">
      <w:pPr>
        <w:ind w:firstLine="851"/>
        <w:jc w:val="both"/>
        <w:rPr>
          <w:lang w:val="uk-UA" w:eastAsia="ru-RU"/>
        </w:rPr>
      </w:pPr>
      <w:r>
        <w:rPr>
          <w:lang w:val="uk-UA" w:eastAsia="ru-RU"/>
        </w:rPr>
        <w:t xml:space="preserve">6.2. </w:t>
      </w:r>
      <w:r w:rsidR="001F16B9">
        <w:rPr>
          <w:lang w:val="uk-UA" w:eastAsia="ru-RU"/>
        </w:rPr>
        <w:t>Г</w:t>
      </w:r>
      <w:r w:rsidR="003B70AF">
        <w:rPr>
          <w:lang w:val="uk-UA" w:eastAsia="ru-RU"/>
        </w:rPr>
        <w:t>ромадське об</w:t>
      </w:r>
      <w:r w:rsidR="003B70AF" w:rsidRPr="003B70AF">
        <w:rPr>
          <w:lang w:eastAsia="ru-RU"/>
        </w:rPr>
        <w:t>’</w:t>
      </w:r>
      <w:r w:rsidR="003B70AF">
        <w:rPr>
          <w:lang w:val="uk-UA" w:eastAsia="ru-RU"/>
        </w:rPr>
        <w:t>єднання</w:t>
      </w:r>
      <w:r w:rsidR="003B70AF" w:rsidRPr="00645BDF">
        <w:rPr>
          <w:lang w:val="uk-UA" w:eastAsia="ru-RU"/>
        </w:rPr>
        <w:t xml:space="preserve"> не відповідає вимогам, зазначеним в</w:t>
      </w:r>
      <w:r w:rsidR="0071549B">
        <w:rPr>
          <w:lang w:val="uk-UA" w:eastAsia="ru-RU"/>
        </w:rPr>
        <w:t xml:space="preserve"> пункті 4</w:t>
      </w:r>
      <w:r w:rsidR="003B70AF">
        <w:rPr>
          <w:lang w:val="uk-UA" w:eastAsia="ru-RU"/>
        </w:rPr>
        <w:t xml:space="preserve"> розділу </w:t>
      </w:r>
      <w:bookmarkStart w:id="38" w:name="n221"/>
      <w:bookmarkEnd w:id="38"/>
      <w:r w:rsidR="00702C7D">
        <w:rPr>
          <w:lang w:val="uk-UA" w:eastAsia="ru-RU"/>
        </w:rPr>
        <w:t>2.</w:t>
      </w:r>
    </w:p>
    <w:p w14:paraId="7D320999" w14:textId="77777777" w:rsidR="00702C7D" w:rsidRDefault="00AA72B1" w:rsidP="00C27E54">
      <w:pPr>
        <w:ind w:firstLine="851"/>
        <w:jc w:val="both"/>
        <w:rPr>
          <w:lang w:val="uk-UA" w:eastAsia="ru-RU"/>
        </w:rPr>
      </w:pPr>
      <w:r>
        <w:rPr>
          <w:lang w:val="uk-UA" w:eastAsia="ru-RU"/>
        </w:rPr>
        <w:lastRenderedPageBreak/>
        <w:t>6.3.</w:t>
      </w:r>
      <w:r w:rsidR="003B70AF" w:rsidRPr="00645BDF">
        <w:rPr>
          <w:lang w:val="uk-UA" w:eastAsia="ru-RU"/>
        </w:rPr>
        <w:t> </w:t>
      </w:r>
      <w:r w:rsidR="001F16B9">
        <w:rPr>
          <w:lang w:val="uk-UA" w:eastAsia="ru-RU"/>
        </w:rPr>
        <w:t>Г</w:t>
      </w:r>
      <w:r w:rsidR="003B70AF">
        <w:rPr>
          <w:lang w:val="uk-UA" w:eastAsia="ru-RU"/>
        </w:rPr>
        <w:t>ромадське об</w:t>
      </w:r>
      <w:r w:rsidR="003B70AF" w:rsidRPr="003B70AF">
        <w:rPr>
          <w:lang w:eastAsia="ru-RU"/>
        </w:rPr>
        <w:t>’</w:t>
      </w:r>
      <w:r w:rsidR="003B70AF">
        <w:rPr>
          <w:lang w:val="uk-UA" w:eastAsia="ru-RU"/>
        </w:rPr>
        <w:t>єднання</w:t>
      </w:r>
      <w:r w:rsidR="003B70AF" w:rsidRPr="00645BDF">
        <w:rPr>
          <w:lang w:val="uk-UA" w:eastAsia="ru-RU"/>
        </w:rPr>
        <w:t xml:space="preserve"> відмови</w:t>
      </w:r>
      <w:r w:rsidR="003B70AF">
        <w:rPr>
          <w:lang w:val="uk-UA" w:eastAsia="ru-RU"/>
        </w:rPr>
        <w:t>лося</w:t>
      </w:r>
      <w:r w:rsidR="003B70AF" w:rsidRPr="00645BDF">
        <w:rPr>
          <w:lang w:val="uk-UA" w:eastAsia="ru-RU"/>
        </w:rPr>
        <w:t xml:space="preserve"> від участі в </w:t>
      </w:r>
      <w:r w:rsidR="00D53310">
        <w:rPr>
          <w:lang w:val="uk-UA" w:eastAsia="ru-RU"/>
        </w:rPr>
        <w:t>Конкурс</w:t>
      </w:r>
      <w:r w:rsidR="003B70AF" w:rsidRPr="00645BDF">
        <w:rPr>
          <w:lang w:val="uk-UA" w:eastAsia="ru-RU"/>
        </w:rPr>
        <w:t>і шляхом надсилання його організатору офіційного листа</w:t>
      </w:r>
      <w:bookmarkStart w:id="39" w:name="n222"/>
      <w:bookmarkEnd w:id="39"/>
      <w:r w:rsidR="00702C7D">
        <w:rPr>
          <w:lang w:val="uk-UA" w:eastAsia="ru-RU"/>
        </w:rPr>
        <w:t>.</w:t>
      </w:r>
    </w:p>
    <w:p w14:paraId="2886D8B8" w14:textId="6AEF663C" w:rsidR="003B70AF" w:rsidRPr="00645BDF" w:rsidRDefault="00AA72B1" w:rsidP="00C27E54">
      <w:pPr>
        <w:ind w:firstLine="851"/>
        <w:jc w:val="both"/>
        <w:rPr>
          <w:lang w:val="uk-UA" w:eastAsia="ru-RU"/>
        </w:rPr>
      </w:pPr>
      <w:r>
        <w:rPr>
          <w:lang w:val="uk-UA" w:eastAsia="ru-RU"/>
        </w:rPr>
        <w:t>6.4.</w:t>
      </w:r>
      <w:r w:rsidR="003B70AF" w:rsidRPr="00645BDF">
        <w:rPr>
          <w:lang w:val="uk-UA" w:eastAsia="ru-RU"/>
        </w:rPr>
        <w:t> </w:t>
      </w:r>
      <w:r w:rsidR="001F16B9">
        <w:rPr>
          <w:lang w:val="uk-UA" w:eastAsia="ru-RU"/>
        </w:rPr>
        <w:t>Г</w:t>
      </w:r>
      <w:r w:rsidR="003B70AF">
        <w:rPr>
          <w:lang w:val="uk-UA" w:eastAsia="ru-RU"/>
        </w:rPr>
        <w:t>ромадське об’єднання</w:t>
      </w:r>
      <w:r w:rsidR="003B70AF" w:rsidRPr="00645BDF">
        <w:rPr>
          <w:lang w:val="uk-UA" w:eastAsia="ru-RU"/>
        </w:rPr>
        <w:t xml:space="preserve"> перебуває у стані припинення</w:t>
      </w:r>
      <w:bookmarkStart w:id="40" w:name="n223"/>
      <w:bookmarkEnd w:id="40"/>
      <w:r w:rsidR="00702C7D">
        <w:rPr>
          <w:lang w:val="uk-UA" w:eastAsia="ru-RU"/>
        </w:rPr>
        <w:t>.</w:t>
      </w:r>
    </w:p>
    <w:p w14:paraId="5834D266" w14:textId="10AA1715" w:rsidR="003B70AF" w:rsidRPr="00645BDF" w:rsidRDefault="00AA72B1" w:rsidP="00C27E54">
      <w:pPr>
        <w:ind w:firstLine="851"/>
        <w:jc w:val="both"/>
        <w:rPr>
          <w:lang w:val="uk-UA" w:eastAsia="ru-RU"/>
        </w:rPr>
      </w:pPr>
      <w:r>
        <w:rPr>
          <w:lang w:val="uk-UA" w:eastAsia="ru-RU"/>
        </w:rPr>
        <w:t>6.5.</w:t>
      </w:r>
      <w:r w:rsidR="003B70AF" w:rsidRPr="00645BDF">
        <w:rPr>
          <w:lang w:val="uk-UA" w:eastAsia="ru-RU"/>
        </w:rPr>
        <w:t> </w:t>
      </w:r>
      <w:r w:rsidR="00D53310">
        <w:rPr>
          <w:lang w:val="uk-UA" w:eastAsia="ru-RU"/>
        </w:rPr>
        <w:t>Конкурсн</w:t>
      </w:r>
      <w:r w:rsidR="003B70AF" w:rsidRPr="00645BDF">
        <w:rPr>
          <w:lang w:val="uk-UA" w:eastAsia="ru-RU"/>
        </w:rPr>
        <w:t xml:space="preserve">у пропозицію подано після закінчення встановленого строку подання </w:t>
      </w:r>
      <w:r w:rsidR="00D53310">
        <w:rPr>
          <w:lang w:val="uk-UA" w:eastAsia="ru-RU"/>
        </w:rPr>
        <w:t>Конкурсн</w:t>
      </w:r>
      <w:r w:rsidR="003B70AF" w:rsidRPr="00645BDF">
        <w:rPr>
          <w:lang w:val="uk-UA" w:eastAsia="ru-RU"/>
        </w:rPr>
        <w:t>их пропозицій та/або не в повному обсязі</w:t>
      </w:r>
      <w:bookmarkStart w:id="41" w:name="n224"/>
      <w:bookmarkEnd w:id="41"/>
      <w:r w:rsidR="00702C7D">
        <w:rPr>
          <w:lang w:val="uk-UA" w:eastAsia="ru-RU"/>
        </w:rPr>
        <w:t>.</w:t>
      </w:r>
    </w:p>
    <w:p w14:paraId="7D787ECC" w14:textId="68275C4E" w:rsidR="003B70AF" w:rsidRPr="00645BDF" w:rsidRDefault="00AA72B1" w:rsidP="00C27E54">
      <w:pPr>
        <w:ind w:firstLine="851"/>
        <w:jc w:val="both"/>
        <w:rPr>
          <w:lang w:val="uk-UA" w:eastAsia="ru-RU"/>
        </w:rPr>
      </w:pPr>
      <w:r>
        <w:rPr>
          <w:lang w:val="uk-UA" w:eastAsia="ru-RU"/>
        </w:rPr>
        <w:t>6.6.</w:t>
      </w:r>
      <w:r w:rsidR="003B70AF" w:rsidRPr="00645BDF">
        <w:rPr>
          <w:lang w:val="uk-UA" w:eastAsia="ru-RU"/>
        </w:rPr>
        <w:t> </w:t>
      </w:r>
      <w:r w:rsidR="001F16B9">
        <w:rPr>
          <w:lang w:val="uk-UA" w:eastAsia="ru-RU"/>
        </w:rPr>
        <w:t>У</w:t>
      </w:r>
      <w:r w:rsidR="003B70AF" w:rsidRPr="00645BDF">
        <w:rPr>
          <w:lang w:val="uk-UA" w:eastAsia="ru-RU"/>
        </w:rPr>
        <w:t xml:space="preserve">становлено факт порушення </w:t>
      </w:r>
      <w:r w:rsidR="003B70AF">
        <w:rPr>
          <w:lang w:val="uk-UA" w:eastAsia="ru-RU"/>
        </w:rPr>
        <w:t xml:space="preserve">громадським об’єднанням вимог бюджетного законодавства </w:t>
      </w:r>
      <w:r w:rsidR="009B317C">
        <w:rPr>
          <w:lang w:val="uk-UA" w:eastAsia="ru-RU"/>
        </w:rPr>
        <w:t>впродовж</w:t>
      </w:r>
      <w:r w:rsidR="003B70AF">
        <w:rPr>
          <w:lang w:val="uk-UA" w:eastAsia="ru-RU"/>
        </w:rPr>
        <w:t xml:space="preserve"> </w:t>
      </w:r>
      <w:r w:rsidR="003B70AF" w:rsidRPr="00645BDF">
        <w:rPr>
          <w:lang w:val="uk-UA" w:eastAsia="ru-RU"/>
        </w:rPr>
        <w:t>двох попередніх бюджетних періодів</w:t>
      </w:r>
      <w:r w:rsidR="003B70AF">
        <w:rPr>
          <w:lang w:val="uk-UA" w:eastAsia="ru-RU"/>
        </w:rPr>
        <w:t xml:space="preserve"> із застосуванням заходу впливу за таке порушення (крім попередження)</w:t>
      </w:r>
      <w:r w:rsidR="003B70AF" w:rsidRPr="00645BDF">
        <w:rPr>
          <w:lang w:val="uk-UA" w:eastAsia="ru-RU"/>
        </w:rPr>
        <w:t>.</w:t>
      </w:r>
    </w:p>
    <w:p w14:paraId="12A55FF5" w14:textId="59FCC303" w:rsidR="00D00074" w:rsidRPr="00292701" w:rsidRDefault="00C27E54" w:rsidP="00C27E54">
      <w:pPr>
        <w:pStyle w:val="a4"/>
        <w:ind w:left="0" w:firstLine="851"/>
        <w:jc w:val="both"/>
        <w:rPr>
          <w:lang w:val="uk-UA" w:eastAsia="ru-RU"/>
        </w:rPr>
      </w:pPr>
      <w:bookmarkStart w:id="42" w:name="n191"/>
      <w:bookmarkStart w:id="43" w:name="n197"/>
      <w:bookmarkStart w:id="44" w:name="n198"/>
      <w:bookmarkStart w:id="45" w:name="n199"/>
      <w:bookmarkEnd w:id="42"/>
      <w:bookmarkEnd w:id="43"/>
      <w:bookmarkEnd w:id="44"/>
      <w:bookmarkEnd w:id="45"/>
      <w:r>
        <w:rPr>
          <w:lang w:val="uk-UA" w:eastAsia="ru-RU"/>
        </w:rPr>
        <w:t xml:space="preserve">7. </w:t>
      </w:r>
      <w:r w:rsidR="00DD10D9" w:rsidRPr="00292701">
        <w:rPr>
          <w:lang w:val="uk-UA" w:eastAsia="ru-RU"/>
        </w:rPr>
        <w:t xml:space="preserve">Персональний склад </w:t>
      </w:r>
      <w:r w:rsidR="001F16B9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="00DD10D9" w:rsidRPr="00292701">
        <w:rPr>
          <w:lang w:val="uk-UA" w:eastAsia="ru-RU"/>
        </w:rPr>
        <w:t>ої</w:t>
      </w:r>
      <w:r w:rsidR="00D00074" w:rsidRPr="00292701">
        <w:rPr>
          <w:lang w:val="uk-UA" w:eastAsia="ru-RU"/>
        </w:rPr>
        <w:t xml:space="preserve"> комісі</w:t>
      </w:r>
      <w:r w:rsidR="00DD10D9" w:rsidRPr="00292701">
        <w:rPr>
          <w:lang w:val="uk-UA" w:eastAsia="ru-RU"/>
        </w:rPr>
        <w:t>ї</w:t>
      </w:r>
      <w:r w:rsidR="00D00074" w:rsidRPr="00292701">
        <w:rPr>
          <w:lang w:val="uk-UA" w:eastAsia="ru-RU"/>
        </w:rPr>
        <w:t xml:space="preserve"> </w:t>
      </w:r>
      <w:r w:rsidR="00B63BFF" w:rsidRPr="00292701">
        <w:rPr>
          <w:lang w:val="uk-UA" w:eastAsia="ru-RU"/>
        </w:rPr>
        <w:t xml:space="preserve">(не менше п’ятьох осіб) </w:t>
      </w:r>
      <w:r w:rsidR="00D00074" w:rsidRPr="00292701">
        <w:rPr>
          <w:lang w:val="uk-UA" w:eastAsia="ru-RU"/>
        </w:rPr>
        <w:t>затверджує</w:t>
      </w:r>
      <w:r w:rsidR="00DD10D9" w:rsidRPr="00292701">
        <w:rPr>
          <w:lang w:val="uk-UA" w:eastAsia="ru-RU"/>
        </w:rPr>
        <w:t>ться</w:t>
      </w:r>
      <w:r w:rsidR="00D00074" w:rsidRPr="00292701">
        <w:rPr>
          <w:lang w:val="uk-UA" w:eastAsia="ru-RU"/>
        </w:rPr>
        <w:t xml:space="preserve"> </w:t>
      </w:r>
      <w:r w:rsidR="003D6FB4" w:rsidRPr="003D6FB4">
        <w:rPr>
          <w:lang w:val="uk-UA" w:eastAsia="ru-RU"/>
        </w:rPr>
        <w:t>розпорядженням Чернівецького міського голови</w:t>
      </w:r>
      <w:r w:rsidR="00D00074" w:rsidRPr="00292701">
        <w:rPr>
          <w:lang w:val="uk-UA" w:eastAsia="ru-RU"/>
        </w:rPr>
        <w:t>.</w:t>
      </w:r>
    </w:p>
    <w:p w14:paraId="6D5EF99E" w14:textId="618001E3" w:rsidR="00292701" w:rsidRPr="00292701" w:rsidRDefault="00292701" w:rsidP="00C27E54">
      <w:pPr>
        <w:pStyle w:val="a4"/>
        <w:ind w:left="0" w:firstLine="851"/>
        <w:jc w:val="both"/>
        <w:rPr>
          <w:lang w:val="uk-UA" w:eastAsia="ru-RU"/>
        </w:rPr>
      </w:pPr>
      <w:r>
        <w:rPr>
          <w:lang w:val="uk-UA" w:eastAsia="ru-RU"/>
        </w:rPr>
        <w:t xml:space="preserve">Загальна кількість членів </w:t>
      </w:r>
      <w:r w:rsidR="001F16B9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>
        <w:rPr>
          <w:lang w:val="uk-UA" w:eastAsia="ru-RU"/>
        </w:rPr>
        <w:t>ої комісії повинна мати непарну кількість осіб.</w:t>
      </w:r>
    </w:p>
    <w:p w14:paraId="6F9B0467" w14:textId="4116C58E" w:rsidR="00D00074" w:rsidRDefault="00D00074" w:rsidP="00C27E54">
      <w:pPr>
        <w:ind w:firstLine="851"/>
        <w:jc w:val="both"/>
        <w:rPr>
          <w:lang w:val="uk-UA" w:eastAsia="ru-RU"/>
        </w:rPr>
      </w:pPr>
      <w:bookmarkStart w:id="46" w:name="n289"/>
      <w:bookmarkStart w:id="47" w:name="n201"/>
      <w:bookmarkEnd w:id="46"/>
      <w:bookmarkEnd w:id="47"/>
      <w:r w:rsidRPr="00645BDF">
        <w:rPr>
          <w:lang w:val="uk-UA" w:eastAsia="ru-RU"/>
        </w:rPr>
        <w:t xml:space="preserve">До складу </w:t>
      </w:r>
      <w:r w:rsidR="001F16B9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Pr="00645BDF">
        <w:rPr>
          <w:lang w:val="uk-UA" w:eastAsia="ru-RU"/>
        </w:rPr>
        <w:t xml:space="preserve">ої комісії </w:t>
      </w:r>
      <w:r w:rsidR="00BC6F84" w:rsidRPr="00645BDF">
        <w:rPr>
          <w:lang w:val="uk-UA" w:eastAsia="ru-RU"/>
        </w:rPr>
        <w:t xml:space="preserve">можуть входити </w:t>
      </w:r>
      <w:r w:rsidR="00DD10D9" w:rsidRPr="00645BDF">
        <w:rPr>
          <w:lang w:val="uk-UA" w:eastAsia="ru-RU"/>
        </w:rPr>
        <w:t>депутати</w:t>
      </w:r>
      <w:r w:rsidR="00BC6F84" w:rsidRPr="00645BDF">
        <w:rPr>
          <w:lang w:val="uk-UA" w:eastAsia="ru-RU"/>
        </w:rPr>
        <w:t xml:space="preserve"> </w:t>
      </w:r>
      <w:r w:rsidR="00C871E9">
        <w:rPr>
          <w:lang w:val="uk-UA" w:eastAsia="ru-RU"/>
        </w:rPr>
        <w:t>Чернівецької</w:t>
      </w:r>
      <w:r w:rsidR="00BC6F84" w:rsidRPr="00645BDF">
        <w:rPr>
          <w:lang w:val="uk-UA" w:eastAsia="ru-RU"/>
        </w:rPr>
        <w:t xml:space="preserve"> міської ради (за згодою)</w:t>
      </w:r>
      <w:r w:rsidR="00DD10D9" w:rsidRPr="00645BDF">
        <w:rPr>
          <w:lang w:val="uk-UA" w:eastAsia="ru-RU"/>
        </w:rPr>
        <w:t xml:space="preserve">, посадові особи </w:t>
      </w:r>
      <w:r w:rsidR="00D85C94" w:rsidRPr="00645BDF">
        <w:rPr>
          <w:lang w:val="uk-UA" w:eastAsia="ru-RU"/>
        </w:rPr>
        <w:t xml:space="preserve">виконавчих органів </w:t>
      </w:r>
      <w:r w:rsidR="00C871E9">
        <w:rPr>
          <w:lang w:val="uk-UA" w:eastAsia="ru-RU"/>
        </w:rPr>
        <w:t>Чернівець</w:t>
      </w:r>
      <w:r w:rsidR="00DD10D9" w:rsidRPr="00645BDF">
        <w:rPr>
          <w:lang w:val="uk-UA" w:eastAsia="ru-RU"/>
        </w:rPr>
        <w:t xml:space="preserve">кої міської ради, </w:t>
      </w:r>
      <w:r w:rsidRPr="00645BDF">
        <w:rPr>
          <w:lang w:val="uk-UA" w:eastAsia="ru-RU"/>
        </w:rPr>
        <w:t xml:space="preserve">представники інститутів громадянського суспільства, наукових установ і фахівці відповідно до тематики </w:t>
      </w:r>
      <w:r w:rsidR="00D53310">
        <w:rPr>
          <w:lang w:val="uk-UA" w:eastAsia="ru-RU"/>
        </w:rPr>
        <w:t>Конкурс</w:t>
      </w:r>
      <w:r w:rsidRPr="00645BDF">
        <w:rPr>
          <w:lang w:val="uk-UA" w:eastAsia="ru-RU"/>
        </w:rPr>
        <w:t>у, які мають відповідний досвід роботи та кваліфікацію</w:t>
      </w:r>
      <w:r w:rsidR="00BC6F84" w:rsidRPr="00645BDF">
        <w:rPr>
          <w:lang w:val="uk-UA" w:eastAsia="ru-RU"/>
        </w:rPr>
        <w:t xml:space="preserve"> (за згодою)</w:t>
      </w:r>
      <w:r w:rsidRPr="00645BDF">
        <w:rPr>
          <w:lang w:val="uk-UA" w:eastAsia="ru-RU"/>
        </w:rPr>
        <w:t>.</w:t>
      </w:r>
    </w:p>
    <w:p w14:paraId="2904D3BD" w14:textId="6C1F9840" w:rsidR="00C12AD3" w:rsidRPr="00645BDF" w:rsidRDefault="00CC2AAD" w:rsidP="00C27E54">
      <w:pPr>
        <w:ind w:firstLine="851"/>
        <w:jc w:val="both"/>
        <w:rPr>
          <w:lang w:val="uk-UA" w:eastAsia="ru-RU"/>
        </w:rPr>
      </w:pPr>
      <w:r>
        <w:rPr>
          <w:lang w:val="uk-UA" w:eastAsia="ru-RU"/>
        </w:rPr>
        <w:t xml:space="preserve">Кількість державних службовців та посадових осіб органів місцевого самоврядування, </w:t>
      </w:r>
      <w:r w:rsidR="00C12AD3">
        <w:rPr>
          <w:lang w:val="uk-UA" w:eastAsia="ru-RU"/>
        </w:rPr>
        <w:t>представників</w:t>
      </w:r>
      <w:r>
        <w:rPr>
          <w:lang w:val="uk-UA" w:eastAsia="ru-RU"/>
        </w:rPr>
        <w:t xml:space="preserve"> </w:t>
      </w:r>
      <w:r w:rsidR="00C12AD3">
        <w:rPr>
          <w:lang w:val="uk-UA" w:eastAsia="ru-RU"/>
        </w:rPr>
        <w:t xml:space="preserve">організатора </w:t>
      </w:r>
      <w:r w:rsidR="00D53310">
        <w:rPr>
          <w:lang w:val="uk-UA" w:eastAsia="ru-RU"/>
        </w:rPr>
        <w:t>Конкурс</w:t>
      </w:r>
      <w:r w:rsidR="00C12AD3">
        <w:rPr>
          <w:lang w:val="uk-UA" w:eastAsia="ru-RU"/>
        </w:rPr>
        <w:t xml:space="preserve">у не повинна перевищувати 50 відсотків кількості членів </w:t>
      </w:r>
      <w:r w:rsidR="001F16B9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="00C12AD3">
        <w:rPr>
          <w:lang w:val="uk-UA" w:eastAsia="ru-RU"/>
        </w:rPr>
        <w:t>ої комісії.</w:t>
      </w:r>
    </w:p>
    <w:p w14:paraId="393BB7ED" w14:textId="6B8CF4DA" w:rsidR="00D00074" w:rsidRPr="00645BDF" w:rsidRDefault="00D00074" w:rsidP="00C27E54">
      <w:pPr>
        <w:ind w:firstLine="851"/>
        <w:jc w:val="both"/>
        <w:rPr>
          <w:lang w:val="uk-UA" w:eastAsia="ru-RU"/>
        </w:rPr>
      </w:pPr>
      <w:bookmarkStart w:id="48" w:name="n202"/>
      <w:bookmarkStart w:id="49" w:name="n203"/>
      <w:bookmarkEnd w:id="48"/>
      <w:bookmarkEnd w:id="49"/>
      <w:r w:rsidRPr="00645BDF">
        <w:rPr>
          <w:lang w:val="uk-UA" w:eastAsia="ru-RU"/>
        </w:rPr>
        <w:t xml:space="preserve">Члени </w:t>
      </w:r>
      <w:r w:rsidR="001F16B9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Pr="00645BDF">
        <w:rPr>
          <w:lang w:val="uk-UA" w:eastAsia="ru-RU"/>
        </w:rPr>
        <w:t>ої комісії здійснюють свої повноваження на громадських засадах.</w:t>
      </w:r>
    </w:p>
    <w:p w14:paraId="430BD6C4" w14:textId="4E947D02" w:rsidR="00D00074" w:rsidRPr="00645BDF" w:rsidRDefault="00D00074" w:rsidP="00C27E54">
      <w:pPr>
        <w:ind w:firstLine="851"/>
        <w:jc w:val="both"/>
        <w:rPr>
          <w:lang w:val="uk-UA" w:eastAsia="ru-RU"/>
        </w:rPr>
      </w:pPr>
      <w:bookmarkStart w:id="50" w:name="n204"/>
      <w:bookmarkEnd w:id="50"/>
      <w:r w:rsidRPr="00645BDF">
        <w:rPr>
          <w:lang w:val="uk-UA" w:eastAsia="ru-RU"/>
        </w:rPr>
        <w:t xml:space="preserve">Не може бути членом </w:t>
      </w:r>
      <w:r w:rsidR="001F16B9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Pr="00645BDF">
        <w:rPr>
          <w:lang w:val="uk-UA" w:eastAsia="ru-RU"/>
        </w:rPr>
        <w:t xml:space="preserve">ої комісії особа, що є керівником, членом керівних органів або працівником учасника </w:t>
      </w:r>
      <w:r w:rsidR="00D53310">
        <w:rPr>
          <w:lang w:val="uk-UA" w:eastAsia="ru-RU"/>
        </w:rPr>
        <w:t>Конкурс</w:t>
      </w:r>
      <w:r w:rsidRPr="00645BDF">
        <w:rPr>
          <w:lang w:val="uk-UA" w:eastAsia="ru-RU"/>
        </w:rPr>
        <w:t>у.</w:t>
      </w:r>
    </w:p>
    <w:p w14:paraId="383AE49C" w14:textId="375F791F" w:rsidR="00D00074" w:rsidRPr="00645BDF" w:rsidRDefault="00D00074" w:rsidP="00C27E54">
      <w:pPr>
        <w:ind w:firstLine="851"/>
        <w:jc w:val="both"/>
        <w:rPr>
          <w:lang w:val="uk-UA" w:eastAsia="ru-RU"/>
        </w:rPr>
      </w:pPr>
      <w:bookmarkStart w:id="51" w:name="n205"/>
      <w:bookmarkEnd w:id="51"/>
      <w:r w:rsidRPr="00645BDF">
        <w:rPr>
          <w:lang w:val="uk-UA" w:eastAsia="ru-RU"/>
        </w:rPr>
        <w:t xml:space="preserve">Члени </w:t>
      </w:r>
      <w:r w:rsidR="001F16B9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Pr="00645BDF">
        <w:rPr>
          <w:lang w:val="uk-UA" w:eastAsia="ru-RU"/>
        </w:rPr>
        <w:t xml:space="preserve">ої комісії зобов’язані не допускати конфлікту інтересів під час розгляду </w:t>
      </w:r>
      <w:r w:rsidR="001F16B9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Pr="00645BDF">
        <w:rPr>
          <w:lang w:val="uk-UA" w:eastAsia="ru-RU"/>
        </w:rPr>
        <w:t>их пропозицій.</w:t>
      </w:r>
    </w:p>
    <w:p w14:paraId="4661127B" w14:textId="46C30174" w:rsidR="00D00074" w:rsidRPr="00645BDF" w:rsidRDefault="00D00074" w:rsidP="00C27E54">
      <w:pPr>
        <w:ind w:firstLine="851"/>
        <w:jc w:val="both"/>
        <w:rPr>
          <w:lang w:val="uk-UA" w:eastAsia="ru-RU"/>
        </w:rPr>
      </w:pPr>
      <w:bookmarkStart w:id="52" w:name="n206"/>
      <w:bookmarkEnd w:id="52"/>
      <w:r w:rsidRPr="00645BDF">
        <w:rPr>
          <w:lang w:val="uk-UA" w:eastAsia="ru-RU"/>
        </w:rPr>
        <w:t xml:space="preserve">Перед початком розгляду </w:t>
      </w:r>
      <w:r w:rsidR="001F16B9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Pr="00645BDF">
        <w:rPr>
          <w:lang w:val="uk-UA" w:eastAsia="ru-RU"/>
        </w:rPr>
        <w:t xml:space="preserve">их пропозицій член </w:t>
      </w:r>
      <w:r w:rsidR="001F16B9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Pr="00645BDF">
        <w:rPr>
          <w:lang w:val="uk-UA" w:eastAsia="ru-RU"/>
        </w:rPr>
        <w:t>ої комісії зобов’язаний повідомити про конфлікт інтересів та надати пояснення щодо обставин, які можуть перешкоджати об’єктивному виконанню ним обов’язків.</w:t>
      </w:r>
    </w:p>
    <w:p w14:paraId="150EE269" w14:textId="07D0004E" w:rsidR="00D00074" w:rsidRPr="00645BDF" w:rsidRDefault="00D00074" w:rsidP="00C27E54">
      <w:pPr>
        <w:ind w:firstLine="851"/>
        <w:jc w:val="both"/>
        <w:rPr>
          <w:lang w:val="uk-UA" w:eastAsia="ru-RU"/>
        </w:rPr>
      </w:pPr>
      <w:bookmarkStart w:id="53" w:name="n207"/>
      <w:bookmarkStart w:id="54" w:name="n208"/>
      <w:bookmarkEnd w:id="53"/>
      <w:bookmarkEnd w:id="54"/>
      <w:r w:rsidRPr="00645BDF">
        <w:rPr>
          <w:lang w:val="uk-UA" w:eastAsia="ru-RU"/>
        </w:rPr>
        <w:t xml:space="preserve">Якщо конфлікт інтересів виявлено після ухвалення </w:t>
      </w:r>
      <w:r w:rsidR="001F16B9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Pr="00645BDF">
        <w:rPr>
          <w:lang w:val="uk-UA" w:eastAsia="ru-RU"/>
        </w:rPr>
        <w:t xml:space="preserve">ою комісією рішення про визначення переможців </w:t>
      </w:r>
      <w:r w:rsidR="00D53310">
        <w:rPr>
          <w:lang w:val="uk-UA" w:eastAsia="ru-RU"/>
        </w:rPr>
        <w:t>Конкурс</w:t>
      </w:r>
      <w:r w:rsidRPr="00645BDF">
        <w:rPr>
          <w:lang w:val="uk-UA" w:eastAsia="ru-RU"/>
        </w:rPr>
        <w:t xml:space="preserve">у, зазначене рішення підлягає перегляду. Індивідуальні оцінки члена </w:t>
      </w:r>
      <w:r w:rsidR="001F16B9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Pr="00645BDF">
        <w:rPr>
          <w:lang w:val="uk-UA" w:eastAsia="ru-RU"/>
        </w:rPr>
        <w:t>ої комісії, в якого виявлено конфлікт інтересів, не враховуються.</w:t>
      </w:r>
    </w:p>
    <w:p w14:paraId="771094EE" w14:textId="4274A678" w:rsidR="00D00074" w:rsidRPr="00645BDF" w:rsidRDefault="00D00074" w:rsidP="00C27E54">
      <w:pPr>
        <w:ind w:firstLine="851"/>
        <w:jc w:val="both"/>
        <w:rPr>
          <w:lang w:val="uk-UA" w:eastAsia="ru-RU"/>
        </w:rPr>
      </w:pPr>
      <w:bookmarkStart w:id="55" w:name="n209"/>
      <w:bookmarkEnd w:id="55"/>
      <w:r w:rsidRPr="00645BDF">
        <w:rPr>
          <w:lang w:val="uk-UA" w:eastAsia="ru-RU"/>
        </w:rPr>
        <w:t xml:space="preserve">Засідання </w:t>
      </w:r>
      <w:r w:rsidR="001F16B9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Pr="00645BDF">
        <w:rPr>
          <w:lang w:val="uk-UA" w:eastAsia="ru-RU"/>
        </w:rPr>
        <w:t xml:space="preserve">ої комісії проводяться </w:t>
      </w:r>
      <w:r w:rsidR="00093D1F" w:rsidRPr="00645BDF">
        <w:rPr>
          <w:lang w:val="uk-UA" w:eastAsia="ru-RU"/>
        </w:rPr>
        <w:t>за</w:t>
      </w:r>
      <w:r w:rsidRPr="00645BDF">
        <w:rPr>
          <w:lang w:val="uk-UA" w:eastAsia="ru-RU"/>
        </w:rPr>
        <w:t xml:space="preserve"> потреби, про що повідомляється учасникам засідання не пізніше ніж за три робоч</w:t>
      </w:r>
      <w:r w:rsidR="00093D1F" w:rsidRPr="00645BDF">
        <w:rPr>
          <w:lang w:val="uk-UA" w:eastAsia="ru-RU"/>
        </w:rPr>
        <w:t>і</w:t>
      </w:r>
      <w:r w:rsidRPr="00645BDF">
        <w:rPr>
          <w:lang w:val="uk-UA" w:eastAsia="ru-RU"/>
        </w:rPr>
        <w:t xml:space="preserve"> дні до його проведення.</w:t>
      </w:r>
    </w:p>
    <w:p w14:paraId="522E76E8" w14:textId="60CBB246" w:rsidR="00D00074" w:rsidRPr="00645BDF" w:rsidRDefault="00D00074" w:rsidP="00C27E54">
      <w:pPr>
        <w:ind w:firstLine="851"/>
        <w:jc w:val="both"/>
        <w:rPr>
          <w:lang w:val="uk-UA" w:eastAsia="ru-RU"/>
        </w:rPr>
      </w:pPr>
      <w:bookmarkStart w:id="56" w:name="n210"/>
      <w:bookmarkStart w:id="57" w:name="n211"/>
      <w:bookmarkEnd w:id="56"/>
      <w:bookmarkEnd w:id="57"/>
      <w:r w:rsidRPr="00645BDF">
        <w:rPr>
          <w:lang w:val="uk-UA" w:eastAsia="ru-RU"/>
        </w:rPr>
        <w:t xml:space="preserve">Засідання </w:t>
      </w:r>
      <w:r w:rsidR="001F16B9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Pr="00645BDF">
        <w:rPr>
          <w:lang w:val="uk-UA" w:eastAsia="ru-RU"/>
        </w:rPr>
        <w:t>ої комісії вважається правомо</w:t>
      </w:r>
      <w:r w:rsidR="009D7EB3" w:rsidRPr="00645BDF">
        <w:rPr>
          <w:lang w:val="uk-UA" w:eastAsia="ru-RU"/>
        </w:rPr>
        <w:t>ч</w:t>
      </w:r>
      <w:r w:rsidRPr="00645BDF">
        <w:rPr>
          <w:lang w:val="uk-UA" w:eastAsia="ru-RU"/>
        </w:rPr>
        <w:t xml:space="preserve">ним, якщо на ньому присутні </w:t>
      </w:r>
      <w:r w:rsidR="00742141">
        <w:rPr>
          <w:lang w:val="uk-UA" w:eastAsia="ru-RU"/>
        </w:rPr>
        <w:t>більше</w:t>
      </w:r>
      <w:r w:rsidRPr="00335285">
        <w:rPr>
          <w:lang w:val="uk-UA" w:eastAsia="ru-RU"/>
        </w:rPr>
        <w:t xml:space="preserve"> </w:t>
      </w:r>
      <w:r w:rsidR="001161E5" w:rsidRPr="00335285">
        <w:rPr>
          <w:lang w:val="uk-UA" w:eastAsia="ru-RU"/>
        </w:rPr>
        <w:t>половини</w:t>
      </w:r>
      <w:r w:rsidRPr="00335285">
        <w:rPr>
          <w:lang w:val="uk-UA" w:eastAsia="ru-RU"/>
        </w:rPr>
        <w:t xml:space="preserve"> складу </w:t>
      </w:r>
      <w:r w:rsidR="001F16B9" w:rsidRPr="00335285">
        <w:rPr>
          <w:lang w:val="uk-UA" w:eastAsia="ru-RU"/>
        </w:rPr>
        <w:t>к</w:t>
      </w:r>
      <w:r w:rsidR="00D53310" w:rsidRPr="00335285">
        <w:rPr>
          <w:lang w:val="uk-UA" w:eastAsia="ru-RU"/>
        </w:rPr>
        <w:t>онкурсн</w:t>
      </w:r>
      <w:r w:rsidRPr="00335285">
        <w:rPr>
          <w:lang w:val="uk-UA" w:eastAsia="ru-RU"/>
        </w:rPr>
        <w:t>ої</w:t>
      </w:r>
      <w:r w:rsidRPr="00645BDF">
        <w:rPr>
          <w:lang w:val="uk-UA" w:eastAsia="ru-RU"/>
        </w:rPr>
        <w:t xml:space="preserve"> комісії.</w:t>
      </w:r>
    </w:p>
    <w:p w14:paraId="5B947347" w14:textId="63EB4F4F" w:rsidR="00D00074" w:rsidRPr="00645BDF" w:rsidRDefault="00C27E54" w:rsidP="00C27E54">
      <w:pPr>
        <w:ind w:firstLine="851"/>
        <w:jc w:val="both"/>
        <w:rPr>
          <w:lang w:val="uk-UA" w:eastAsia="ru-RU"/>
        </w:rPr>
      </w:pPr>
      <w:bookmarkStart w:id="58" w:name="n212"/>
      <w:bookmarkEnd w:id="58"/>
      <w:r>
        <w:rPr>
          <w:lang w:val="uk-UA" w:eastAsia="ru-RU"/>
        </w:rPr>
        <w:t>8</w:t>
      </w:r>
      <w:r w:rsidR="00EF2D86" w:rsidRPr="00645BDF">
        <w:rPr>
          <w:lang w:val="uk-UA" w:eastAsia="ru-RU"/>
        </w:rPr>
        <w:t>. </w:t>
      </w:r>
      <w:r w:rsidR="00D00074" w:rsidRPr="00645BDF">
        <w:rPr>
          <w:lang w:val="uk-UA" w:eastAsia="ru-RU"/>
        </w:rPr>
        <w:t xml:space="preserve">Рішення </w:t>
      </w:r>
      <w:r w:rsidR="001F16B9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="00D00074" w:rsidRPr="00645BDF">
        <w:rPr>
          <w:lang w:val="uk-UA" w:eastAsia="ru-RU"/>
        </w:rPr>
        <w:t xml:space="preserve">ої комісії приймається більшістю голосів </w:t>
      </w:r>
      <w:r w:rsidR="00CD06F9" w:rsidRPr="00645BDF">
        <w:rPr>
          <w:lang w:val="uk-UA" w:eastAsia="ru-RU"/>
        </w:rPr>
        <w:t xml:space="preserve">                           </w:t>
      </w:r>
      <w:r w:rsidR="00093D1F" w:rsidRPr="00645BDF">
        <w:rPr>
          <w:lang w:val="uk-UA" w:eastAsia="ru-RU"/>
        </w:rPr>
        <w:t xml:space="preserve">її </w:t>
      </w:r>
      <w:r w:rsidR="00D00074" w:rsidRPr="00645BDF">
        <w:rPr>
          <w:lang w:val="uk-UA" w:eastAsia="ru-RU"/>
        </w:rPr>
        <w:t>членів, присутніх на засіданні.</w:t>
      </w:r>
    </w:p>
    <w:p w14:paraId="60885289" w14:textId="679B8EAE" w:rsidR="00BA40CA" w:rsidRDefault="00BA40CA" w:rsidP="00C27E54">
      <w:pPr>
        <w:ind w:firstLine="851"/>
        <w:jc w:val="both"/>
        <w:rPr>
          <w:lang w:val="uk-UA" w:eastAsia="ru-RU"/>
        </w:rPr>
      </w:pPr>
      <w:bookmarkStart w:id="59" w:name="n213"/>
      <w:bookmarkStart w:id="60" w:name="n214"/>
      <w:bookmarkEnd w:id="59"/>
      <w:bookmarkEnd w:id="60"/>
    </w:p>
    <w:p w14:paraId="55BD87B2" w14:textId="77777777" w:rsidR="001161E5" w:rsidRDefault="001161E5" w:rsidP="00C27E54">
      <w:pPr>
        <w:ind w:firstLine="851"/>
        <w:jc w:val="both"/>
        <w:rPr>
          <w:lang w:val="uk-UA" w:eastAsia="ru-RU"/>
        </w:rPr>
      </w:pPr>
    </w:p>
    <w:p w14:paraId="3EB9151E" w14:textId="7C7646D5" w:rsidR="00D00074" w:rsidRPr="00645BDF" w:rsidRDefault="00D00074" w:rsidP="00C27E54">
      <w:pPr>
        <w:ind w:firstLine="851"/>
        <w:jc w:val="both"/>
        <w:rPr>
          <w:lang w:val="uk-UA" w:eastAsia="ru-RU"/>
        </w:rPr>
      </w:pPr>
      <w:r w:rsidRPr="00645BDF">
        <w:rPr>
          <w:lang w:val="uk-UA" w:eastAsia="ru-RU"/>
        </w:rPr>
        <w:lastRenderedPageBreak/>
        <w:t xml:space="preserve">Усі рішення, прийняті </w:t>
      </w:r>
      <w:r w:rsidR="001F16B9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Pr="00645BDF">
        <w:rPr>
          <w:lang w:val="uk-UA" w:eastAsia="ru-RU"/>
        </w:rPr>
        <w:t xml:space="preserve">ою комісією, </w:t>
      </w:r>
      <w:r w:rsidR="00093D1F" w:rsidRPr="00645BDF">
        <w:rPr>
          <w:lang w:val="uk-UA" w:eastAsia="ru-RU"/>
        </w:rPr>
        <w:t>відобража</w:t>
      </w:r>
      <w:r w:rsidRPr="00645BDF">
        <w:rPr>
          <w:lang w:val="uk-UA" w:eastAsia="ru-RU"/>
        </w:rPr>
        <w:t>ються</w:t>
      </w:r>
      <w:r w:rsidR="00CD06F9" w:rsidRPr="00645BDF">
        <w:rPr>
          <w:lang w:val="uk-UA" w:eastAsia="ru-RU"/>
        </w:rPr>
        <w:t xml:space="preserve">                           </w:t>
      </w:r>
      <w:r w:rsidRPr="00645BDF">
        <w:rPr>
          <w:lang w:val="uk-UA" w:eastAsia="ru-RU"/>
        </w:rPr>
        <w:t xml:space="preserve"> в протоколі, який підписується </w:t>
      </w:r>
      <w:r w:rsidR="007057E0" w:rsidRPr="00645BDF">
        <w:rPr>
          <w:lang w:val="uk-UA" w:eastAsia="ru-RU"/>
        </w:rPr>
        <w:t xml:space="preserve">головою </w:t>
      </w:r>
      <w:r w:rsidR="00996941" w:rsidRPr="00645BDF">
        <w:rPr>
          <w:lang w:val="uk-UA" w:eastAsia="ru-RU"/>
        </w:rPr>
        <w:t>та секретарем</w:t>
      </w:r>
      <w:r w:rsidR="007057E0" w:rsidRPr="00645BDF">
        <w:rPr>
          <w:lang w:val="uk-UA" w:eastAsia="ru-RU"/>
        </w:rPr>
        <w:t xml:space="preserve"> </w:t>
      </w:r>
      <w:r w:rsidR="001F16B9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="007057E0" w:rsidRPr="00645BDF">
        <w:rPr>
          <w:lang w:val="uk-UA" w:eastAsia="ru-RU"/>
        </w:rPr>
        <w:t>ої комісії</w:t>
      </w:r>
      <w:r w:rsidRPr="00645BDF">
        <w:rPr>
          <w:lang w:val="uk-UA" w:eastAsia="ru-RU"/>
        </w:rPr>
        <w:t>.</w:t>
      </w:r>
    </w:p>
    <w:p w14:paraId="5D6BE847" w14:textId="636A16F6" w:rsidR="00D00074" w:rsidRPr="00645BDF" w:rsidRDefault="00C27E54" w:rsidP="00C27E54">
      <w:pPr>
        <w:ind w:firstLine="851"/>
        <w:jc w:val="both"/>
        <w:rPr>
          <w:lang w:val="uk-UA" w:eastAsia="ru-RU"/>
        </w:rPr>
      </w:pPr>
      <w:bookmarkStart w:id="61" w:name="n215"/>
      <w:bookmarkEnd w:id="61"/>
      <w:r>
        <w:rPr>
          <w:lang w:val="uk-UA" w:eastAsia="ru-RU"/>
        </w:rPr>
        <w:t>9</w:t>
      </w:r>
      <w:r w:rsidR="00B63E5A" w:rsidRPr="00645BDF">
        <w:rPr>
          <w:lang w:val="uk-UA" w:eastAsia="ru-RU"/>
        </w:rPr>
        <w:t>.</w:t>
      </w:r>
      <w:r w:rsidR="00CD06F9" w:rsidRPr="00645BDF">
        <w:rPr>
          <w:lang w:val="uk-UA" w:eastAsia="ru-RU"/>
        </w:rPr>
        <w:t> </w:t>
      </w:r>
      <w:r w:rsidR="00D00074" w:rsidRPr="00645BDF">
        <w:rPr>
          <w:lang w:val="uk-UA" w:eastAsia="ru-RU"/>
        </w:rPr>
        <w:t xml:space="preserve">Рішення </w:t>
      </w:r>
      <w:r w:rsidR="001F16B9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="00D00074" w:rsidRPr="00645BDF">
        <w:rPr>
          <w:lang w:val="uk-UA" w:eastAsia="ru-RU"/>
        </w:rPr>
        <w:t xml:space="preserve">ої комісії </w:t>
      </w:r>
      <w:r w:rsidR="009B317C">
        <w:rPr>
          <w:lang w:val="uk-UA" w:eastAsia="ru-RU"/>
        </w:rPr>
        <w:t>впродовж</w:t>
      </w:r>
      <w:r w:rsidR="00D00074" w:rsidRPr="00645BDF">
        <w:rPr>
          <w:lang w:val="uk-UA" w:eastAsia="ru-RU"/>
        </w:rPr>
        <w:t xml:space="preserve"> </w:t>
      </w:r>
      <w:r w:rsidR="00AA21D9">
        <w:rPr>
          <w:lang w:val="uk-UA" w:eastAsia="ru-RU"/>
        </w:rPr>
        <w:t>п’яти</w:t>
      </w:r>
      <w:r w:rsidR="00D00074" w:rsidRPr="00645BDF">
        <w:rPr>
          <w:lang w:val="uk-UA" w:eastAsia="ru-RU"/>
        </w:rPr>
        <w:t xml:space="preserve"> робочих днів </w:t>
      </w:r>
      <w:r w:rsidR="00093D1F" w:rsidRPr="00645BDF">
        <w:rPr>
          <w:lang w:val="uk-UA" w:eastAsia="ru-RU"/>
        </w:rPr>
        <w:t xml:space="preserve">висвітлюються </w:t>
      </w:r>
      <w:r w:rsidR="002F215C" w:rsidRPr="00645BDF">
        <w:rPr>
          <w:lang w:val="uk-UA" w:eastAsia="ru-RU"/>
        </w:rPr>
        <w:t xml:space="preserve">на офіційному </w:t>
      </w:r>
      <w:r w:rsidR="003C326F" w:rsidRPr="00645BDF">
        <w:rPr>
          <w:lang w:val="uk-UA" w:eastAsia="ru-RU"/>
        </w:rPr>
        <w:t>веб</w:t>
      </w:r>
      <w:r w:rsidR="00AA72B1">
        <w:rPr>
          <w:lang w:val="uk-UA" w:eastAsia="ru-RU"/>
        </w:rPr>
        <w:t xml:space="preserve">порталі </w:t>
      </w:r>
      <w:r w:rsidR="00C871E9">
        <w:rPr>
          <w:lang w:val="uk-UA" w:eastAsia="ru-RU"/>
        </w:rPr>
        <w:t>Чернівець</w:t>
      </w:r>
      <w:r w:rsidR="00DD10D9" w:rsidRPr="00645BDF">
        <w:rPr>
          <w:lang w:val="uk-UA" w:eastAsia="ru-RU"/>
        </w:rPr>
        <w:t>кої міської ради</w:t>
      </w:r>
      <w:r w:rsidR="00D00074" w:rsidRPr="00645BDF">
        <w:rPr>
          <w:lang w:val="uk-UA" w:eastAsia="ru-RU"/>
        </w:rPr>
        <w:t>.</w:t>
      </w:r>
    </w:p>
    <w:p w14:paraId="0FBAD778" w14:textId="6966BC7A" w:rsidR="00D00074" w:rsidRPr="00645BDF" w:rsidRDefault="00D00074" w:rsidP="00C27E54">
      <w:pPr>
        <w:ind w:firstLine="851"/>
        <w:jc w:val="both"/>
        <w:rPr>
          <w:lang w:val="uk-UA" w:eastAsia="ru-RU"/>
        </w:rPr>
      </w:pPr>
      <w:bookmarkStart w:id="62" w:name="n216"/>
      <w:bookmarkEnd w:id="62"/>
      <w:r w:rsidRPr="00645BDF">
        <w:rPr>
          <w:lang w:val="uk-UA" w:eastAsia="ru-RU"/>
        </w:rPr>
        <w:t>Учасник</w:t>
      </w:r>
      <w:r w:rsidR="00093D1F" w:rsidRPr="00645BDF">
        <w:rPr>
          <w:lang w:val="uk-UA" w:eastAsia="ru-RU"/>
        </w:rPr>
        <w:t>у</w:t>
      </w:r>
      <w:r w:rsidRPr="00645BDF">
        <w:rPr>
          <w:lang w:val="uk-UA" w:eastAsia="ru-RU"/>
        </w:rPr>
        <w:t xml:space="preserve"> </w:t>
      </w:r>
      <w:r w:rsidR="001F16B9">
        <w:rPr>
          <w:lang w:val="uk-UA" w:eastAsia="ru-RU"/>
        </w:rPr>
        <w:t>К</w:t>
      </w:r>
      <w:r w:rsidR="00D53310">
        <w:rPr>
          <w:lang w:val="uk-UA" w:eastAsia="ru-RU"/>
        </w:rPr>
        <w:t>онкурс</w:t>
      </w:r>
      <w:r w:rsidRPr="00645BDF">
        <w:rPr>
          <w:lang w:val="uk-UA" w:eastAsia="ru-RU"/>
        </w:rPr>
        <w:t xml:space="preserve">у на його вимогу видається копія протоколу засідання </w:t>
      </w:r>
      <w:r w:rsidR="001F16B9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Pr="00645BDF">
        <w:rPr>
          <w:lang w:val="uk-UA" w:eastAsia="ru-RU"/>
        </w:rPr>
        <w:t>ої комісії.</w:t>
      </w:r>
      <w:r w:rsidR="00093D1F" w:rsidRPr="00645BDF">
        <w:rPr>
          <w:lang w:val="uk-UA" w:eastAsia="ru-RU"/>
        </w:rPr>
        <w:t xml:space="preserve"> </w:t>
      </w:r>
    </w:p>
    <w:p w14:paraId="0DE8CABF" w14:textId="38566530" w:rsidR="00732C67" w:rsidRDefault="00732C67" w:rsidP="00C27E54">
      <w:pPr>
        <w:ind w:firstLine="851"/>
        <w:jc w:val="both"/>
        <w:rPr>
          <w:lang w:val="uk-UA" w:eastAsia="ru-RU"/>
        </w:rPr>
      </w:pPr>
      <w:bookmarkStart w:id="63" w:name="n217"/>
      <w:bookmarkEnd w:id="63"/>
      <w:r w:rsidRPr="00645BDF">
        <w:rPr>
          <w:lang w:val="uk-UA" w:eastAsia="ru-RU"/>
        </w:rPr>
        <w:t>1</w:t>
      </w:r>
      <w:r w:rsidR="00C27E54">
        <w:rPr>
          <w:lang w:val="uk-UA" w:eastAsia="ru-RU"/>
        </w:rPr>
        <w:t>0</w:t>
      </w:r>
      <w:r w:rsidR="00CD06F9" w:rsidRPr="00645BDF">
        <w:rPr>
          <w:lang w:val="uk-UA" w:eastAsia="ru-RU"/>
        </w:rPr>
        <w:t>. </w:t>
      </w:r>
      <w:r w:rsidR="00D53310">
        <w:rPr>
          <w:lang w:val="uk-UA" w:eastAsia="ru-RU"/>
        </w:rPr>
        <w:t>Конкурсн</w:t>
      </w:r>
      <w:r w:rsidR="00D00074" w:rsidRPr="00645BDF">
        <w:rPr>
          <w:lang w:val="uk-UA" w:eastAsia="ru-RU"/>
        </w:rPr>
        <w:t>а комісія</w:t>
      </w:r>
      <w:r w:rsidR="007573AE" w:rsidRPr="00645BDF">
        <w:rPr>
          <w:lang w:val="uk-UA" w:eastAsia="ru-RU"/>
        </w:rPr>
        <w:t>,</w:t>
      </w:r>
      <w:r w:rsidR="00D00074" w:rsidRPr="00645BDF">
        <w:rPr>
          <w:lang w:val="uk-UA" w:eastAsia="ru-RU"/>
        </w:rPr>
        <w:t xml:space="preserve"> </w:t>
      </w:r>
      <w:r w:rsidR="00647C9B" w:rsidRPr="00645BDF">
        <w:rPr>
          <w:lang w:val="uk-UA" w:eastAsia="ru-RU"/>
        </w:rPr>
        <w:t>за</w:t>
      </w:r>
      <w:r w:rsidR="00D00074" w:rsidRPr="00645BDF">
        <w:rPr>
          <w:lang w:val="uk-UA" w:eastAsia="ru-RU"/>
        </w:rPr>
        <w:t xml:space="preserve"> потреби</w:t>
      </w:r>
      <w:r w:rsidR="007573AE" w:rsidRPr="00645BDF">
        <w:rPr>
          <w:lang w:val="uk-UA" w:eastAsia="ru-RU"/>
        </w:rPr>
        <w:t>,</w:t>
      </w:r>
      <w:r w:rsidR="00D00074" w:rsidRPr="00645BDF">
        <w:rPr>
          <w:lang w:val="uk-UA" w:eastAsia="ru-RU"/>
        </w:rPr>
        <w:t xml:space="preserve"> може прийняти рішення про проведення перевірки достовірності інформації, зазначеної у </w:t>
      </w:r>
      <w:r w:rsidR="001F16B9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="00D00074" w:rsidRPr="00645BDF">
        <w:rPr>
          <w:lang w:val="uk-UA" w:eastAsia="ru-RU"/>
        </w:rPr>
        <w:t xml:space="preserve">ій пропозиції. </w:t>
      </w:r>
      <w:bookmarkStart w:id="64" w:name="n218"/>
      <w:bookmarkEnd w:id="64"/>
    </w:p>
    <w:p w14:paraId="36B6C50C" w14:textId="4ACF3CCF" w:rsidR="00AA21D9" w:rsidRDefault="00AA21D9" w:rsidP="00C27E54">
      <w:pPr>
        <w:ind w:firstLine="851"/>
        <w:jc w:val="both"/>
        <w:rPr>
          <w:lang w:val="uk-UA" w:eastAsia="ru-RU"/>
        </w:rPr>
      </w:pPr>
      <w:r w:rsidRPr="00AA21D9">
        <w:rPr>
          <w:lang w:val="uk-UA" w:eastAsia="ru-RU"/>
        </w:rPr>
        <w:t xml:space="preserve">У разі встановлення факту подання учасником </w:t>
      </w:r>
      <w:r w:rsidR="00D53310">
        <w:rPr>
          <w:lang w:val="uk-UA" w:eastAsia="ru-RU"/>
        </w:rPr>
        <w:t>Конкурс</w:t>
      </w:r>
      <w:r w:rsidRPr="00AA21D9">
        <w:rPr>
          <w:lang w:val="uk-UA" w:eastAsia="ru-RU"/>
        </w:rPr>
        <w:t xml:space="preserve">у недостовірної інформації </w:t>
      </w:r>
      <w:r w:rsidR="00AA72B1" w:rsidRPr="00AA21D9">
        <w:rPr>
          <w:lang w:val="uk-UA" w:eastAsia="ru-RU"/>
        </w:rPr>
        <w:t>під час перевірки</w:t>
      </w:r>
      <w:r w:rsidR="00AA72B1">
        <w:rPr>
          <w:lang w:val="uk-UA" w:eastAsia="ru-RU"/>
        </w:rPr>
        <w:t>,</w:t>
      </w:r>
      <w:r w:rsidR="00AA72B1" w:rsidRPr="00AA21D9">
        <w:rPr>
          <w:lang w:val="uk-UA" w:eastAsia="ru-RU"/>
        </w:rPr>
        <w:t xml:space="preserve"> </w:t>
      </w:r>
      <w:r w:rsidR="001F16B9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Pr="00AA21D9">
        <w:rPr>
          <w:lang w:val="uk-UA" w:eastAsia="ru-RU"/>
        </w:rPr>
        <w:t xml:space="preserve">а комісія має право прийняти мотивоване рішення про припинення його подальшої участі в </w:t>
      </w:r>
      <w:r w:rsidR="00D53310">
        <w:rPr>
          <w:lang w:val="uk-UA" w:eastAsia="ru-RU"/>
        </w:rPr>
        <w:t>Конкурс</w:t>
      </w:r>
      <w:r w:rsidRPr="00AA21D9">
        <w:rPr>
          <w:lang w:val="uk-UA" w:eastAsia="ru-RU"/>
        </w:rPr>
        <w:t xml:space="preserve">і, яке надсилається учаснику </w:t>
      </w:r>
      <w:r w:rsidR="00D53310">
        <w:rPr>
          <w:lang w:val="uk-UA" w:eastAsia="ru-RU"/>
        </w:rPr>
        <w:t>Конкурс</w:t>
      </w:r>
      <w:r w:rsidRPr="00AA21D9">
        <w:rPr>
          <w:lang w:val="uk-UA" w:eastAsia="ru-RU"/>
        </w:rPr>
        <w:t>у в письмовій формі</w:t>
      </w:r>
      <w:r w:rsidR="002C4F81">
        <w:rPr>
          <w:lang w:val="uk-UA" w:eastAsia="ru-RU"/>
        </w:rPr>
        <w:t>.</w:t>
      </w:r>
    </w:p>
    <w:p w14:paraId="1CB23806" w14:textId="38CF012E" w:rsidR="002C4F81" w:rsidRPr="002C4F81" w:rsidRDefault="00C27E54" w:rsidP="00C27E54">
      <w:pPr>
        <w:ind w:firstLine="851"/>
        <w:jc w:val="both"/>
        <w:rPr>
          <w:lang w:val="uk-UA" w:eastAsia="ru-RU"/>
        </w:rPr>
      </w:pPr>
      <w:r>
        <w:rPr>
          <w:lang w:val="uk-UA" w:eastAsia="ru-RU"/>
        </w:rPr>
        <w:t>11</w:t>
      </w:r>
      <w:r w:rsidR="002C4F81">
        <w:rPr>
          <w:lang w:val="uk-UA" w:eastAsia="ru-RU"/>
        </w:rPr>
        <w:t xml:space="preserve">. </w:t>
      </w:r>
      <w:r w:rsidR="00D53310">
        <w:rPr>
          <w:lang w:val="uk-UA" w:eastAsia="ru-RU"/>
        </w:rPr>
        <w:t>Конкурсн</w:t>
      </w:r>
      <w:r w:rsidR="002C4F81" w:rsidRPr="002C4F81">
        <w:rPr>
          <w:lang w:val="uk-UA" w:eastAsia="ru-RU"/>
        </w:rPr>
        <w:t xml:space="preserve">а комісія приймає рішення щодо можливості недопущення </w:t>
      </w:r>
      <w:r w:rsidR="00D53310">
        <w:rPr>
          <w:lang w:val="uk-UA" w:eastAsia="ru-RU"/>
        </w:rPr>
        <w:t>Конкурсн</w:t>
      </w:r>
      <w:r w:rsidR="002C4F81" w:rsidRPr="002C4F81">
        <w:rPr>
          <w:lang w:val="uk-UA" w:eastAsia="ru-RU"/>
        </w:rPr>
        <w:t xml:space="preserve">ої пропозиції до участі у </w:t>
      </w:r>
      <w:r w:rsidR="00D53310">
        <w:rPr>
          <w:lang w:val="uk-UA" w:eastAsia="ru-RU"/>
        </w:rPr>
        <w:t>Конкурс</w:t>
      </w:r>
      <w:r w:rsidR="002C4F81" w:rsidRPr="002C4F81">
        <w:rPr>
          <w:lang w:val="uk-UA" w:eastAsia="ru-RU"/>
        </w:rPr>
        <w:t>і у разі, коли:</w:t>
      </w:r>
    </w:p>
    <w:p w14:paraId="7C1C0FC6" w14:textId="746AD7E7" w:rsidR="002C4F81" w:rsidRPr="002C4F81" w:rsidRDefault="002C4F81" w:rsidP="00C27E54">
      <w:pPr>
        <w:ind w:firstLine="851"/>
        <w:jc w:val="both"/>
        <w:rPr>
          <w:lang w:val="uk-UA" w:eastAsia="ru-RU"/>
        </w:rPr>
      </w:pPr>
      <w:r>
        <w:rPr>
          <w:lang w:val="uk-UA" w:eastAsia="ru-RU"/>
        </w:rPr>
        <w:t>громадське об</w:t>
      </w:r>
      <w:r w:rsidRPr="002C4F81">
        <w:rPr>
          <w:lang w:eastAsia="ru-RU"/>
        </w:rPr>
        <w:t>’</w:t>
      </w:r>
      <w:r>
        <w:rPr>
          <w:lang w:val="uk-UA" w:eastAsia="ru-RU"/>
        </w:rPr>
        <w:t xml:space="preserve">єднання </w:t>
      </w:r>
      <w:r w:rsidRPr="002C4F81">
        <w:rPr>
          <w:lang w:val="uk-UA" w:eastAsia="ru-RU"/>
        </w:rPr>
        <w:t>без поважних причин не викона</w:t>
      </w:r>
      <w:r>
        <w:rPr>
          <w:lang w:val="uk-UA" w:eastAsia="ru-RU"/>
        </w:rPr>
        <w:t>ло</w:t>
      </w:r>
      <w:r w:rsidRPr="002C4F81">
        <w:rPr>
          <w:lang w:val="uk-UA" w:eastAsia="ru-RU"/>
        </w:rPr>
        <w:t xml:space="preserve"> </w:t>
      </w:r>
      <w:proofErr w:type="spellStart"/>
      <w:r w:rsidR="001D5DEF">
        <w:rPr>
          <w:lang w:val="uk-UA" w:eastAsia="ru-RU"/>
        </w:rPr>
        <w:t>проєкт</w:t>
      </w:r>
      <w:r w:rsidRPr="002C4F81">
        <w:rPr>
          <w:lang w:val="uk-UA" w:eastAsia="ru-RU"/>
        </w:rPr>
        <w:t>и</w:t>
      </w:r>
      <w:proofErr w:type="spellEnd"/>
      <w:r w:rsidRPr="002C4F81">
        <w:rPr>
          <w:lang w:val="uk-UA" w:eastAsia="ru-RU"/>
        </w:rPr>
        <w:t xml:space="preserve"> </w:t>
      </w:r>
      <w:r>
        <w:rPr>
          <w:lang w:val="uk-UA" w:eastAsia="ru-RU"/>
        </w:rPr>
        <w:t>(</w:t>
      </w:r>
      <w:r w:rsidRPr="002C4F81">
        <w:rPr>
          <w:lang w:val="uk-UA" w:eastAsia="ru-RU"/>
        </w:rPr>
        <w:t xml:space="preserve">заходи), для виконання (реалізації) яких надавалася фінансова підтримка за рахунок бюджетних коштів </w:t>
      </w:r>
      <w:r w:rsidR="009B317C">
        <w:rPr>
          <w:lang w:val="uk-UA" w:eastAsia="ru-RU"/>
        </w:rPr>
        <w:t>впродовж</w:t>
      </w:r>
      <w:r w:rsidRPr="002C4F81">
        <w:rPr>
          <w:lang w:val="uk-UA" w:eastAsia="ru-RU"/>
        </w:rPr>
        <w:t xml:space="preserve"> двох попередніх бюджетних періодів;</w:t>
      </w:r>
    </w:p>
    <w:p w14:paraId="5B9617B6" w14:textId="4815D5A4" w:rsidR="002C4F81" w:rsidRDefault="002C4F81" w:rsidP="00C27E54">
      <w:pPr>
        <w:ind w:firstLine="851"/>
        <w:jc w:val="both"/>
        <w:rPr>
          <w:lang w:val="uk-UA" w:eastAsia="ru-RU"/>
        </w:rPr>
      </w:pPr>
      <w:r w:rsidRPr="002C4F81">
        <w:rPr>
          <w:lang w:val="uk-UA" w:eastAsia="ru-RU"/>
        </w:rPr>
        <w:t xml:space="preserve">за результатами проведення заходів державного нагляду (контролю) установлено факт порушення </w:t>
      </w:r>
      <w:r>
        <w:rPr>
          <w:lang w:val="uk-UA" w:eastAsia="ru-RU"/>
        </w:rPr>
        <w:t xml:space="preserve">громадським об’єднанням </w:t>
      </w:r>
      <w:r w:rsidRPr="002C4F81">
        <w:rPr>
          <w:lang w:val="uk-UA" w:eastAsia="ru-RU"/>
        </w:rPr>
        <w:t xml:space="preserve">вимог бюджетного законодавства </w:t>
      </w:r>
      <w:r w:rsidR="009B317C">
        <w:rPr>
          <w:lang w:val="uk-UA" w:eastAsia="ru-RU"/>
        </w:rPr>
        <w:t>впродовж</w:t>
      </w:r>
      <w:r w:rsidRPr="002C4F81">
        <w:rPr>
          <w:lang w:val="uk-UA" w:eastAsia="ru-RU"/>
        </w:rPr>
        <w:t xml:space="preserve"> двох попередніх бюджетних періодів без застосування заходу впливу за таке порушення (крім попередження).</w:t>
      </w:r>
    </w:p>
    <w:p w14:paraId="281899D4" w14:textId="4F706410" w:rsidR="00D00074" w:rsidRPr="00645BDF" w:rsidRDefault="00C27E54" w:rsidP="00C27E54">
      <w:pPr>
        <w:ind w:firstLine="851"/>
        <w:jc w:val="both"/>
        <w:rPr>
          <w:lang w:val="uk-UA" w:eastAsia="ru-RU"/>
        </w:rPr>
      </w:pPr>
      <w:bookmarkStart w:id="65" w:name="n296"/>
      <w:bookmarkStart w:id="66" w:name="n225"/>
      <w:bookmarkEnd w:id="65"/>
      <w:bookmarkEnd w:id="66"/>
      <w:r>
        <w:rPr>
          <w:lang w:val="uk-UA" w:eastAsia="ru-RU"/>
        </w:rPr>
        <w:t>12</w:t>
      </w:r>
      <w:r w:rsidR="00CD06F9" w:rsidRPr="00645BDF">
        <w:rPr>
          <w:lang w:val="uk-UA" w:eastAsia="ru-RU"/>
        </w:rPr>
        <w:t>. </w:t>
      </w:r>
      <w:r w:rsidR="00D53310">
        <w:rPr>
          <w:lang w:val="uk-UA" w:eastAsia="ru-RU"/>
        </w:rPr>
        <w:t>Конкурс</w:t>
      </w:r>
      <w:r w:rsidR="00D00074" w:rsidRPr="00645BDF">
        <w:rPr>
          <w:lang w:val="uk-UA" w:eastAsia="ru-RU"/>
        </w:rPr>
        <w:t xml:space="preserve"> проводиться шляхом оцінювання поданих </w:t>
      </w:r>
      <w:r w:rsidR="001F16B9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="005B3899" w:rsidRPr="00645BDF">
        <w:rPr>
          <w:lang w:val="uk-UA" w:eastAsia="ru-RU"/>
        </w:rPr>
        <w:t xml:space="preserve">их </w:t>
      </w:r>
      <w:r w:rsidR="00D00074" w:rsidRPr="00645BDF">
        <w:rPr>
          <w:lang w:val="uk-UA" w:eastAsia="ru-RU"/>
        </w:rPr>
        <w:t>пропозицій</w:t>
      </w:r>
      <w:r w:rsidR="002C4F81">
        <w:rPr>
          <w:lang w:val="uk-UA" w:eastAsia="ru-RU"/>
        </w:rPr>
        <w:t xml:space="preserve"> громадських об’єднань</w:t>
      </w:r>
      <w:r w:rsidR="00D00074" w:rsidRPr="00645BDF">
        <w:rPr>
          <w:lang w:val="uk-UA" w:eastAsia="ru-RU"/>
        </w:rPr>
        <w:t xml:space="preserve">, формування </w:t>
      </w:r>
      <w:r w:rsidR="005B3899" w:rsidRPr="00645BDF">
        <w:rPr>
          <w:lang w:val="uk-UA" w:eastAsia="ru-RU"/>
        </w:rPr>
        <w:t xml:space="preserve">їх </w:t>
      </w:r>
      <w:r w:rsidR="00D00074" w:rsidRPr="00645BDF">
        <w:rPr>
          <w:lang w:val="uk-UA" w:eastAsia="ru-RU"/>
        </w:rPr>
        <w:t xml:space="preserve">рейтингу </w:t>
      </w:r>
      <w:r w:rsidR="00645BDF">
        <w:rPr>
          <w:lang w:val="uk-UA" w:eastAsia="ru-RU"/>
        </w:rPr>
        <w:t>і</w:t>
      </w:r>
      <w:r w:rsidR="00D00074" w:rsidRPr="00645BDF">
        <w:rPr>
          <w:lang w:val="uk-UA" w:eastAsia="ru-RU"/>
        </w:rPr>
        <w:t xml:space="preserve"> визначення переможців відповідно до зазначеного рейтингу та обсягу коштів</w:t>
      </w:r>
      <w:r w:rsidR="00424C3E">
        <w:rPr>
          <w:lang w:val="uk-UA" w:eastAsia="ru-RU"/>
        </w:rPr>
        <w:t xml:space="preserve"> передбачених в бюджеті Чернівецької міської територіальної громади</w:t>
      </w:r>
      <w:r w:rsidR="00D00074" w:rsidRPr="00645BDF">
        <w:rPr>
          <w:lang w:val="uk-UA" w:eastAsia="ru-RU"/>
        </w:rPr>
        <w:t xml:space="preserve"> для виконання (реалізації) </w:t>
      </w:r>
      <w:proofErr w:type="spellStart"/>
      <w:r w:rsidR="00B634E7" w:rsidRPr="00645BDF">
        <w:rPr>
          <w:lang w:val="uk-UA" w:eastAsia="ru-RU"/>
        </w:rPr>
        <w:t>про</w:t>
      </w:r>
      <w:r w:rsidR="00287F67" w:rsidRPr="00645BDF">
        <w:rPr>
          <w:lang w:val="uk-UA" w:eastAsia="ru-RU"/>
        </w:rPr>
        <w:t>є</w:t>
      </w:r>
      <w:r w:rsidR="00B634E7" w:rsidRPr="00645BDF">
        <w:rPr>
          <w:lang w:val="uk-UA" w:eastAsia="ru-RU"/>
        </w:rPr>
        <w:t>ктів</w:t>
      </w:r>
      <w:proofErr w:type="spellEnd"/>
      <w:r w:rsidR="00D00074" w:rsidRPr="00645BDF">
        <w:rPr>
          <w:lang w:val="uk-UA" w:eastAsia="ru-RU"/>
        </w:rPr>
        <w:t xml:space="preserve"> </w:t>
      </w:r>
      <w:r w:rsidR="00B634E7" w:rsidRPr="00645BDF">
        <w:rPr>
          <w:lang w:val="uk-UA" w:eastAsia="ru-RU"/>
        </w:rPr>
        <w:t>(</w:t>
      </w:r>
      <w:r w:rsidR="00D00074" w:rsidRPr="00645BDF">
        <w:rPr>
          <w:lang w:val="uk-UA" w:eastAsia="ru-RU"/>
        </w:rPr>
        <w:t>заходів).</w:t>
      </w:r>
    </w:p>
    <w:p w14:paraId="52D22565" w14:textId="77777777" w:rsidR="00D00074" w:rsidRPr="00645BDF" w:rsidRDefault="00C27E54" w:rsidP="00C27E54">
      <w:pPr>
        <w:ind w:firstLine="851"/>
        <w:jc w:val="both"/>
        <w:rPr>
          <w:lang w:val="uk-UA" w:eastAsia="ru-RU"/>
        </w:rPr>
      </w:pPr>
      <w:bookmarkStart w:id="67" w:name="n227"/>
      <w:bookmarkEnd w:id="67"/>
      <w:r>
        <w:rPr>
          <w:lang w:val="uk-UA" w:eastAsia="ru-RU"/>
        </w:rPr>
        <w:t>13</w:t>
      </w:r>
      <w:r w:rsidR="00B63E5A" w:rsidRPr="00645BDF">
        <w:rPr>
          <w:lang w:val="uk-UA" w:eastAsia="ru-RU"/>
        </w:rPr>
        <w:t>.</w:t>
      </w:r>
      <w:r w:rsidR="00D00074" w:rsidRPr="00645BDF">
        <w:rPr>
          <w:lang w:val="uk-UA" w:eastAsia="ru-RU"/>
        </w:rPr>
        <w:t xml:space="preserve"> </w:t>
      </w:r>
      <w:r w:rsidR="000D5838" w:rsidRPr="00645BDF">
        <w:rPr>
          <w:lang w:val="uk-UA" w:eastAsia="ru-RU"/>
        </w:rPr>
        <w:t xml:space="preserve">Оцінювання </w:t>
      </w:r>
      <w:r w:rsidR="00D00074" w:rsidRPr="00645BDF">
        <w:rPr>
          <w:lang w:val="uk-UA" w:eastAsia="ru-RU"/>
        </w:rPr>
        <w:t xml:space="preserve">проводиться </w:t>
      </w:r>
      <w:r w:rsidR="005B3899" w:rsidRPr="00645BDF">
        <w:rPr>
          <w:lang w:val="uk-UA" w:eastAsia="ru-RU"/>
        </w:rPr>
        <w:t xml:space="preserve">у </w:t>
      </w:r>
      <w:r w:rsidR="002C4F81">
        <w:rPr>
          <w:lang w:val="uk-UA" w:eastAsia="ru-RU"/>
        </w:rPr>
        <w:t>два</w:t>
      </w:r>
      <w:r w:rsidR="00D00074" w:rsidRPr="00645BDF">
        <w:rPr>
          <w:lang w:val="uk-UA" w:eastAsia="ru-RU"/>
        </w:rPr>
        <w:t xml:space="preserve"> етапи</w:t>
      </w:r>
      <w:r w:rsidR="000D5838" w:rsidRPr="00645BDF">
        <w:rPr>
          <w:lang w:val="uk-UA" w:eastAsia="ru-RU"/>
        </w:rPr>
        <w:t>:</w:t>
      </w:r>
    </w:p>
    <w:p w14:paraId="62F16330" w14:textId="3281FF7F" w:rsidR="00CD06F9" w:rsidRPr="00645BDF" w:rsidRDefault="00AA3AB2" w:rsidP="00C27E54">
      <w:pPr>
        <w:ind w:firstLine="851"/>
        <w:jc w:val="both"/>
        <w:rPr>
          <w:lang w:val="uk-UA" w:eastAsia="ru-RU"/>
        </w:rPr>
      </w:pPr>
      <w:bookmarkStart w:id="68" w:name="n228"/>
      <w:bookmarkEnd w:id="68"/>
      <w:r>
        <w:rPr>
          <w:lang w:val="uk-UA" w:eastAsia="ru-RU"/>
        </w:rPr>
        <w:t>13.</w:t>
      </w:r>
      <w:r w:rsidR="00CD06F9" w:rsidRPr="00645BDF">
        <w:rPr>
          <w:lang w:val="uk-UA" w:eastAsia="ru-RU"/>
        </w:rPr>
        <w:t>1</w:t>
      </w:r>
      <w:r>
        <w:rPr>
          <w:lang w:val="uk-UA" w:eastAsia="ru-RU"/>
        </w:rPr>
        <w:t>.</w:t>
      </w:r>
      <w:r w:rsidR="00CD06F9" w:rsidRPr="00645BDF">
        <w:rPr>
          <w:lang w:val="uk-UA" w:eastAsia="ru-RU"/>
        </w:rPr>
        <w:t> </w:t>
      </w:r>
      <w:r>
        <w:rPr>
          <w:lang w:val="uk-UA" w:eastAsia="ru-RU"/>
        </w:rPr>
        <w:t>Н</w:t>
      </w:r>
      <w:r w:rsidR="00D00074" w:rsidRPr="00645BDF">
        <w:rPr>
          <w:lang w:val="uk-UA" w:eastAsia="ru-RU"/>
        </w:rPr>
        <w:t xml:space="preserve">а першому етапі </w:t>
      </w:r>
      <w:r w:rsidR="006229F0" w:rsidRPr="00645BDF">
        <w:rPr>
          <w:lang w:val="uk-UA" w:eastAsia="ru-RU"/>
        </w:rPr>
        <w:t xml:space="preserve">оцінювання </w:t>
      </w:r>
      <w:r w:rsidR="00D00074" w:rsidRPr="00645BDF">
        <w:rPr>
          <w:lang w:val="uk-UA" w:eastAsia="ru-RU"/>
        </w:rPr>
        <w:t xml:space="preserve">члени </w:t>
      </w:r>
      <w:r w:rsidR="001F16B9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="00D00074" w:rsidRPr="00645BDF">
        <w:rPr>
          <w:lang w:val="uk-UA" w:eastAsia="ru-RU"/>
        </w:rPr>
        <w:t xml:space="preserve">ої комісії індивідуально оцінюють </w:t>
      </w:r>
      <w:r w:rsidR="001F16B9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="00D00074" w:rsidRPr="00645BDF">
        <w:rPr>
          <w:lang w:val="uk-UA" w:eastAsia="ru-RU"/>
        </w:rPr>
        <w:t>і п</w:t>
      </w:r>
      <w:r w:rsidR="00CD06F9" w:rsidRPr="00645BDF">
        <w:rPr>
          <w:lang w:val="uk-UA" w:eastAsia="ru-RU"/>
        </w:rPr>
        <w:t>ропозиції за такими критеріями:</w:t>
      </w:r>
    </w:p>
    <w:p w14:paraId="61771DEC" w14:textId="6CAA85C3" w:rsidR="00CD06F9" w:rsidRPr="00645BDF" w:rsidRDefault="00CD06F9" w:rsidP="00C27E54">
      <w:pPr>
        <w:ind w:firstLine="851"/>
        <w:jc w:val="both"/>
        <w:rPr>
          <w:lang w:val="uk-UA" w:eastAsia="ru-RU"/>
        </w:rPr>
      </w:pPr>
      <w:r w:rsidRPr="00645BDF">
        <w:rPr>
          <w:lang w:val="uk-UA" w:eastAsia="ru-RU"/>
        </w:rPr>
        <w:t>- </w:t>
      </w:r>
      <w:r w:rsidR="002C4E8F" w:rsidRPr="00645BDF">
        <w:rPr>
          <w:lang w:val="uk-UA" w:eastAsia="ru-RU"/>
        </w:rPr>
        <w:t xml:space="preserve">відповідність заяви про участь у </w:t>
      </w:r>
      <w:r w:rsidR="00D53310">
        <w:rPr>
          <w:lang w:val="uk-UA" w:eastAsia="ru-RU"/>
        </w:rPr>
        <w:t>Конкурс</w:t>
      </w:r>
      <w:r w:rsidR="002C4E8F" w:rsidRPr="00645BDF">
        <w:rPr>
          <w:lang w:val="uk-UA" w:eastAsia="ru-RU"/>
        </w:rPr>
        <w:t xml:space="preserve">і та опису соціального </w:t>
      </w:r>
      <w:proofErr w:type="spellStart"/>
      <w:r w:rsidR="00720652" w:rsidRPr="00645BDF">
        <w:rPr>
          <w:lang w:val="uk-UA" w:eastAsia="ru-RU"/>
        </w:rPr>
        <w:t>проєкту</w:t>
      </w:r>
      <w:proofErr w:type="spellEnd"/>
      <w:r w:rsidR="00720652" w:rsidRPr="00645BDF">
        <w:rPr>
          <w:lang w:val="uk-UA" w:eastAsia="ru-RU"/>
        </w:rPr>
        <w:t xml:space="preserve"> </w:t>
      </w:r>
      <w:r w:rsidR="002C4E8F" w:rsidRPr="00645BDF">
        <w:rPr>
          <w:lang w:val="uk-UA" w:eastAsia="ru-RU"/>
        </w:rPr>
        <w:t xml:space="preserve"> (заходу) встановленим формам;</w:t>
      </w:r>
      <w:bookmarkStart w:id="69" w:name="n229"/>
      <w:bookmarkEnd w:id="69"/>
    </w:p>
    <w:p w14:paraId="31C3DFBF" w14:textId="2E9B3D92" w:rsidR="00D00074" w:rsidRDefault="00CD06F9" w:rsidP="00C27E54">
      <w:pPr>
        <w:ind w:firstLine="851"/>
        <w:jc w:val="both"/>
        <w:rPr>
          <w:lang w:val="uk-UA" w:eastAsia="ru-RU"/>
        </w:rPr>
      </w:pPr>
      <w:r w:rsidRPr="00645BDF">
        <w:rPr>
          <w:lang w:val="uk-UA" w:eastAsia="ru-RU"/>
        </w:rPr>
        <w:t>- </w:t>
      </w:r>
      <w:r w:rsidR="00D00074" w:rsidRPr="00645BDF">
        <w:rPr>
          <w:lang w:val="uk-UA" w:eastAsia="ru-RU"/>
        </w:rPr>
        <w:t xml:space="preserve">відповідність </w:t>
      </w:r>
      <w:r w:rsidR="00BF017B" w:rsidRPr="00645BDF">
        <w:rPr>
          <w:lang w:val="uk-UA" w:eastAsia="ru-RU"/>
        </w:rPr>
        <w:t>поданих</w:t>
      </w:r>
      <w:r w:rsidR="00D00074" w:rsidRPr="00645BDF">
        <w:rPr>
          <w:lang w:val="uk-UA" w:eastAsia="ru-RU"/>
        </w:rPr>
        <w:t xml:space="preserve"> </w:t>
      </w:r>
      <w:proofErr w:type="spellStart"/>
      <w:r w:rsidR="00BF017B" w:rsidRPr="00645BDF">
        <w:rPr>
          <w:lang w:val="uk-UA" w:eastAsia="ru-RU"/>
        </w:rPr>
        <w:t>про</w:t>
      </w:r>
      <w:r w:rsidR="00287F67" w:rsidRPr="00645BDF">
        <w:rPr>
          <w:lang w:val="uk-UA" w:eastAsia="ru-RU"/>
        </w:rPr>
        <w:t>є</w:t>
      </w:r>
      <w:r w:rsidR="00BF017B" w:rsidRPr="00645BDF">
        <w:rPr>
          <w:lang w:val="uk-UA" w:eastAsia="ru-RU"/>
        </w:rPr>
        <w:t>ктів</w:t>
      </w:r>
      <w:proofErr w:type="spellEnd"/>
      <w:r w:rsidR="00BF017B" w:rsidRPr="00645BDF">
        <w:rPr>
          <w:lang w:val="uk-UA" w:eastAsia="ru-RU"/>
        </w:rPr>
        <w:t xml:space="preserve"> (</w:t>
      </w:r>
      <w:r w:rsidR="00D00074" w:rsidRPr="00645BDF">
        <w:rPr>
          <w:lang w:val="uk-UA" w:eastAsia="ru-RU"/>
        </w:rPr>
        <w:t>заходів</w:t>
      </w:r>
      <w:r w:rsidR="00BF017B" w:rsidRPr="00645BDF">
        <w:rPr>
          <w:lang w:val="uk-UA" w:eastAsia="ru-RU"/>
        </w:rPr>
        <w:t>)</w:t>
      </w:r>
      <w:r w:rsidR="00D00074" w:rsidRPr="00645BDF">
        <w:rPr>
          <w:lang w:val="uk-UA" w:eastAsia="ru-RU"/>
        </w:rPr>
        <w:t xml:space="preserve"> пріоритетним завданням, визначеним організатором </w:t>
      </w:r>
      <w:r w:rsidR="00D53310">
        <w:rPr>
          <w:lang w:val="uk-UA" w:eastAsia="ru-RU"/>
        </w:rPr>
        <w:t>Конкурс</w:t>
      </w:r>
      <w:r w:rsidR="00D00074" w:rsidRPr="00645BDF">
        <w:rPr>
          <w:lang w:val="uk-UA" w:eastAsia="ru-RU"/>
        </w:rPr>
        <w:t>у;</w:t>
      </w:r>
    </w:p>
    <w:p w14:paraId="426B6346" w14:textId="1840C599" w:rsidR="00693199" w:rsidRPr="00693199" w:rsidRDefault="001F16B9" w:rsidP="00C27E54">
      <w:pPr>
        <w:ind w:firstLine="851"/>
        <w:jc w:val="both"/>
        <w:rPr>
          <w:lang w:val="uk-UA" w:eastAsia="ru-RU"/>
        </w:rPr>
      </w:pPr>
      <w:r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="00693199" w:rsidRPr="00693199">
        <w:rPr>
          <w:lang w:val="uk-UA" w:eastAsia="ru-RU"/>
        </w:rPr>
        <w:t xml:space="preserve">а комісія приймає рішення про участь у другому етапі </w:t>
      </w:r>
      <w:r w:rsidR="00D53310">
        <w:rPr>
          <w:lang w:val="uk-UA" w:eastAsia="ru-RU"/>
        </w:rPr>
        <w:t>Конкурс</w:t>
      </w:r>
      <w:r w:rsidR="00693199" w:rsidRPr="00693199">
        <w:rPr>
          <w:lang w:val="uk-UA" w:eastAsia="ru-RU"/>
        </w:rPr>
        <w:t xml:space="preserve">у </w:t>
      </w:r>
      <w:r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="00693199" w:rsidRPr="00693199">
        <w:rPr>
          <w:lang w:val="uk-UA" w:eastAsia="ru-RU"/>
        </w:rPr>
        <w:t>их пропозицій, щодо яких більшість її членів зробила висновок про їх ві</w:t>
      </w:r>
      <w:r w:rsidR="00693199">
        <w:rPr>
          <w:lang w:val="uk-UA" w:eastAsia="ru-RU"/>
        </w:rPr>
        <w:t>дповідність зазначеним</w:t>
      </w:r>
      <w:r w:rsidR="00693199" w:rsidRPr="00693199">
        <w:rPr>
          <w:lang w:val="uk-UA" w:eastAsia="ru-RU"/>
        </w:rPr>
        <w:t xml:space="preserve"> критері</w:t>
      </w:r>
      <w:r w:rsidR="00693199">
        <w:rPr>
          <w:lang w:val="uk-UA" w:eastAsia="ru-RU"/>
        </w:rPr>
        <w:t>ям</w:t>
      </w:r>
      <w:r w:rsidR="00693199" w:rsidRPr="00693199">
        <w:rPr>
          <w:lang w:val="uk-UA" w:eastAsia="ru-RU"/>
        </w:rPr>
        <w:t>.</w:t>
      </w:r>
    </w:p>
    <w:p w14:paraId="2CCC59CF" w14:textId="2723D9F8" w:rsidR="00693199" w:rsidRDefault="00693199" w:rsidP="00C27E54">
      <w:pPr>
        <w:ind w:firstLine="851"/>
        <w:jc w:val="both"/>
        <w:rPr>
          <w:lang w:val="uk-UA" w:eastAsia="ru-RU"/>
        </w:rPr>
      </w:pPr>
      <w:r w:rsidRPr="00693199">
        <w:rPr>
          <w:lang w:val="uk-UA" w:eastAsia="ru-RU"/>
        </w:rPr>
        <w:t xml:space="preserve">За результатами першого етапу </w:t>
      </w:r>
      <w:r w:rsidR="00D53310">
        <w:rPr>
          <w:lang w:val="uk-UA" w:eastAsia="ru-RU"/>
        </w:rPr>
        <w:t>Конкурс</w:t>
      </w:r>
      <w:r w:rsidRPr="00693199">
        <w:rPr>
          <w:lang w:val="uk-UA" w:eastAsia="ru-RU"/>
        </w:rPr>
        <w:t xml:space="preserve">у </w:t>
      </w:r>
      <w:r w:rsidR="001F16B9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Pr="00693199">
        <w:rPr>
          <w:lang w:val="uk-UA" w:eastAsia="ru-RU"/>
        </w:rPr>
        <w:t xml:space="preserve">а комісія може рекомендувати організаторові </w:t>
      </w:r>
      <w:r w:rsidR="00D53310">
        <w:rPr>
          <w:lang w:val="uk-UA" w:eastAsia="ru-RU"/>
        </w:rPr>
        <w:t>Конкурс</w:t>
      </w:r>
      <w:r w:rsidRPr="00693199">
        <w:rPr>
          <w:lang w:val="uk-UA" w:eastAsia="ru-RU"/>
        </w:rPr>
        <w:t xml:space="preserve">у оголосити додатковий збір </w:t>
      </w:r>
      <w:r w:rsidR="00D13E2C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Pr="00693199">
        <w:rPr>
          <w:lang w:val="uk-UA" w:eastAsia="ru-RU"/>
        </w:rPr>
        <w:t xml:space="preserve">их пропозицій. При цьому строк проведення додаткового збору </w:t>
      </w:r>
      <w:r w:rsidR="00D13E2C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Pr="00693199">
        <w:rPr>
          <w:lang w:val="uk-UA" w:eastAsia="ru-RU"/>
        </w:rPr>
        <w:t>их пропозицій не повинен бути меншим, ніж 10 календарних днів з дня прийняття такого рішення.</w:t>
      </w:r>
    </w:p>
    <w:p w14:paraId="369E2AD3" w14:textId="2CF6CBB1" w:rsidR="00D00074" w:rsidRPr="00645BDF" w:rsidRDefault="00AA3AB2" w:rsidP="00C27E54">
      <w:pPr>
        <w:ind w:firstLine="851"/>
        <w:jc w:val="both"/>
        <w:rPr>
          <w:lang w:val="uk-UA" w:eastAsia="ru-RU"/>
        </w:rPr>
      </w:pPr>
      <w:bookmarkStart w:id="70" w:name="n230"/>
      <w:bookmarkStart w:id="71" w:name="n232"/>
      <w:bookmarkStart w:id="72" w:name="n233"/>
      <w:bookmarkEnd w:id="70"/>
      <w:bookmarkEnd w:id="71"/>
      <w:bookmarkEnd w:id="72"/>
      <w:r>
        <w:rPr>
          <w:lang w:val="uk-UA" w:eastAsia="ru-RU"/>
        </w:rPr>
        <w:t>13.</w:t>
      </w:r>
      <w:r w:rsidR="00CD06F9" w:rsidRPr="00645BDF">
        <w:rPr>
          <w:lang w:val="uk-UA" w:eastAsia="ru-RU"/>
        </w:rPr>
        <w:t>2</w:t>
      </w:r>
      <w:r>
        <w:rPr>
          <w:lang w:val="uk-UA" w:eastAsia="ru-RU"/>
        </w:rPr>
        <w:t>.</w:t>
      </w:r>
      <w:r w:rsidR="00CD06F9" w:rsidRPr="00645BDF">
        <w:rPr>
          <w:lang w:val="uk-UA" w:eastAsia="ru-RU"/>
        </w:rPr>
        <w:t> </w:t>
      </w:r>
      <w:r>
        <w:rPr>
          <w:lang w:val="uk-UA" w:eastAsia="ru-RU"/>
        </w:rPr>
        <w:t>Н</w:t>
      </w:r>
      <w:r w:rsidR="00D00074" w:rsidRPr="00645BDF">
        <w:rPr>
          <w:lang w:val="uk-UA" w:eastAsia="ru-RU"/>
        </w:rPr>
        <w:t xml:space="preserve">а другому етапі </w:t>
      </w:r>
      <w:r w:rsidR="0049310A" w:rsidRPr="00645BDF">
        <w:rPr>
          <w:lang w:val="uk-UA" w:eastAsia="ru-RU"/>
        </w:rPr>
        <w:t xml:space="preserve">оцінювання </w:t>
      </w:r>
      <w:r w:rsidR="00D00074" w:rsidRPr="00645BDF">
        <w:rPr>
          <w:lang w:val="uk-UA" w:eastAsia="ru-RU"/>
        </w:rPr>
        <w:t xml:space="preserve">проводиться відкритий захист </w:t>
      </w:r>
      <w:r w:rsidR="00D13E2C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="00D00074" w:rsidRPr="00645BDF">
        <w:rPr>
          <w:lang w:val="uk-UA" w:eastAsia="ru-RU"/>
        </w:rPr>
        <w:t>их пропозицій.</w:t>
      </w:r>
    </w:p>
    <w:p w14:paraId="6CDDA536" w14:textId="10E15C08" w:rsidR="00D00074" w:rsidRPr="00645BDF" w:rsidRDefault="00A82125" w:rsidP="00C27E54">
      <w:pPr>
        <w:ind w:firstLine="851"/>
        <w:jc w:val="both"/>
        <w:rPr>
          <w:lang w:val="uk-UA" w:eastAsia="ru-RU"/>
        </w:rPr>
      </w:pPr>
      <w:bookmarkStart w:id="73" w:name="n234"/>
      <w:bookmarkEnd w:id="73"/>
      <w:r w:rsidRPr="00645BDF">
        <w:rPr>
          <w:lang w:val="uk-UA" w:eastAsia="ru-RU"/>
        </w:rPr>
        <w:lastRenderedPageBreak/>
        <w:t xml:space="preserve">Повідомлення про місце та початок </w:t>
      </w:r>
      <w:r w:rsidR="00D00074" w:rsidRPr="00645BDF">
        <w:rPr>
          <w:lang w:val="uk-UA" w:eastAsia="ru-RU"/>
        </w:rPr>
        <w:t xml:space="preserve">відкритого захисту </w:t>
      </w:r>
      <w:r w:rsidR="00D13E2C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Pr="00645BDF">
        <w:rPr>
          <w:lang w:val="uk-UA" w:eastAsia="ru-RU"/>
        </w:rPr>
        <w:t>их пропозицій</w:t>
      </w:r>
      <w:r w:rsidR="00A60EEA" w:rsidRPr="00645BDF">
        <w:rPr>
          <w:lang w:val="uk-UA" w:eastAsia="ru-RU"/>
        </w:rPr>
        <w:t xml:space="preserve"> розміщується</w:t>
      </w:r>
      <w:r w:rsidR="00D00074" w:rsidRPr="00645BDF">
        <w:rPr>
          <w:lang w:val="uk-UA" w:eastAsia="ru-RU"/>
        </w:rPr>
        <w:t xml:space="preserve"> на </w:t>
      </w:r>
      <w:r w:rsidR="00732C67" w:rsidRPr="00645BDF">
        <w:rPr>
          <w:lang w:val="uk-UA" w:eastAsia="ru-RU"/>
        </w:rPr>
        <w:t xml:space="preserve">офіційному </w:t>
      </w:r>
      <w:r w:rsidR="003C326F" w:rsidRPr="00645BDF">
        <w:rPr>
          <w:lang w:val="uk-UA" w:eastAsia="ru-RU"/>
        </w:rPr>
        <w:t>веб</w:t>
      </w:r>
      <w:r w:rsidR="009B317C">
        <w:rPr>
          <w:lang w:val="uk-UA" w:eastAsia="ru-RU"/>
        </w:rPr>
        <w:t>порталі</w:t>
      </w:r>
      <w:r w:rsidR="00D00074" w:rsidRPr="00645BDF">
        <w:rPr>
          <w:lang w:val="uk-UA" w:eastAsia="ru-RU"/>
        </w:rPr>
        <w:t xml:space="preserve"> </w:t>
      </w:r>
      <w:r w:rsidR="00B63BFF">
        <w:rPr>
          <w:lang w:val="uk-UA" w:eastAsia="ru-RU"/>
        </w:rPr>
        <w:t>Чернівец</w:t>
      </w:r>
      <w:r w:rsidR="0018169E" w:rsidRPr="00645BDF">
        <w:rPr>
          <w:lang w:val="uk-UA" w:eastAsia="ru-RU"/>
        </w:rPr>
        <w:t>ької міської ради</w:t>
      </w:r>
      <w:r w:rsidR="00693199">
        <w:rPr>
          <w:lang w:val="uk-UA" w:eastAsia="ru-RU"/>
        </w:rPr>
        <w:t xml:space="preserve"> не пізніше ніж за п’ять календарних</w:t>
      </w:r>
      <w:r w:rsidR="00D00074" w:rsidRPr="00645BDF">
        <w:rPr>
          <w:lang w:val="uk-UA" w:eastAsia="ru-RU"/>
        </w:rPr>
        <w:t xml:space="preserve"> дні до </w:t>
      </w:r>
      <w:r w:rsidR="002F215C" w:rsidRPr="00645BDF">
        <w:rPr>
          <w:lang w:val="uk-UA" w:eastAsia="ru-RU"/>
        </w:rPr>
        <w:t>його початку</w:t>
      </w:r>
      <w:r w:rsidR="00D00074" w:rsidRPr="00645BDF">
        <w:rPr>
          <w:lang w:val="uk-UA" w:eastAsia="ru-RU"/>
        </w:rPr>
        <w:t>. Представники громадськості та засобів масової інформації мають право бути присутніми під час відкритого захисту як спостерігачі.</w:t>
      </w:r>
    </w:p>
    <w:p w14:paraId="0E17EA2D" w14:textId="48064A4C" w:rsidR="00D00074" w:rsidRPr="00645BDF" w:rsidRDefault="00D00074" w:rsidP="00C27E54">
      <w:pPr>
        <w:ind w:firstLine="851"/>
        <w:jc w:val="both"/>
        <w:rPr>
          <w:lang w:val="uk-UA" w:eastAsia="ru-RU"/>
        </w:rPr>
      </w:pPr>
      <w:bookmarkStart w:id="74" w:name="n235"/>
      <w:bookmarkEnd w:id="74"/>
      <w:r w:rsidRPr="00645BDF">
        <w:rPr>
          <w:lang w:val="uk-UA" w:eastAsia="ru-RU"/>
        </w:rPr>
        <w:t xml:space="preserve">Захист </w:t>
      </w:r>
      <w:r w:rsidR="00D13E2C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Pr="00645BDF">
        <w:rPr>
          <w:lang w:val="uk-UA" w:eastAsia="ru-RU"/>
        </w:rPr>
        <w:t xml:space="preserve">ої пропозиції здійснює </w:t>
      </w:r>
      <w:bookmarkStart w:id="75" w:name="_Hlk160034197"/>
      <w:r w:rsidRPr="00645BDF">
        <w:rPr>
          <w:lang w:val="uk-UA" w:eastAsia="ru-RU"/>
        </w:rPr>
        <w:t xml:space="preserve">керівник або уповноважений представник учасника </w:t>
      </w:r>
      <w:r w:rsidR="00D53310">
        <w:rPr>
          <w:lang w:val="uk-UA" w:eastAsia="ru-RU"/>
        </w:rPr>
        <w:t>Конкурс</w:t>
      </w:r>
      <w:r w:rsidRPr="00645BDF">
        <w:rPr>
          <w:lang w:val="uk-UA" w:eastAsia="ru-RU"/>
        </w:rPr>
        <w:t>у</w:t>
      </w:r>
      <w:bookmarkEnd w:id="75"/>
      <w:r w:rsidRPr="00645BDF">
        <w:rPr>
          <w:lang w:val="uk-UA" w:eastAsia="ru-RU"/>
        </w:rPr>
        <w:t>.</w:t>
      </w:r>
    </w:p>
    <w:p w14:paraId="467F8701" w14:textId="06FC05D0" w:rsidR="00693199" w:rsidRPr="00693199" w:rsidRDefault="00693199" w:rsidP="00C27E54">
      <w:pPr>
        <w:ind w:firstLine="851"/>
        <w:jc w:val="both"/>
        <w:rPr>
          <w:lang w:val="uk-UA" w:eastAsia="ru-RU"/>
        </w:rPr>
      </w:pPr>
      <w:bookmarkStart w:id="76" w:name="n273"/>
      <w:bookmarkEnd w:id="76"/>
      <w:r>
        <w:rPr>
          <w:lang w:val="uk-UA" w:eastAsia="ru-RU"/>
        </w:rPr>
        <w:t>З</w:t>
      </w:r>
      <w:r w:rsidRPr="00693199">
        <w:rPr>
          <w:lang w:val="uk-UA" w:eastAsia="ru-RU"/>
        </w:rPr>
        <w:t xml:space="preserve">ахист повинен складатися з короткої презентації </w:t>
      </w:r>
      <w:proofErr w:type="spellStart"/>
      <w:r w:rsidR="001D5DEF">
        <w:rPr>
          <w:lang w:val="uk-UA" w:eastAsia="ru-RU"/>
        </w:rPr>
        <w:t>проєкт</w:t>
      </w:r>
      <w:r w:rsidRPr="00693199">
        <w:rPr>
          <w:lang w:val="uk-UA" w:eastAsia="ru-RU"/>
        </w:rPr>
        <w:t>у</w:t>
      </w:r>
      <w:proofErr w:type="spellEnd"/>
      <w:r w:rsidRPr="00693199">
        <w:rPr>
          <w:lang w:val="uk-UA" w:eastAsia="ru-RU"/>
        </w:rPr>
        <w:t xml:space="preserve"> </w:t>
      </w:r>
      <w:r w:rsidR="0071549B">
        <w:rPr>
          <w:lang w:val="uk-UA" w:eastAsia="ru-RU"/>
        </w:rPr>
        <w:t>(</w:t>
      </w:r>
      <w:r w:rsidRPr="00693199">
        <w:rPr>
          <w:lang w:val="uk-UA" w:eastAsia="ru-RU"/>
        </w:rPr>
        <w:t xml:space="preserve">заходу) та відповідей на запитання до учасника </w:t>
      </w:r>
      <w:r w:rsidR="00D53310">
        <w:rPr>
          <w:lang w:val="uk-UA" w:eastAsia="ru-RU"/>
        </w:rPr>
        <w:t>Конкурс</w:t>
      </w:r>
      <w:r w:rsidRPr="00693199">
        <w:rPr>
          <w:lang w:val="uk-UA" w:eastAsia="ru-RU"/>
        </w:rPr>
        <w:t>у.</w:t>
      </w:r>
    </w:p>
    <w:p w14:paraId="256B1638" w14:textId="513F5BEF" w:rsidR="00D00074" w:rsidRPr="00335285" w:rsidRDefault="00C27E54" w:rsidP="00C27E54">
      <w:pPr>
        <w:ind w:firstLine="851"/>
        <w:jc w:val="both"/>
        <w:rPr>
          <w:lang w:val="uk-UA" w:eastAsia="ru-RU"/>
        </w:rPr>
      </w:pPr>
      <w:r>
        <w:rPr>
          <w:lang w:val="uk-UA" w:eastAsia="ru-RU"/>
        </w:rPr>
        <w:t xml:space="preserve">14. </w:t>
      </w:r>
      <w:bookmarkStart w:id="77" w:name="n272"/>
      <w:bookmarkStart w:id="78" w:name="n236"/>
      <w:bookmarkEnd w:id="77"/>
      <w:bookmarkEnd w:id="78"/>
      <w:r w:rsidR="00D00074" w:rsidRPr="00335285">
        <w:rPr>
          <w:lang w:val="uk-UA" w:eastAsia="ru-RU"/>
        </w:rPr>
        <w:t xml:space="preserve">У </w:t>
      </w:r>
      <w:r w:rsidR="00270C85" w:rsidRPr="00335285">
        <w:rPr>
          <w:lang w:val="uk-UA" w:eastAsia="ru-RU"/>
        </w:rPr>
        <w:t>випадку,</w:t>
      </w:r>
      <w:r w:rsidR="00D00074" w:rsidRPr="00335285">
        <w:rPr>
          <w:lang w:val="uk-UA" w:eastAsia="ru-RU"/>
        </w:rPr>
        <w:t xml:space="preserve"> коли </w:t>
      </w:r>
      <w:bookmarkStart w:id="79" w:name="_Hlk160034149"/>
      <w:r w:rsidR="006F689C" w:rsidRPr="00335285">
        <w:rPr>
          <w:lang w:val="uk-UA" w:eastAsia="ru-RU"/>
        </w:rPr>
        <w:t>керівник або уповноважений представник учасника Конкурсу</w:t>
      </w:r>
      <w:r w:rsidR="00D00074" w:rsidRPr="00335285">
        <w:rPr>
          <w:lang w:val="uk-UA" w:eastAsia="ru-RU"/>
        </w:rPr>
        <w:t xml:space="preserve"> </w:t>
      </w:r>
      <w:bookmarkEnd w:id="79"/>
      <w:r w:rsidR="00D00074" w:rsidRPr="00335285">
        <w:rPr>
          <w:lang w:val="uk-UA" w:eastAsia="ru-RU"/>
        </w:rPr>
        <w:t xml:space="preserve">відмовився від відкритого захисту або </w:t>
      </w:r>
      <w:r w:rsidR="00645BDF" w:rsidRPr="00335285">
        <w:rPr>
          <w:lang w:val="uk-UA" w:eastAsia="ru-RU"/>
        </w:rPr>
        <w:t>не з’явився</w:t>
      </w:r>
      <w:r w:rsidR="003D6FB4" w:rsidRPr="00335285">
        <w:rPr>
          <w:lang w:val="uk-UA" w:eastAsia="ru-RU"/>
        </w:rPr>
        <w:t xml:space="preserve"> без поважних причин </w:t>
      </w:r>
      <w:r w:rsidR="00645BDF" w:rsidRPr="00335285">
        <w:rPr>
          <w:lang w:val="uk-UA" w:eastAsia="ru-RU"/>
        </w:rPr>
        <w:t xml:space="preserve">на відкритий захист </w:t>
      </w:r>
      <w:r w:rsidR="00D13E2C" w:rsidRPr="00335285">
        <w:rPr>
          <w:lang w:val="uk-UA" w:eastAsia="ru-RU"/>
        </w:rPr>
        <w:t>к</w:t>
      </w:r>
      <w:r w:rsidR="00D53310" w:rsidRPr="00335285">
        <w:rPr>
          <w:lang w:val="uk-UA" w:eastAsia="ru-RU"/>
        </w:rPr>
        <w:t>онкурсн</w:t>
      </w:r>
      <w:r w:rsidR="00D00074" w:rsidRPr="00335285">
        <w:rPr>
          <w:lang w:val="uk-UA" w:eastAsia="ru-RU"/>
        </w:rPr>
        <w:t xml:space="preserve">ої пропозиції, </w:t>
      </w:r>
      <w:r w:rsidR="00D13E2C" w:rsidRPr="00335285">
        <w:rPr>
          <w:lang w:val="uk-UA" w:eastAsia="ru-RU"/>
        </w:rPr>
        <w:t>к</w:t>
      </w:r>
      <w:r w:rsidR="00D53310" w:rsidRPr="00335285">
        <w:rPr>
          <w:lang w:val="uk-UA" w:eastAsia="ru-RU"/>
        </w:rPr>
        <w:t>онкурсн</w:t>
      </w:r>
      <w:r w:rsidR="00D00074" w:rsidRPr="00335285">
        <w:rPr>
          <w:lang w:val="uk-UA" w:eastAsia="ru-RU"/>
        </w:rPr>
        <w:t>а комісія приймає рішення про прип</w:t>
      </w:r>
      <w:r w:rsidR="00EF2D86" w:rsidRPr="00335285">
        <w:rPr>
          <w:lang w:val="uk-UA" w:eastAsia="ru-RU"/>
        </w:rPr>
        <w:t xml:space="preserve">инення його подальшої участі в </w:t>
      </w:r>
      <w:r w:rsidR="00D53310" w:rsidRPr="00335285">
        <w:rPr>
          <w:lang w:val="uk-UA" w:eastAsia="ru-RU"/>
        </w:rPr>
        <w:t>Конкурс</w:t>
      </w:r>
      <w:r w:rsidR="00D00074" w:rsidRPr="00335285">
        <w:rPr>
          <w:lang w:val="uk-UA" w:eastAsia="ru-RU"/>
        </w:rPr>
        <w:t>і, про що</w:t>
      </w:r>
      <w:r w:rsidR="00270C85" w:rsidRPr="00335285">
        <w:rPr>
          <w:lang w:val="uk-UA" w:eastAsia="ru-RU"/>
        </w:rPr>
        <w:t xml:space="preserve"> надсилає </w:t>
      </w:r>
      <w:r w:rsidR="002F215C" w:rsidRPr="00335285">
        <w:rPr>
          <w:lang w:val="uk-UA" w:eastAsia="ru-RU"/>
        </w:rPr>
        <w:t xml:space="preserve">учаснику </w:t>
      </w:r>
      <w:r w:rsidR="00270C85" w:rsidRPr="00335285">
        <w:rPr>
          <w:lang w:val="uk-UA" w:eastAsia="ru-RU"/>
        </w:rPr>
        <w:t>письмове повідомлення</w:t>
      </w:r>
      <w:r w:rsidR="003D6FB4" w:rsidRPr="00335285">
        <w:rPr>
          <w:lang w:val="uk-UA" w:eastAsia="ru-RU"/>
        </w:rPr>
        <w:t>.</w:t>
      </w:r>
    </w:p>
    <w:p w14:paraId="4E0DE3F5" w14:textId="77777777" w:rsidR="00135551" w:rsidRPr="00335285" w:rsidRDefault="006F689C" w:rsidP="00C27E54">
      <w:pPr>
        <w:ind w:firstLine="851"/>
        <w:jc w:val="both"/>
        <w:rPr>
          <w:lang w:val="uk-UA" w:eastAsia="ru-RU"/>
        </w:rPr>
      </w:pPr>
      <w:r w:rsidRPr="00335285">
        <w:rPr>
          <w:lang w:val="uk-UA" w:eastAsia="ru-RU"/>
        </w:rPr>
        <w:t xml:space="preserve">Причину неявки керівника або уповноваженого представника учасника Конкурсу </w:t>
      </w:r>
      <w:bookmarkStart w:id="80" w:name="_Hlk160034548"/>
      <w:r w:rsidRPr="00335285">
        <w:rPr>
          <w:lang w:val="uk-UA" w:eastAsia="ru-RU"/>
        </w:rPr>
        <w:t>на відкритий захист</w:t>
      </w:r>
      <w:bookmarkEnd w:id="80"/>
      <w:r w:rsidRPr="00335285">
        <w:rPr>
          <w:lang w:val="uk-UA" w:eastAsia="ru-RU"/>
        </w:rPr>
        <w:t xml:space="preserve"> можна вважати поважною, якщо явці на відкритий захист перешкоджали істотні обставини, які не можуть бути усунуті самим керівником (уповноваженим представником) учасника Конкурсу</w:t>
      </w:r>
      <w:r w:rsidR="00135551" w:rsidRPr="00335285">
        <w:rPr>
          <w:lang w:val="uk-UA" w:eastAsia="ru-RU"/>
        </w:rPr>
        <w:t xml:space="preserve">, про що учасником Конкурсу подано відповідний підтверджуючий документ. </w:t>
      </w:r>
    </w:p>
    <w:p w14:paraId="6AE3C480" w14:textId="11E47D3C" w:rsidR="003D6FB4" w:rsidRPr="00645BDF" w:rsidRDefault="00135551" w:rsidP="00C27E54">
      <w:pPr>
        <w:ind w:firstLine="851"/>
        <w:jc w:val="both"/>
        <w:rPr>
          <w:lang w:val="uk-UA" w:eastAsia="ru-RU"/>
        </w:rPr>
      </w:pPr>
      <w:r w:rsidRPr="00335285">
        <w:rPr>
          <w:lang w:val="uk-UA" w:eastAsia="ru-RU"/>
        </w:rPr>
        <w:t xml:space="preserve">У разі неявки керівника або уповноваженого представника учасника Конкурсу на відкритий захист з поважних причин, організатором проводиться для такого учасника Конкурсу окремий відкритий захист конкурсних пропозицій за </w:t>
      </w:r>
      <w:r w:rsidR="00A40241" w:rsidRPr="00335285">
        <w:rPr>
          <w:lang w:val="uk-UA" w:eastAsia="ru-RU"/>
        </w:rPr>
        <w:t>процедурою, викладеною у підпункті 2 пункту 13 розділу 2.</w:t>
      </w:r>
    </w:p>
    <w:p w14:paraId="1840288E" w14:textId="625FFA5D" w:rsidR="00CD06F9" w:rsidRPr="00645BDF" w:rsidRDefault="00C27E54" w:rsidP="00C27E54">
      <w:pPr>
        <w:ind w:firstLine="851"/>
        <w:jc w:val="both"/>
        <w:rPr>
          <w:lang w:val="uk-UA" w:eastAsia="ru-RU"/>
        </w:rPr>
      </w:pPr>
      <w:bookmarkStart w:id="81" w:name="n298"/>
      <w:bookmarkStart w:id="82" w:name="n237"/>
      <w:bookmarkEnd w:id="81"/>
      <w:bookmarkEnd w:id="82"/>
      <w:r>
        <w:rPr>
          <w:lang w:val="uk-UA" w:eastAsia="ru-RU"/>
        </w:rPr>
        <w:t xml:space="preserve">15. </w:t>
      </w:r>
      <w:r w:rsidR="00693199">
        <w:rPr>
          <w:lang w:val="uk-UA" w:eastAsia="ru-RU"/>
        </w:rPr>
        <w:t>Ч</w:t>
      </w:r>
      <w:r w:rsidR="00D00074" w:rsidRPr="00645BDF">
        <w:rPr>
          <w:lang w:val="uk-UA" w:eastAsia="ru-RU"/>
        </w:rPr>
        <w:t xml:space="preserve">лени </w:t>
      </w:r>
      <w:r w:rsidR="00D13E2C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="00D00074" w:rsidRPr="00645BDF">
        <w:rPr>
          <w:lang w:val="uk-UA" w:eastAsia="ru-RU"/>
        </w:rPr>
        <w:t xml:space="preserve">ої комісії індивідуально оцінюють </w:t>
      </w:r>
      <w:r w:rsidR="00D13E2C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="00270C85" w:rsidRPr="00645BDF">
        <w:rPr>
          <w:lang w:val="uk-UA" w:eastAsia="ru-RU"/>
        </w:rPr>
        <w:t>і пропозиції за 5-бальною шкалою</w:t>
      </w:r>
      <w:r w:rsidR="00CD06F9" w:rsidRPr="00645BDF">
        <w:rPr>
          <w:lang w:val="uk-UA" w:eastAsia="ru-RU"/>
        </w:rPr>
        <w:t xml:space="preserve"> за такими критеріями:</w:t>
      </w:r>
    </w:p>
    <w:p w14:paraId="70608AA0" w14:textId="77777777" w:rsidR="00CD06F9" w:rsidRPr="00645BDF" w:rsidRDefault="00CD06F9" w:rsidP="00C27E54">
      <w:pPr>
        <w:ind w:firstLine="851"/>
        <w:jc w:val="both"/>
        <w:rPr>
          <w:lang w:val="uk-UA" w:eastAsia="ru-RU"/>
        </w:rPr>
      </w:pPr>
      <w:r w:rsidRPr="00645BDF">
        <w:rPr>
          <w:lang w:val="uk-UA" w:eastAsia="ru-RU"/>
        </w:rPr>
        <w:t>- </w:t>
      </w:r>
      <w:r w:rsidR="009D7EB3" w:rsidRPr="00645BDF">
        <w:rPr>
          <w:lang w:val="uk-UA" w:eastAsia="ru-RU"/>
        </w:rPr>
        <w:t>в</w:t>
      </w:r>
      <w:r w:rsidR="002C4E8F" w:rsidRPr="00645BDF">
        <w:rPr>
          <w:lang w:val="uk-UA" w:eastAsia="ru-RU"/>
        </w:rPr>
        <w:t>ідповідність</w:t>
      </w:r>
      <w:r w:rsidR="009D7EB3" w:rsidRPr="00645BDF">
        <w:rPr>
          <w:lang w:val="uk-UA" w:eastAsia="ru-RU"/>
        </w:rPr>
        <w:t xml:space="preserve"> </w:t>
      </w:r>
      <w:bookmarkStart w:id="83" w:name="n238"/>
      <w:bookmarkEnd w:id="83"/>
      <w:r w:rsidR="002C4E8F" w:rsidRPr="00645BDF">
        <w:rPr>
          <w:lang w:val="uk-UA" w:eastAsia="ru-RU"/>
        </w:rPr>
        <w:t xml:space="preserve">змісту </w:t>
      </w:r>
      <w:proofErr w:type="spellStart"/>
      <w:r w:rsidR="001C5187" w:rsidRPr="00645BDF">
        <w:rPr>
          <w:lang w:val="uk-UA" w:eastAsia="ru-RU"/>
        </w:rPr>
        <w:t>про</w:t>
      </w:r>
      <w:r w:rsidR="00287F67" w:rsidRPr="00645BDF">
        <w:rPr>
          <w:lang w:val="uk-UA" w:eastAsia="ru-RU"/>
        </w:rPr>
        <w:t>є</w:t>
      </w:r>
      <w:r w:rsidR="001C5187" w:rsidRPr="00645BDF">
        <w:rPr>
          <w:lang w:val="uk-UA" w:eastAsia="ru-RU"/>
        </w:rPr>
        <w:t>кту</w:t>
      </w:r>
      <w:proofErr w:type="spellEnd"/>
      <w:r w:rsidR="001C5187" w:rsidRPr="00645BDF">
        <w:rPr>
          <w:lang w:val="uk-UA" w:eastAsia="ru-RU"/>
        </w:rPr>
        <w:t xml:space="preserve"> (заходу) </w:t>
      </w:r>
      <w:r w:rsidR="00D00074" w:rsidRPr="00645BDF">
        <w:rPr>
          <w:lang w:val="uk-UA" w:eastAsia="ru-RU"/>
        </w:rPr>
        <w:t>його меті;</w:t>
      </w:r>
      <w:bookmarkStart w:id="84" w:name="n239"/>
      <w:bookmarkEnd w:id="84"/>
    </w:p>
    <w:p w14:paraId="42B3216C" w14:textId="77777777" w:rsidR="00CD06F9" w:rsidRPr="00645BDF" w:rsidRDefault="00CD06F9" w:rsidP="00C27E54">
      <w:pPr>
        <w:ind w:firstLine="851"/>
        <w:jc w:val="both"/>
        <w:rPr>
          <w:lang w:val="uk-UA" w:eastAsia="ru-RU"/>
        </w:rPr>
      </w:pPr>
      <w:r w:rsidRPr="00645BDF">
        <w:rPr>
          <w:lang w:val="uk-UA" w:eastAsia="ru-RU"/>
        </w:rPr>
        <w:t>- </w:t>
      </w:r>
      <w:r w:rsidR="00D00074" w:rsidRPr="00645BDF">
        <w:rPr>
          <w:lang w:val="uk-UA" w:eastAsia="ru-RU"/>
        </w:rPr>
        <w:t>реалістичність досягнення і значущість очікуваних результатів та результативних показників в</w:t>
      </w:r>
      <w:r w:rsidR="001C5187" w:rsidRPr="00645BDF">
        <w:rPr>
          <w:lang w:val="uk-UA" w:eastAsia="ru-RU"/>
        </w:rPr>
        <w:t xml:space="preserve">иконання (реалізації) </w:t>
      </w:r>
      <w:proofErr w:type="spellStart"/>
      <w:r w:rsidR="00D00074" w:rsidRPr="00645BDF">
        <w:rPr>
          <w:lang w:val="uk-UA" w:eastAsia="ru-RU"/>
        </w:rPr>
        <w:t>про</w:t>
      </w:r>
      <w:r w:rsidR="00287F67" w:rsidRPr="00645BDF">
        <w:rPr>
          <w:lang w:val="uk-UA" w:eastAsia="ru-RU"/>
        </w:rPr>
        <w:t>є</w:t>
      </w:r>
      <w:r w:rsidR="00D00074" w:rsidRPr="00645BDF">
        <w:rPr>
          <w:lang w:val="uk-UA" w:eastAsia="ru-RU"/>
        </w:rPr>
        <w:t>кту</w:t>
      </w:r>
      <w:proofErr w:type="spellEnd"/>
      <w:r w:rsidR="001C5187" w:rsidRPr="00645BDF">
        <w:rPr>
          <w:lang w:val="uk-UA" w:eastAsia="ru-RU"/>
        </w:rPr>
        <w:t xml:space="preserve"> (</w:t>
      </w:r>
      <w:r w:rsidR="00D00074" w:rsidRPr="00645BDF">
        <w:rPr>
          <w:lang w:val="uk-UA" w:eastAsia="ru-RU"/>
        </w:rPr>
        <w:t>заходу);</w:t>
      </w:r>
      <w:bookmarkStart w:id="85" w:name="n240"/>
      <w:bookmarkEnd w:id="85"/>
    </w:p>
    <w:p w14:paraId="6D160B77" w14:textId="77777777" w:rsidR="00CD06F9" w:rsidRPr="00645BDF" w:rsidRDefault="00CD06F9" w:rsidP="00C27E54">
      <w:pPr>
        <w:ind w:firstLine="851"/>
        <w:jc w:val="both"/>
        <w:rPr>
          <w:lang w:val="uk-UA" w:eastAsia="ru-RU"/>
        </w:rPr>
      </w:pPr>
      <w:r w:rsidRPr="00645BDF">
        <w:rPr>
          <w:lang w:val="uk-UA" w:eastAsia="ru-RU"/>
        </w:rPr>
        <w:t>- </w:t>
      </w:r>
      <w:r w:rsidR="00D00074" w:rsidRPr="00645BDF">
        <w:rPr>
          <w:lang w:val="uk-UA" w:eastAsia="ru-RU"/>
        </w:rPr>
        <w:t>очікувана ефективність використання бюджетних коштів (співвідношення витрат, необхідних</w:t>
      </w:r>
      <w:r w:rsidR="001C5187" w:rsidRPr="00645BDF">
        <w:rPr>
          <w:lang w:val="uk-UA" w:eastAsia="ru-RU"/>
        </w:rPr>
        <w:t xml:space="preserve"> для виконання (реалізації) </w:t>
      </w:r>
      <w:proofErr w:type="spellStart"/>
      <w:r w:rsidR="001C5187" w:rsidRPr="00645BDF">
        <w:rPr>
          <w:lang w:val="uk-UA" w:eastAsia="ru-RU"/>
        </w:rPr>
        <w:t>про</w:t>
      </w:r>
      <w:r w:rsidR="00720652" w:rsidRPr="00645BDF">
        <w:rPr>
          <w:lang w:val="uk-UA" w:eastAsia="ru-RU"/>
        </w:rPr>
        <w:t>є</w:t>
      </w:r>
      <w:r w:rsidR="001C5187" w:rsidRPr="00645BDF">
        <w:rPr>
          <w:lang w:val="uk-UA" w:eastAsia="ru-RU"/>
        </w:rPr>
        <w:t>кту</w:t>
      </w:r>
      <w:proofErr w:type="spellEnd"/>
      <w:r w:rsidR="001C5187" w:rsidRPr="00645BDF">
        <w:rPr>
          <w:lang w:val="uk-UA" w:eastAsia="ru-RU"/>
        </w:rPr>
        <w:t xml:space="preserve"> (</w:t>
      </w:r>
      <w:r w:rsidR="00D00074" w:rsidRPr="00645BDF">
        <w:rPr>
          <w:lang w:val="uk-UA" w:eastAsia="ru-RU"/>
        </w:rPr>
        <w:t>заходу), та очікуваних результатів в</w:t>
      </w:r>
      <w:r w:rsidR="001C5187" w:rsidRPr="00645BDF">
        <w:rPr>
          <w:lang w:val="uk-UA" w:eastAsia="ru-RU"/>
        </w:rPr>
        <w:t xml:space="preserve">иконання (реалізації) </w:t>
      </w:r>
      <w:proofErr w:type="spellStart"/>
      <w:r w:rsidR="001C5187" w:rsidRPr="00645BDF">
        <w:rPr>
          <w:lang w:val="uk-UA" w:eastAsia="ru-RU"/>
        </w:rPr>
        <w:t>про</w:t>
      </w:r>
      <w:r w:rsidR="00287F67" w:rsidRPr="00645BDF">
        <w:rPr>
          <w:lang w:val="uk-UA" w:eastAsia="ru-RU"/>
        </w:rPr>
        <w:t>є</w:t>
      </w:r>
      <w:r w:rsidR="001C5187" w:rsidRPr="00645BDF">
        <w:rPr>
          <w:lang w:val="uk-UA" w:eastAsia="ru-RU"/>
        </w:rPr>
        <w:t>кту</w:t>
      </w:r>
      <w:proofErr w:type="spellEnd"/>
      <w:r w:rsidR="00D00074" w:rsidRPr="00645BDF">
        <w:rPr>
          <w:lang w:val="uk-UA" w:eastAsia="ru-RU"/>
        </w:rPr>
        <w:t xml:space="preserve"> </w:t>
      </w:r>
      <w:r w:rsidR="001C5187" w:rsidRPr="00645BDF">
        <w:rPr>
          <w:lang w:val="uk-UA" w:eastAsia="ru-RU"/>
        </w:rPr>
        <w:t>(</w:t>
      </w:r>
      <w:r w:rsidR="00D00074" w:rsidRPr="00645BDF">
        <w:rPr>
          <w:lang w:val="uk-UA" w:eastAsia="ru-RU"/>
        </w:rPr>
        <w:t>заходу);</w:t>
      </w:r>
      <w:bookmarkStart w:id="86" w:name="n241"/>
      <w:bookmarkEnd w:id="86"/>
    </w:p>
    <w:p w14:paraId="01C2CF44" w14:textId="77777777" w:rsidR="00D00074" w:rsidRDefault="00CD06F9" w:rsidP="00C27E54">
      <w:pPr>
        <w:ind w:firstLine="851"/>
        <w:jc w:val="both"/>
        <w:rPr>
          <w:lang w:val="uk-UA" w:eastAsia="ru-RU"/>
        </w:rPr>
      </w:pPr>
      <w:r w:rsidRPr="00645BDF">
        <w:rPr>
          <w:lang w:val="uk-UA" w:eastAsia="ru-RU"/>
        </w:rPr>
        <w:t>- </w:t>
      </w:r>
      <w:r w:rsidR="00D00074" w:rsidRPr="00645BDF">
        <w:rPr>
          <w:lang w:val="uk-UA" w:eastAsia="ru-RU"/>
        </w:rPr>
        <w:t xml:space="preserve">рівень кадрового та матеріально-технічного забезпечення, необхідного для </w:t>
      </w:r>
      <w:r w:rsidR="001C5187" w:rsidRPr="00645BDF">
        <w:rPr>
          <w:lang w:val="uk-UA" w:eastAsia="ru-RU"/>
        </w:rPr>
        <w:t xml:space="preserve">виконання (реалізації) </w:t>
      </w:r>
      <w:proofErr w:type="spellStart"/>
      <w:r w:rsidR="001C5187" w:rsidRPr="00645BDF">
        <w:rPr>
          <w:lang w:val="uk-UA" w:eastAsia="ru-RU"/>
        </w:rPr>
        <w:t>про</w:t>
      </w:r>
      <w:r w:rsidR="00287F67" w:rsidRPr="00645BDF">
        <w:rPr>
          <w:lang w:val="uk-UA" w:eastAsia="ru-RU"/>
        </w:rPr>
        <w:t>є</w:t>
      </w:r>
      <w:r w:rsidR="001C5187" w:rsidRPr="00645BDF">
        <w:rPr>
          <w:lang w:val="uk-UA" w:eastAsia="ru-RU"/>
        </w:rPr>
        <w:t>кту</w:t>
      </w:r>
      <w:proofErr w:type="spellEnd"/>
      <w:r w:rsidR="001C5187" w:rsidRPr="00645BDF">
        <w:rPr>
          <w:lang w:val="uk-UA" w:eastAsia="ru-RU"/>
        </w:rPr>
        <w:t xml:space="preserve"> (</w:t>
      </w:r>
      <w:r w:rsidR="00D00074" w:rsidRPr="00645BDF">
        <w:rPr>
          <w:lang w:val="uk-UA" w:eastAsia="ru-RU"/>
        </w:rPr>
        <w:t>заходу), досвід провадження</w:t>
      </w:r>
      <w:r w:rsidR="00D84AD3">
        <w:rPr>
          <w:lang w:val="uk-UA" w:eastAsia="ru-RU"/>
        </w:rPr>
        <w:t xml:space="preserve"> діяльності у відповідній сфері;</w:t>
      </w:r>
    </w:p>
    <w:p w14:paraId="29962112" w14:textId="77777777" w:rsidR="00D84AD3" w:rsidRPr="00D84AD3" w:rsidRDefault="00D84AD3" w:rsidP="00C27E54">
      <w:pPr>
        <w:ind w:firstLine="851"/>
        <w:jc w:val="both"/>
        <w:rPr>
          <w:color w:val="auto"/>
          <w:lang w:val="uk-UA" w:eastAsia="ru-RU"/>
        </w:rPr>
      </w:pPr>
      <w:r>
        <w:rPr>
          <w:lang w:val="uk-UA" w:eastAsia="ru-RU"/>
        </w:rPr>
        <w:t xml:space="preserve">- </w:t>
      </w:r>
      <w:proofErr w:type="spellStart"/>
      <w:r w:rsidRPr="00D84AD3">
        <w:rPr>
          <w:color w:val="auto"/>
          <w:shd w:val="clear" w:color="auto" w:fill="FFFFFF"/>
        </w:rPr>
        <w:t>результати</w:t>
      </w:r>
      <w:proofErr w:type="spellEnd"/>
      <w:r w:rsidRPr="00D84AD3">
        <w:rPr>
          <w:color w:val="auto"/>
          <w:shd w:val="clear" w:color="auto" w:fill="FFFFFF"/>
        </w:rPr>
        <w:t xml:space="preserve"> </w:t>
      </w:r>
      <w:proofErr w:type="spellStart"/>
      <w:r w:rsidRPr="00D84AD3">
        <w:rPr>
          <w:color w:val="auto"/>
          <w:shd w:val="clear" w:color="auto" w:fill="FFFFFF"/>
        </w:rPr>
        <w:t>моніторингу</w:t>
      </w:r>
      <w:proofErr w:type="spellEnd"/>
      <w:r w:rsidRPr="00D84AD3">
        <w:rPr>
          <w:color w:val="auto"/>
          <w:shd w:val="clear" w:color="auto" w:fill="FFFFFF"/>
        </w:rPr>
        <w:t xml:space="preserve"> </w:t>
      </w:r>
      <w:proofErr w:type="spellStart"/>
      <w:r w:rsidRPr="00D84AD3">
        <w:rPr>
          <w:color w:val="auto"/>
          <w:shd w:val="clear" w:color="auto" w:fill="FFFFFF"/>
        </w:rPr>
        <w:t>виконання</w:t>
      </w:r>
      <w:proofErr w:type="spellEnd"/>
      <w:r w:rsidRPr="00D84AD3">
        <w:rPr>
          <w:color w:val="auto"/>
          <w:shd w:val="clear" w:color="auto" w:fill="FFFFFF"/>
        </w:rPr>
        <w:t xml:space="preserve"> (</w:t>
      </w:r>
      <w:proofErr w:type="spellStart"/>
      <w:r w:rsidRPr="00D84AD3">
        <w:rPr>
          <w:color w:val="auto"/>
          <w:shd w:val="clear" w:color="auto" w:fill="FFFFFF"/>
        </w:rPr>
        <w:t>реалізації</w:t>
      </w:r>
      <w:proofErr w:type="spellEnd"/>
      <w:r w:rsidRPr="00D84AD3">
        <w:rPr>
          <w:color w:val="auto"/>
          <w:shd w:val="clear" w:color="auto" w:fill="FFFFFF"/>
        </w:rPr>
        <w:t xml:space="preserve">) </w:t>
      </w:r>
      <w:proofErr w:type="spellStart"/>
      <w:r w:rsidR="001D5DEF">
        <w:rPr>
          <w:color w:val="auto"/>
          <w:shd w:val="clear" w:color="auto" w:fill="FFFFFF"/>
        </w:rPr>
        <w:t>проєкт</w:t>
      </w:r>
      <w:r w:rsidRPr="00D84AD3">
        <w:rPr>
          <w:color w:val="auto"/>
          <w:shd w:val="clear" w:color="auto" w:fill="FFFFFF"/>
        </w:rPr>
        <w:t>ів</w:t>
      </w:r>
      <w:proofErr w:type="spellEnd"/>
      <w:r w:rsidRPr="00D84AD3">
        <w:rPr>
          <w:color w:val="auto"/>
          <w:shd w:val="clear" w:color="auto" w:fill="FFFFFF"/>
        </w:rPr>
        <w:t xml:space="preserve"> </w:t>
      </w:r>
      <w:r w:rsidRPr="00D84AD3">
        <w:rPr>
          <w:color w:val="auto"/>
          <w:shd w:val="clear" w:color="auto" w:fill="FFFFFF"/>
          <w:lang w:val="uk-UA"/>
        </w:rPr>
        <w:t>(</w:t>
      </w:r>
      <w:proofErr w:type="spellStart"/>
      <w:r w:rsidRPr="00D84AD3">
        <w:rPr>
          <w:color w:val="auto"/>
          <w:shd w:val="clear" w:color="auto" w:fill="FFFFFF"/>
        </w:rPr>
        <w:t>заходів</w:t>
      </w:r>
      <w:proofErr w:type="spellEnd"/>
      <w:r w:rsidRPr="00D84AD3">
        <w:rPr>
          <w:color w:val="auto"/>
          <w:shd w:val="clear" w:color="auto" w:fill="FFFFFF"/>
        </w:rPr>
        <w:t xml:space="preserve">) у </w:t>
      </w:r>
      <w:proofErr w:type="spellStart"/>
      <w:r w:rsidRPr="00D84AD3">
        <w:rPr>
          <w:color w:val="auto"/>
          <w:shd w:val="clear" w:color="auto" w:fill="FFFFFF"/>
        </w:rPr>
        <w:t>попередньому</w:t>
      </w:r>
      <w:proofErr w:type="spellEnd"/>
      <w:r w:rsidRPr="00D84AD3">
        <w:rPr>
          <w:color w:val="auto"/>
          <w:shd w:val="clear" w:color="auto" w:fill="FFFFFF"/>
        </w:rPr>
        <w:t xml:space="preserve"> </w:t>
      </w:r>
      <w:proofErr w:type="spellStart"/>
      <w:r w:rsidRPr="00D84AD3">
        <w:rPr>
          <w:color w:val="auto"/>
          <w:shd w:val="clear" w:color="auto" w:fill="FFFFFF"/>
        </w:rPr>
        <w:t>році</w:t>
      </w:r>
      <w:proofErr w:type="spellEnd"/>
      <w:r w:rsidRPr="00D84AD3">
        <w:rPr>
          <w:color w:val="auto"/>
          <w:shd w:val="clear" w:color="auto" w:fill="FFFFFF"/>
        </w:rPr>
        <w:t xml:space="preserve"> (за </w:t>
      </w:r>
      <w:proofErr w:type="spellStart"/>
      <w:r w:rsidRPr="00D84AD3">
        <w:rPr>
          <w:color w:val="auto"/>
          <w:shd w:val="clear" w:color="auto" w:fill="FFFFFF"/>
        </w:rPr>
        <w:t>наявності</w:t>
      </w:r>
      <w:proofErr w:type="spellEnd"/>
      <w:r w:rsidRPr="00D84AD3">
        <w:rPr>
          <w:color w:val="auto"/>
          <w:shd w:val="clear" w:color="auto" w:fill="FFFFFF"/>
        </w:rPr>
        <w:t>).</w:t>
      </w:r>
    </w:p>
    <w:p w14:paraId="7F7F8050" w14:textId="3200C53C" w:rsidR="00D00074" w:rsidRDefault="00D00074" w:rsidP="00C27E54">
      <w:pPr>
        <w:ind w:firstLine="851"/>
        <w:jc w:val="both"/>
        <w:rPr>
          <w:lang w:val="uk-UA" w:eastAsia="ru-RU"/>
        </w:rPr>
      </w:pPr>
      <w:bookmarkStart w:id="87" w:name="n242"/>
      <w:bookmarkEnd w:id="87"/>
      <w:r w:rsidRPr="00645BDF">
        <w:rPr>
          <w:lang w:val="uk-UA" w:eastAsia="ru-RU"/>
        </w:rPr>
        <w:t>Індивідуальні оцін</w:t>
      </w:r>
      <w:r w:rsidR="00D84AD3">
        <w:rPr>
          <w:lang w:val="uk-UA" w:eastAsia="ru-RU"/>
        </w:rPr>
        <w:t>очні</w:t>
      </w:r>
      <w:r w:rsidRPr="00645BDF">
        <w:rPr>
          <w:lang w:val="uk-UA" w:eastAsia="ru-RU"/>
        </w:rPr>
        <w:t xml:space="preserve"> листи членів </w:t>
      </w:r>
      <w:r w:rsidR="00D13E2C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Pr="00645BDF">
        <w:rPr>
          <w:lang w:val="uk-UA" w:eastAsia="ru-RU"/>
        </w:rPr>
        <w:t>ої комісії та результати оцін</w:t>
      </w:r>
      <w:r w:rsidR="00D84AD3">
        <w:rPr>
          <w:lang w:val="uk-UA" w:eastAsia="ru-RU"/>
        </w:rPr>
        <w:t>ки</w:t>
      </w:r>
      <w:r w:rsidRPr="00645BDF">
        <w:rPr>
          <w:lang w:val="uk-UA" w:eastAsia="ru-RU"/>
        </w:rPr>
        <w:t xml:space="preserve"> всіх </w:t>
      </w:r>
      <w:r w:rsidR="00D13E2C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Pr="00645BDF">
        <w:rPr>
          <w:lang w:val="uk-UA" w:eastAsia="ru-RU"/>
        </w:rPr>
        <w:t xml:space="preserve">их пропозицій </w:t>
      </w:r>
      <w:r w:rsidR="00D84AD3">
        <w:rPr>
          <w:lang w:val="uk-UA" w:eastAsia="ru-RU"/>
        </w:rPr>
        <w:t xml:space="preserve">заповнюються в паперовій формі та </w:t>
      </w:r>
      <w:r w:rsidRPr="00645BDF">
        <w:rPr>
          <w:lang w:val="uk-UA" w:eastAsia="ru-RU"/>
        </w:rPr>
        <w:t xml:space="preserve">додаються до протоколу засідання </w:t>
      </w:r>
      <w:r w:rsidR="00D13E2C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Pr="00645BDF">
        <w:rPr>
          <w:lang w:val="uk-UA" w:eastAsia="ru-RU"/>
        </w:rPr>
        <w:t>ої комісії.</w:t>
      </w:r>
    </w:p>
    <w:p w14:paraId="596A668F" w14:textId="3A3C45CD" w:rsidR="00D84AD3" w:rsidRPr="00D84AD3" w:rsidRDefault="00D84AD3" w:rsidP="00C27E54">
      <w:pPr>
        <w:ind w:firstLine="851"/>
        <w:jc w:val="both"/>
        <w:rPr>
          <w:color w:val="auto"/>
          <w:lang w:val="uk-UA" w:eastAsia="ru-RU"/>
        </w:rPr>
      </w:pPr>
      <w:proofErr w:type="spellStart"/>
      <w:r w:rsidRPr="00D84AD3">
        <w:rPr>
          <w:color w:val="auto"/>
          <w:shd w:val="clear" w:color="auto" w:fill="FFFFFF"/>
        </w:rPr>
        <w:t>Індивідуальні</w:t>
      </w:r>
      <w:proofErr w:type="spellEnd"/>
      <w:r w:rsidRPr="00D84AD3">
        <w:rPr>
          <w:color w:val="auto"/>
          <w:shd w:val="clear" w:color="auto" w:fill="FFFFFF"/>
        </w:rPr>
        <w:t xml:space="preserve"> </w:t>
      </w:r>
      <w:proofErr w:type="spellStart"/>
      <w:r w:rsidRPr="00D84AD3">
        <w:rPr>
          <w:color w:val="auto"/>
          <w:shd w:val="clear" w:color="auto" w:fill="FFFFFF"/>
        </w:rPr>
        <w:t>оціночні</w:t>
      </w:r>
      <w:proofErr w:type="spellEnd"/>
      <w:r w:rsidRPr="00D84AD3">
        <w:rPr>
          <w:color w:val="auto"/>
          <w:shd w:val="clear" w:color="auto" w:fill="FFFFFF"/>
        </w:rPr>
        <w:t xml:space="preserve"> </w:t>
      </w:r>
      <w:proofErr w:type="spellStart"/>
      <w:r w:rsidRPr="00D84AD3">
        <w:rPr>
          <w:color w:val="auto"/>
          <w:shd w:val="clear" w:color="auto" w:fill="FFFFFF"/>
        </w:rPr>
        <w:t>листи</w:t>
      </w:r>
      <w:proofErr w:type="spellEnd"/>
      <w:r w:rsidRPr="00D84AD3">
        <w:rPr>
          <w:color w:val="auto"/>
          <w:shd w:val="clear" w:color="auto" w:fill="FFFFFF"/>
        </w:rPr>
        <w:t xml:space="preserve"> </w:t>
      </w:r>
      <w:proofErr w:type="spellStart"/>
      <w:r w:rsidRPr="00D84AD3">
        <w:rPr>
          <w:color w:val="auto"/>
          <w:shd w:val="clear" w:color="auto" w:fill="FFFFFF"/>
        </w:rPr>
        <w:t>членів</w:t>
      </w:r>
      <w:proofErr w:type="spellEnd"/>
      <w:r w:rsidRPr="00D84AD3">
        <w:rPr>
          <w:color w:val="auto"/>
          <w:shd w:val="clear" w:color="auto" w:fill="FFFFFF"/>
        </w:rPr>
        <w:t xml:space="preserve"> </w:t>
      </w:r>
      <w:r w:rsidR="00D13E2C">
        <w:rPr>
          <w:color w:val="auto"/>
          <w:shd w:val="clear" w:color="auto" w:fill="FFFFFF"/>
          <w:lang w:val="uk-UA"/>
        </w:rPr>
        <w:t>к</w:t>
      </w:r>
      <w:proofErr w:type="spellStart"/>
      <w:r w:rsidR="00D53310">
        <w:rPr>
          <w:color w:val="auto"/>
          <w:shd w:val="clear" w:color="auto" w:fill="FFFFFF"/>
        </w:rPr>
        <w:t>онкурсн</w:t>
      </w:r>
      <w:r w:rsidRPr="00D84AD3">
        <w:rPr>
          <w:color w:val="auto"/>
          <w:shd w:val="clear" w:color="auto" w:fill="FFFFFF"/>
        </w:rPr>
        <w:t>ої</w:t>
      </w:r>
      <w:proofErr w:type="spellEnd"/>
      <w:r w:rsidRPr="00D84AD3">
        <w:rPr>
          <w:color w:val="auto"/>
          <w:shd w:val="clear" w:color="auto" w:fill="FFFFFF"/>
        </w:rPr>
        <w:t xml:space="preserve"> </w:t>
      </w:r>
      <w:proofErr w:type="spellStart"/>
      <w:r w:rsidRPr="00D84AD3">
        <w:rPr>
          <w:color w:val="auto"/>
          <w:shd w:val="clear" w:color="auto" w:fill="FFFFFF"/>
        </w:rPr>
        <w:t>комі</w:t>
      </w:r>
      <w:proofErr w:type="gramStart"/>
      <w:r w:rsidRPr="00D84AD3">
        <w:rPr>
          <w:color w:val="auto"/>
          <w:shd w:val="clear" w:color="auto" w:fill="FFFFFF"/>
        </w:rPr>
        <w:t>с</w:t>
      </w:r>
      <w:proofErr w:type="gramEnd"/>
      <w:r w:rsidRPr="00D84AD3">
        <w:rPr>
          <w:color w:val="auto"/>
          <w:shd w:val="clear" w:color="auto" w:fill="FFFFFF"/>
        </w:rPr>
        <w:t>ії</w:t>
      </w:r>
      <w:proofErr w:type="spellEnd"/>
      <w:r w:rsidRPr="00D84AD3">
        <w:rPr>
          <w:color w:val="auto"/>
          <w:shd w:val="clear" w:color="auto" w:fill="FFFFFF"/>
        </w:rPr>
        <w:t xml:space="preserve"> не </w:t>
      </w:r>
      <w:proofErr w:type="spellStart"/>
      <w:r w:rsidRPr="00D84AD3">
        <w:rPr>
          <w:color w:val="auto"/>
          <w:shd w:val="clear" w:color="auto" w:fill="FFFFFF"/>
        </w:rPr>
        <w:t>розміщуються</w:t>
      </w:r>
      <w:proofErr w:type="spellEnd"/>
      <w:r w:rsidRPr="00D84AD3">
        <w:rPr>
          <w:color w:val="auto"/>
          <w:shd w:val="clear" w:color="auto" w:fill="FFFFFF"/>
        </w:rPr>
        <w:t xml:space="preserve"> та не </w:t>
      </w:r>
      <w:proofErr w:type="spellStart"/>
      <w:r w:rsidRPr="00D84AD3">
        <w:rPr>
          <w:color w:val="auto"/>
          <w:shd w:val="clear" w:color="auto" w:fill="FFFFFF"/>
        </w:rPr>
        <w:t>надаються</w:t>
      </w:r>
      <w:proofErr w:type="spellEnd"/>
      <w:r w:rsidRPr="00D84AD3">
        <w:rPr>
          <w:color w:val="auto"/>
          <w:shd w:val="clear" w:color="auto" w:fill="FFFFFF"/>
        </w:rPr>
        <w:t xml:space="preserve"> для </w:t>
      </w:r>
      <w:proofErr w:type="spellStart"/>
      <w:r w:rsidRPr="00D84AD3">
        <w:rPr>
          <w:color w:val="auto"/>
          <w:shd w:val="clear" w:color="auto" w:fill="FFFFFF"/>
        </w:rPr>
        <w:t>ознайомлення</w:t>
      </w:r>
      <w:proofErr w:type="spellEnd"/>
      <w:r w:rsidRPr="00D84AD3">
        <w:rPr>
          <w:color w:val="auto"/>
          <w:shd w:val="clear" w:color="auto" w:fill="FFFFFF"/>
        </w:rPr>
        <w:t>.</w:t>
      </w:r>
    </w:p>
    <w:p w14:paraId="61ED728F" w14:textId="4058A15A" w:rsidR="00D00074" w:rsidRPr="00645BDF" w:rsidRDefault="00C27E54" w:rsidP="00C27E54">
      <w:pPr>
        <w:ind w:firstLine="851"/>
        <w:jc w:val="both"/>
        <w:rPr>
          <w:lang w:val="uk-UA" w:eastAsia="ru-RU"/>
        </w:rPr>
      </w:pPr>
      <w:bookmarkStart w:id="88" w:name="n243"/>
      <w:bookmarkEnd w:id="88"/>
      <w:r>
        <w:rPr>
          <w:lang w:val="uk-UA" w:eastAsia="ru-RU"/>
        </w:rPr>
        <w:t>16</w:t>
      </w:r>
      <w:r w:rsidR="002F34E5" w:rsidRPr="00645BDF">
        <w:rPr>
          <w:lang w:val="uk-UA" w:eastAsia="ru-RU"/>
        </w:rPr>
        <w:t>. </w:t>
      </w:r>
      <w:r w:rsidR="00D53310">
        <w:rPr>
          <w:lang w:val="uk-UA" w:eastAsia="ru-RU"/>
        </w:rPr>
        <w:t>Конкурсн</w:t>
      </w:r>
      <w:r w:rsidR="00D00074" w:rsidRPr="00645BDF">
        <w:rPr>
          <w:lang w:val="uk-UA" w:eastAsia="ru-RU"/>
        </w:rPr>
        <w:t>а комісія на своєму засіданні підсумовує результати оцін</w:t>
      </w:r>
      <w:r w:rsidR="00FA4086" w:rsidRPr="00645BDF">
        <w:rPr>
          <w:lang w:val="uk-UA" w:eastAsia="ru-RU"/>
        </w:rPr>
        <w:t>ювання</w:t>
      </w:r>
      <w:r w:rsidR="00D00074" w:rsidRPr="00645BDF">
        <w:rPr>
          <w:lang w:val="uk-UA" w:eastAsia="ru-RU"/>
        </w:rPr>
        <w:t xml:space="preserve"> </w:t>
      </w:r>
      <w:r w:rsidR="00D13E2C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="00D00074" w:rsidRPr="00645BDF">
        <w:rPr>
          <w:lang w:val="uk-UA" w:eastAsia="ru-RU"/>
        </w:rPr>
        <w:t xml:space="preserve">их пропозицій, складає рейтинг </w:t>
      </w:r>
      <w:r w:rsidR="00D13E2C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="00D00074" w:rsidRPr="00645BDF">
        <w:rPr>
          <w:lang w:val="uk-UA" w:eastAsia="ru-RU"/>
        </w:rPr>
        <w:t>их пропозицій.</w:t>
      </w:r>
    </w:p>
    <w:p w14:paraId="6D50C664" w14:textId="2A0791CF" w:rsidR="00D00074" w:rsidRPr="00645BDF" w:rsidRDefault="00D00074" w:rsidP="00C27E54">
      <w:pPr>
        <w:ind w:firstLine="851"/>
        <w:jc w:val="both"/>
        <w:rPr>
          <w:lang w:val="uk-UA" w:eastAsia="ru-RU"/>
        </w:rPr>
      </w:pPr>
      <w:bookmarkStart w:id="89" w:name="n244"/>
      <w:bookmarkEnd w:id="89"/>
      <w:r w:rsidRPr="00645BDF">
        <w:rPr>
          <w:lang w:val="uk-UA" w:eastAsia="ru-RU"/>
        </w:rPr>
        <w:lastRenderedPageBreak/>
        <w:t xml:space="preserve">Рейтинг </w:t>
      </w:r>
      <w:r w:rsidR="00D13E2C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Pr="00645BDF">
        <w:rPr>
          <w:lang w:val="uk-UA" w:eastAsia="ru-RU"/>
        </w:rPr>
        <w:t>их пропозицій впорядковується за балами від більшого до меншого.</w:t>
      </w:r>
    </w:p>
    <w:p w14:paraId="4ED7E07D" w14:textId="3BA6B9F1" w:rsidR="00D00074" w:rsidRPr="00645BDF" w:rsidRDefault="00D00074" w:rsidP="00C27E54">
      <w:pPr>
        <w:ind w:firstLine="851"/>
        <w:jc w:val="both"/>
        <w:rPr>
          <w:lang w:val="uk-UA" w:eastAsia="ru-RU"/>
        </w:rPr>
      </w:pPr>
      <w:bookmarkStart w:id="90" w:name="n245"/>
      <w:bookmarkEnd w:id="90"/>
      <w:r w:rsidRPr="00645BDF">
        <w:rPr>
          <w:lang w:val="uk-UA" w:eastAsia="ru-RU"/>
        </w:rPr>
        <w:t xml:space="preserve">У </w:t>
      </w:r>
      <w:r w:rsidR="00FA4086" w:rsidRPr="00645BDF">
        <w:rPr>
          <w:lang w:val="uk-UA" w:eastAsia="ru-RU"/>
        </w:rPr>
        <w:t>випадку,</w:t>
      </w:r>
      <w:r w:rsidRPr="00645BDF">
        <w:rPr>
          <w:lang w:val="uk-UA" w:eastAsia="ru-RU"/>
        </w:rPr>
        <w:t xml:space="preserve"> коли </w:t>
      </w:r>
      <w:r w:rsidR="00D13E2C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Pr="00645BDF">
        <w:rPr>
          <w:lang w:val="uk-UA" w:eastAsia="ru-RU"/>
        </w:rPr>
        <w:t xml:space="preserve">і пропозиції набирають однакову кількість балів, вище рейтингове місце </w:t>
      </w:r>
      <w:r w:rsidR="00645BDF">
        <w:rPr>
          <w:lang w:val="uk-UA" w:eastAsia="ru-RU"/>
        </w:rPr>
        <w:t>посіда</w:t>
      </w:r>
      <w:r w:rsidRPr="00645BDF">
        <w:rPr>
          <w:lang w:val="uk-UA" w:eastAsia="ru-RU"/>
        </w:rPr>
        <w:t xml:space="preserve">є </w:t>
      </w:r>
      <w:r w:rsidR="00D13E2C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Pr="00645BDF">
        <w:rPr>
          <w:lang w:val="uk-UA" w:eastAsia="ru-RU"/>
        </w:rPr>
        <w:t>а пропозиція, яка має вищі результативні показники в</w:t>
      </w:r>
      <w:r w:rsidR="001C5187" w:rsidRPr="00645BDF">
        <w:rPr>
          <w:lang w:val="uk-UA" w:eastAsia="ru-RU"/>
        </w:rPr>
        <w:t xml:space="preserve">иконання (реалізації) </w:t>
      </w:r>
      <w:proofErr w:type="spellStart"/>
      <w:r w:rsidR="001C5187" w:rsidRPr="00645BDF">
        <w:rPr>
          <w:lang w:val="uk-UA" w:eastAsia="ru-RU"/>
        </w:rPr>
        <w:t>про</w:t>
      </w:r>
      <w:r w:rsidR="00720652" w:rsidRPr="00645BDF">
        <w:rPr>
          <w:lang w:val="uk-UA" w:eastAsia="ru-RU"/>
        </w:rPr>
        <w:t>є</w:t>
      </w:r>
      <w:r w:rsidR="001C5187" w:rsidRPr="00645BDF">
        <w:rPr>
          <w:lang w:val="uk-UA" w:eastAsia="ru-RU"/>
        </w:rPr>
        <w:t>кту</w:t>
      </w:r>
      <w:proofErr w:type="spellEnd"/>
      <w:r w:rsidRPr="00645BDF">
        <w:rPr>
          <w:lang w:val="uk-UA" w:eastAsia="ru-RU"/>
        </w:rPr>
        <w:t xml:space="preserve"> </w:t>
      </w:r>
      <w:r w:rsidR="001C5187" w:rsidRPr="00645BDF">
        <w:rPr>
          <w:lang w:val="uk-UA" w:eastAsia="ru-RU"/>
        </w:rPr>
        <w:t>(</w:t>
      </w:r>
      <w:r w:rsidRPr="00645BDF">
        <w:rPr>
          <w:lang w:val="uk-UA" w:eastAsia="ru-RU"/>
        </w:rPr>
        <w:t xml:space="preserve">заходу) із застосуванням принципу економного та ефективного використання бюджетних коштів. Відповідне рішення затверджується </w:t>
      </w:r>
      <w:r w:rsidR="00D13E2C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Pr="00645BDF">
        <w:rPr>
          <w:lang w:val="uk-UA" w:eastAsia="ru-RU"/>
        </w:rPr>
        <w:t>ою комісією.</w:t>
      </w:r>
    </w:p>
    <w:p w14:paraId="4ACC067B" w14:textId="7F45BF3F" w:rsidR="00D00074" w:rsidRPr="00645BDF" w:rsidRDefault="00D53310" w:rsidP="00C27E54">
      <w:pPr>
        <w:ind w:firstLine="851"/>
        <w:jc w:val="both"/>
        <w:rPr>
          <w:lang w:val="uk-UA" w:eastAsia="ru-RU"/>
        </w:rPr>
      </w:pPr>
      <w:bookmarkStart w:id="91" w:name="n246"/>
      <w:bookmarkEnd w:id="91"/>
      <w:r>
        <w:rPr>
          <w:lang w:val="uk-UA" w:eastAsia="ru-RU"/>
        </w:rPr>
        <w:t>Конкурсн</w:t>
      </w:r>
      <w:r w:rsidR="00D00074" w:rsidRPr="00645BDF">
        <w:rPr>
          <w:lang w:val="uk-UA" w:eastAsia="ru-RU"/>
        </w:rPr>
        <w:t xml:space="preserve">а комісія на своєму засіданні може визначити прохідний бал. У разі встановлення прохідного балу до рейтингу </w:t>
      </w:r>
      <w:r w:rsidR="00D13E2C">
        <w:rPr>
          <w:lang w:val="uk-UA" w:eastAsia="ru-RU"/>
        </w:rPr>
        <w:t>к</w:t>
      </w:r>
      <w:r>
        <w:rPr>
          <w:lang w:val="uk-UA" w:eastAsia="ru-RU"/>
        </w:rPr>
        <w:t>онкурсн</w:t>
      </w:r>
      <w:r w:rsidR="00D00074" w:rsidRPr="00645BDF">
        <w:rPr>
          <w:lang w:val="uk-UA" w:eastAsia="ru-RU"/>
        </w:rPr>
        <w:t xml:space="preserve">их пропозицій включаються </w:t>
      </w:r>
      <w:r w:rsidR="00D13E2C">
        <w:rPr>
          <w:lang w:val="uk-UA" w:eastAsia="ru-RU"/>
        </w:rPr>
        <w:t>к</w:t>
      </w:r>
      <w:r>
        <w:rPr>
          <w:lang w:val="uk-UA" w:eastAsia="ru-RU"/>
        </w:rPr>
        <w:t>онкурсн</w:t>
      </w:r>
      <w:r w:rsidR="00D00074" w:rsidRPr="00645BDF">
        <w:rPr>
          <w:lang w:val="uk-UA" w:eastAsia="ru-RU"/>
        </w:rPr>
        <w:t>і пропозиції, що набрали суму балів, яка дорівнює прохідному балу або перевищує його.</w:t>
      </w:r>
    </w:p>
    <w:p w14:paraId="10218C2E" w14:textId="32AC74B9" w:rsidR="00D00074" w:rsidRDefault="00C27E54" w:rsidP="00C27E54">
      <w:pPr>
        <w:ind w:firstLine="851"/>
        <w:jc w:val="both"/>
        <w:rPr>
          <w:lang w:val="uk-UA" w:eastAsia="ru-RU"/>
        </w:rPr>
      </w:pPr>
      <w:bookmarkStart w:id="92" w:name="n247"/>
      <w:bookmarkEnd w:id="92"/>
      <w:r>
        <w:rPr>
          <w:lang w:val="uk-UA" w:eastAsia="ru-RU"/>
        </w:rPr>
        <w:t>17</w:t>
      </w:r>
      <w:r w:rsidR="00D00074" w:rsidRPr="00645BDF">
        <w:rPr>
          <w:lang w:val="uk-UA" w:eastAsia="ru-RU"/>
        </w:rPr>
        <w:t xml:space="preserve">. Рейтинг </w:t>
      </w:r>
      <w:r w:rsidR="00D13E2C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="00D00074" w:rsidRPr="00645BDF">
        <w:rPr>
          <w:lang w:val="uk-UA" w:eastAsia="ru-RU"/>
        </w:rPr>
        <w:t xml:space="preserve">их пропозицій оприлюднюється на </w:t>
      </w:r>
      <w:r w:rsidR="000D5838" w:rsidRPr="00645BDF">
        <w:rPr>
          <w:lang w:val="uk-UA" w:eastAsia="ru-RU"/>
        </w:rPr>
        <w:t xml:space="preserve">офіційному </w:t>
      </w:r>
      <w:r w:rsidR="00A54233" w:rsidRPr="00645BDF">
        <w:rPr>
          <w:lang w:val="uk-UA" w:eastAsia="ru-RU"/>
        </w:rPr>
        <w:t>веб</w:t>
      </w:r>
      <w:r w:rsidR="002B069A">
        <w:rPr>
          <w:lang w:val="uk-UA" w:eastAsia="ru-RU"/>
        </w:rPr>
        <w:t>порталі</w:t>
      </w:r>
      <w:r w:rsidR="00D00074" w:rsidRPr="00645BDF">
        <w:rPr>
          <w:lang w:val="uk-UA" w:eastAsia="ru-RU"/>
        </w:rPr>
        <w:t xml:space="preserve"> </w:t>
      </w:r>
      <w:r w:rsidR="00C871E9">
        <w:rPr>
          <w:lang w:val="uk-UA" w:eastAsia="ru-RU"/>
        </w:rPr>
        <w:t>Чернівецької</w:t>
      </w:r>
      <w:r w:rsidR="000D5838" w:rsidRPr="00645BDF">
        <w:rPr>
          <w:lang w:val="uk-UA" w:eastAsia="ru-RU"/>
        </w:rPr>
        <w:t xml:space="preserve"> міської ради</w:t>
      </w:r>
      <w:r w:rsidR="0018169E" w:rsidRPr="00645BDF">
        <w:rPr>
          <w:lang w:val="uk-UA" w:eastAsia="ru-RU"/>
        </w:rPr>
        <w:t>.</w:t>
      </w:r>
    </w:p>
    <w:p w14:paraId="720B7EF9" w14:textId="2458C82A" w:rsidR="00D84AD3" w:rsidRDefault="00C27E54" w:rsidP="00C27E54">
      <w:pPr>
        <w:ind w:firstLine="851"/>
        <w:jc w:val="both"/>
        <w:rPr>
          <w:color w:val="auto"/>
          <w:shd w:val="clear" w:color="auto" w:fill="FFFFFF"/>
          <w:lang w:val="uk-UA"/>
        </w:rPr>
      </w:pPr>
      <w:r>
        <w:rPr>
          <w:color w:val="auto"/>
          <w:lang w:val="uk-UA" w:eastAsia="ru-RU"/>
        </w:rPr>
        <w:t>18</w:t>
      </w:r>
      <w:r w:rsidR="00946852" w:rsidRPr="00946852">
        <w:rPr>
          <w:color w:val="auto"/>
          <w:lang w:val="uk-UA" w:eastAsia="ru-RU"/>
        </w:rPr>
        <w:t xml:space="preserve">. </w:t>
      </w:r>
      <w:r w:rsidR="00D53310">
        <w:rPr>
          <w:color w:val="auto"/>
          <w:shd w:val="clear" w:color="auto" w:fill="FFFFFF"/>
          <w:lang w:val="uk-UA"/>
        </w:rPr>
        <w:t>Конкурсн</w:t>
      </w:r>
      <w:r w:rsidR="00946852" w:rsidRPr="00946852">
        <w:rPr>
          <w:color w:val="auto"/>
          <w:shd w:val="clear" w:color="auto" w:fill="FFFFFF"/>
          <w:lang w:val="uk-UA"/>
        </w:rPr>
        <w:t xml:space="preserve">а комісія на підставі рейтингу </w:t>
      </w:r>
      <w:r w:rsidR="00D13E2C">
        <w:rPr>
          <w:color w:val="auto"/>
          <w:shd w:val="clear" w:color="auto" w:fill="FFFFFF"/>
          <w:lang w:val="uk-UA"/>
        </w:rPr>
        <w:t>к</w:t>
      </w:r>
      <w:r w:rsidR="00D53310">
        <w:rPr>
          <w:color w:val="auto"/>
          <w:shd w:val="clear" w:color="auto" w:fill="FFFFFF"/>
          <w:lang w:val="uk-UA"/>
        </w:rPr>
        <w:t>онкурсн</w:t>
      </w:r>
      <w:r w:rsidR="00946852" w:rsidRPr="00946852">
        <w:rPr>
          <w:color w:val="auto"/>
          <w:shd w:val="clear" w:color="auto" w:fill="FFFFFF"/>
          <w:lang w:val="uk-UA"/>
        </w:rPr>
        <w:t xml:space="preserve">их пропозицій та в межах передбаченого обсягу фінансування приймає рішення щодо визначення переможців </w:t>
      </w:r>
      <w:r w:rsidR="00D53310">
        <w:rPr>
          <w:color w:val="auto"/>
          <w:shd w:val="clear" w:color="auto" w:fill="FFFFFF"/>
          <w:lang w:val="uk-UA"/>
        </w:rPr>
        <w:t>Конкурс</w:t>
      </w:r>
      <w:r w:rsidR="00946852" w:rsidRPr="00946852">
        <w:rPr>
          <w:color w:val="auto"/>
          <w:shd w:val="clear" w:color="auto" w:fill="FFFFFF"/>
          <w:lang w:val="uk-UA"/>
        </w:rPr>
        <w:t xml:space="preserve">у та обсягів бюджетних коштів для надання фінансової підтримки для виконання (реалізації) кожного </w:t>
      </w:r>
      <w:proofErr w:type="spellStart"/>
      <w:r w:rsidR="001D5DEF">
        <w:rPr>
          <w:color w:val="auto"/>
          <w:shd w:val="clear" w:color="auto" w:fill="FFFFFF"/>
          <w:lang w:val="uk-UA"/>
        </w:rPr>
        <w:t>проєкт</w:t>
      </w:r>
      <w:r w:rsidR="00946852" w:rsidRPr="00946852">
        <w:rPr>
          <w:color w:val="auto"/>
          <w:shd w:val="clear" w:color="auto" w:fill="FFFFFF"/>
          <w:lang w:val="uk-UA"/>
        </w:rPr>
        <w:t>у</w:t>
      </w:r>
      <w:proofErr w:type="spellEnd"/>
      <w:r w:rsidR="00946852" w:rsidRPr="00946852">
        <w:rPr>
          <w:color w:val="auto"/>
          <w:shd w:val="clear" w:color="auto" w:fill="FFFFFF"/>
          <w:lang w:val="uk-UA"/>
        </w:rPr>
        <w:t xml:space="preserve"> (заходу).</w:t>
      </w:r>
    </w:p>
    <w:p w14:paraId="3E13147D" w14:textId="751C2D96" w:rsidR="00946852" w:rsidRPr="007E5043" w:rsidRDefault="00C27E54" w:rsidP="00C27E54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E5043">
        <w:rPr>
          <w:sz w:val="28"/>
          <w:szCs w:val="28"/>
          <w:shd w:val="clear" w:color="auto" w:fill="FFFFFF"/>
        </w:rPr>
        <w:t>19</w:t>
      </w:r>
      <w:r w:rsidR="00946852" w:rsidRPr="007E5043">
        <w:rPr>
          <w:sz w:val="28"/>
          <w:szCs w:val="28"/>
          <w:shd w:val="clear" w:color="auto" w:fill="FFFFFF"/>
        </w:rPr>
        <w:t xml:space="preserve">. </w:t>
      </w:r>
      <w:r w:rsidR="00946852" w:rsidRPr="007E5043">
        <w:rPr>
          <w:sz w:val="28"/>
          <w:szCs w:val="28"/>
        </w:rPr>
        <w:t xml:space="preserve">Переможці </w:t>
      </w:r>
      <w:r w:rsidR="00D53310">
        <w:rPr>
          <w:sz w:val="28"/>
          <w:szCs w:val="28"/>
        </w:rPr>
        <w:t>Конкурс</w:t>
      </w:r>
      <w:r w:rsidR="00946852" w:rsidRPr="007E5043">
        <w:rPr>
          <w:sz w:val="28"/>
          <w:szCs w:val="28"/>
        </w:rPr>
        <w:t xml:space="preserve">у </w:t>
      </w:r>
      <w:r w:rsidR="009B317C">
        <w:rPr>
          <w:sz w:val="28"/>
          <w:szCs w:val="28"/>
        </w:rPr>
        <w:t>впродовж</w:t>
      </w:r>
      <w:r w:rsidR="00946852" w:rsidRPr="007E5043">
        <w:rPr>
          <w:sz w:val="28"/>
          <w:szCs w:val="28"/>
        </w:rPr>
        <w:t xml:space="preserve"> </w:t>
      </w:r>
      <w:r w:rsidR="00946852" w:rsidRPr="00991016">
        <w:rPr>
          <w:sz w:val="28"/>
          <w:szCs w:val="28"/>
        </w:rPr>
        <w:t>20</w:t>
      </w:r>
      <w:r w:rsidR="00946852" w:rsidRPr="007E5043">
        <w:rPr>
          <w:sz w:val="28"/>
          <w:szCs w:val="28"/>
        </w:rPr>
        <w:t xml:space="preserve"> календарних днів після оприлюднення рішення </w:t>
      </w:r>
      <w:r w:rsidR="00D13E2C">
        <w:rPr>
          <w:sz w:val="28"/>
          <w:szCs w:val="28"/>
        </w:rPr>
        <w:t>к</w:t>
      </w:r>
      <w:r w:rsidR="00D53310">
        <w:rPr>
          <w:sz w:val="28"/>
          <w:szCs w:val="28"/>
        </w:rPr>
        <w:t>онкурсн</w:t>
      </w:r>
      <w:r w:rsidR="00946852" w:rsidRPr="007E5043">
        <w:rPr>
          <w:sz w:val="28"/>
          <w:szCs w:val="28"/>
        </w:rPr>
        <w:t xml:space="preserve">ої комісії щодо визначення переможців </w:t>
      </w:r>
      <w:r w:rsidR="00D53310">
        <w:rPr>
          <w:sz w:val="28"/>
          <w:szCs w:val="28"/>
        </w:rPr>
        <w:t>Конкурс</w:t>
      </w:r>
      <w:r w:rsidR="00946852" w:rsidRPr="007E5043">
        <w:rPr>
          <w:sz w:val="28"/>
          <w:szCs w:val="28"/>
        </w:rPr>
        <w:t xml:space="preserve">у зобов’язані повідомити організатору </w:t>
      </w:r>
      <w:r w:rsidR="00D53310">
        <w:rPr>
          <w:sz w:val="28"/>
          <w:szCs w:val="28"/>
        </w:rPr>
        <w:t>Конкурс</w:t>
      </w:r>
      <w:r w:rsidR="00946852" w:rsidRPr="007E5043">
        <w:rPr>
          <w:sz w:val="28"/>
          <w:szCs w:val="28"/>
        </w:rPr>
        <w:t xml:space="preserve">у про те, чи буде на </w:t>
      </w:r>
      <w:r w:rsidR="001D5DEF">
        <w:rPr>
          <w:sz w:val="28"/>
          <w:szCs w:val="28"/>
        </w:rPr>
        <w:t>проєкт</w:t>
      </w:r>
      <w:r w:rsidR="00946852" w:rsidRPr="007E5043">
        <w:rPr>
          <w:sz w:val="28"/>
          <w:szCs w:val="28"/>
        </w:rPr>
        <w:t xml:space="preserve"> (захід), який став переможцем </w:t>
      </w:r>
      <w:r w:rsidR="00D53310">
        <w:rPr>
          <w:sz w:val="28"/>
          <w:szCs w:val="28"/>
        </w:rPr>
        <w:t>Конкурс</w:t>
      </w:r>
      <w:r w:rsidR="00946852" w:rsidRPr="007E5043">
        <w:rPr>
          <w:sz w:val="28"/>
          <w:szCs w:val="28"/>
        </w:rPr>
        <w:t xml:space="preserve">у, надаватися фінансова підтримка іншими організаторами </w:t>
      </w:r>
      <w:r w:rsidR="00D53310">
        <w:rPr>
          <w:sz w:val="28"/>
          <w:szCs w:val="28"/>
        </w:rPr>
        <w:t>Конкурс</w:t>
      </w:r>
      <w:r w:rsidR="00946852" w:rsidRPr="007E5043">
        <w:rPr>
          <w:sz w:val="28"/>
          <w:szCs w:val="28"/>
        </w:rPr>
        <w:t xml:space="preserve">ів за рахунок бюджетних коштів та прийняте рішення щодо вибору одного організатора </w:t>
      </w:r>
      <w:r w:rsidR="00D53310">
        <w:rPr>
          <w:sz w:val="28"/>
          <w:szCs w:val="28"/>
        </w:rPr>
        <w:t>Конкурс</w:t>
      </w:r>
      <w:r w:rsidR="00946852" w:rsidRPr="007E5043">
        <w:rPr>
          <w:sz w:val="28"/>
          <w:szCs w:val="28"/>
        </w:rPr>
        <w:t>у, від якого будуть отримувати фінансування.</w:t>
      </w:r>
    </w:p>
    <w:p w14:paraId="7D05C6F7" w14:textId="0B32BFD4" w:rsidR="00946852" w:rsidRPr="007E5043" w:rsidRDefault="00946852" w:rsidP="00C27E54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93" w:name="n492"/>
      <w:bookmarkEnd w:id="93"/>
      <w:r w:rsidRPr="007E5043">
        <w:rPr>
          <w:sz w:val="28"/>
          <w:szCs w:val="28"/>
        </w:rPr>
        <w:t xml:space="preserve">На підставі зазначеного рішення та інформації, наданої переможцями </w:t>
      </w:r>
      <w:r w:rsidR="00D53310">
        <w:rPr>
          <w:sz w:val="28"/>
          <w:szCs w:val="28"/>
        </w:rPr>
        <w:t>Конкурс</w:t>
      </w:r>
      <w:r w:rsidRPr="007E5043">
        <w:rPr>
          <w:sz w:val="28"/>
          <w:szCs w:val="28"/>
        </w:rPr>
        <w:t xml:space="preserve">у, </w:t>
      </w:r>
      <w:r w:rsidRPr="0052514D">
        <w:rPr>
          <w:sz w:val="28"/>
          <w:szCs w:val="28"/>
        </w:rPr>
        <w:t xml:space="preserve">організатор </w:t>
      </w:r>
      <w:r w:rsidR="00D53310">
        <w:rPr>
          <w:sz w:val="28"/>
          <w:szCs w:val="28"/>
        </w:rPr>
        <w:t>Конкурс</w:t>
      </w:r>
      <w:r w:rsidRPr="0052514D">
        <w:rPr>
          <w:sz w:val="28"/>
          <w:szCs w:val="28"/>
        </w:rPr>
        <w:t xml:space="preserve">у готує проєкт рішення виконавчого комітету Чернівецької міської ради про затвердження переліку </w:t>
      </w:r>
      <w:proofErr w:type="spellStart"/>
      <w:r w:rsidRPr="0052514D">
        <w:rPr>
          <w:sz w:val="28"/>
          <w:szCs w:val="28"/>
        </w:rPr>
        <w:t>проєктів</w:t>
      </w:r>
      <w:proofErr w:type="spellEnd"/>
      <w:r w:rsidRPr="0052514D">
        <w:rPr>
          <w:sz w:val="28"/>
          <w:szCs w:val="28"/>
        </w:rPr>
        <w:t xml:space="preserve"> (заходів)</w:t>
      </w:r>
      <w:r w:rsidRPr="007E5043">
        <w:rPr>
          <w:sz w:val="28"/>
          <w:szCs w:val="28"/>
        </w:rPr>
        <w:t xml:space="preserve"> для виконання (реалізації) яких надаватиметься фінансова підтримка, із зазначенням найменування громадського об’єднання, назви </w:t>
      </w:r>
      <w:proofErr w:type="spellStart"/>
      <w:r w:rsidR="001D5DEF">
        <w:rPr>
          <w:sz w:val="28"/>
          <w:szCs w:val="28"/>
        </w:rPr>
        <w:t>проєкт</w:t>
      </w:r>
      <w:r w:rsidRPr="007E5043">
        <w:rPr>
          <w:sz w:val="28"/>
          <w:szCs w:val="28"/>
        </w:rPr>
        <w:t>у</w:t>
      </w:r>
      <w:proofErr w:type="spellEnd"/>
      <w:r w:rsidRPr="007E5043">
        <w:rPr>
          <w:sz w:val="28"/>
          <w:szCs w:val="28"/>
        </w:rPr>
        <w:t xml:space="preserve"> (заходу), обсягу фінансування та розміщує офіційному веб</w:t>
      </w:r>
      <w:r w:rsidR="002B069A">
        <w:rPr>
          <w:sz w:val="28"/>
          <w:szCs w:val="28"/>
        </w:rPr>
        <w:t xml:space="preserve">порталі </w:t>
      </w:r>
      <w:r w:rsidR="002C209E" w:rsidRPr="007E5043">
        <w:rPr>
          <w:sz w:val="28"/>
          <w:szCs w:val="28"/>
        </w:rPr>
        <w:t>Чернівецької міської ради</w:t>
      </w:r>
      <w:r w:rsidRPr="007E5043">
        <w:rPr>
          <w:sz w:val="28"/>
          <w:szCs w:val="28"/>
        </w:rPr>
        <w:t>.</w:t>
      </w:r>
    </w:p>
    <w:p w14:paraId="61AEDD7A" w14:textId="77777777" w:rsidR="00946852" w:rsidRPr="007E5043" w:rsidRDefault="00946852" w:rsidP="00C27E54">
      <w:pPr>
        <w:ind w:firstLine="851"/>
        <w:jc w:val="both"/>
        <w:rPr>
          <w:color w:val="auto"/>
          <w:lang w:val="uk-UA" w:eastAsia="ru-RU"/>
        </w:rPr>
      </w:pPr>
    </w:p>
    <w:p w14:paraId="0C7372F5" w14:textId="0A6E86EF" w:rsidR="00633C2E" w:rsidRPr="00C871E9" w:rsidRDefault="00D13E2C" w:rsidP="00C27E54">
      <w:pPr>
        <w:autoSpaceDE w:val="0"/>
        <w:autoSpaceDN w:val="0"/>
        <w:adjustRightInd w:val="0"/>
        <w:ind w:firstLine="851"/>
        <w:rPr>
          <w:b/>
          <w:lang w:val="uk-UA"/>
        </w:rPr>
      </w:pPr>
      <w:bookmarkStart w:id="94" w:name="n248"/>
      <w:bookmarkStart w:id="95" w:name="n249"/>
      <w:bookmarkStart w:id="96" w:name="n250"/>
      <w:bookmarkStart w:id="97" w:name="n302"/>
      <w:bookmarkStart w:id="98" w:name="n252"/>
      <w:bookmarkEnd w:id="94"/>
      <w:bookmarkEnd w:id="95"/>
      <w:bookmarkEnd w:id="96"/>
      <w:bookmarkEnd w:id="97"/>
      <w:bookmarkEnd w:id="98"/>
      <w:r>
        <w:rPr>
          <w:b/>
          <w:lang w:val="uk-UA"/>
        </w:rPr>
        <w:t>3</w:t>
      </w:r>
      <w:r w:rsidR="002F34E5" w:rsidRPr="00C871E9">
        <w:rPr>
          <w:b/>
          <w:lang w:val="uk-UA"/>
        </w:rPr>
        <w:t>. </w:t>
      </w:r>
      <w:r w:rsidR="00C871E9" w:rsidRPr="00C871E9">
        <w:rPr>
          <w:b/>
          <w:lang w:val="uk-UA"/>
        </w:rPr>
        <w:t xml:space="preserve">Виконання (реалізація) </w:t>
      </w:r>
      <w:proofErr w:type="spellStart"/>
      <w:r w:rsidR="00C871E9" w:rsidRPr="00C871E9">
        <w:rPr>
          <w:b/>
          <w:lang w:val="uk-UA"/>
        </w:rPr>
        <w:t>проєктів</w:t>
      </w:r>
      <w:proofErr w:type="spellEnd"/>
      <w:r w:rsidR="00C871E9" w:rsidRPr="00C871E9">
        <w:rPr>
          <w:b/>
          <w:lang w:val="uk-UA"/>
        </w:rPr>
        <w:t xml:space="preserve"> (заходів), визнаних переможцями </w:t>
      </w:r>
      <w:r w:rsidR="00D53310">
        <w:rPr>
          <w:b/>
          <w:lang w:val="uk-UA"/>
        </w:rPr>
        <w:t>Конкурс</w:t>
      </w:r>
      <w:r w:rsidR="00C871E9" w:rsidRPr="00C871E9">
        <w:rPr>
          <w:b/>
          <w:lang w:val="uk-UA"/>
        </w:rPr>
        <w:t>у, та моніторинг їх виконання</w:t>
      </w:r>
    </w:p>
    <w:p w14:paraId="440DC81E" w14:textId="77777777" w:rsidR="00732C67" w:rsidRPr="00645BDF" w:rsidRDefault="00732C67" w:rsidP="00C27E54">
      <w:pPr>
        <w:ind w:firstLine="851"/>
        <w:jc w:val="both"/>
        <w:rPr>
          <w:lang w:val="uk-UA" w:eastAsia="ru-RU"/>
        </w:rPr>
      </w:pPr>
    </w:p>
    <w:p w14:paraId="5FC2F9B1" w14:textId="7EAC98B5" w:rsidR="002C209E" w:rsidRPr="00991016" w:rsidRDefault="002C209E" w:rsidP="00C27E54">
      <w:pPr>
        <w:pStyle w:val="a4"/>
        <w:numPr>
          <w:ilvl w:val="0"/>
          <w:numId w:val="12"/>
        </w:numPr>
        <w:ind w:left="0" w:firstLine="851"/>
        <w:jc w:val="both"/>
        <w:rPr>
          <w:color w:val="auto"/>
          <w:shd w:val="clear" w:color="auto" w:fill="FFFFFF"/>
          <w:lang w:val="uk-UA"/>
        </w:rPr>
      </w:pPr>
      <w:r w:rsidRPr="00991016">
        <w:rPr>
          <w:color w:val="auto"/>
          <w:lang w:val="uk-UA" w:eastAsia="ru-RU"/>
        </w:rPr>
        <w:t xml:space="preserve">Організатор </w:t>
      </w:r>
      <w:r w:rsidR="00D53310">
        <w:rPr>
          <w:color w:val="auto"/>
          <w:lang w:val="uk-UA" w:eastAsia="ru-RU"/>
        </w:rPr>
        <w:t>Конкурс</w:t>
      </w:r>
      <w:r w:rsidRPr="00991016">
        <w:rPr>
          <w:color w:val="auto"/>
          <w:lang w:val="uk-UA" w:eastAsia="ru-RU"/>
        </w:rPr>
        <w:t xml:space="preserve">у на підставі затвердженого </w:t>
      </w:r>
      <w:r w:rsidRPr="00991016">
        <w:rPr>
          <w:color w:val="auto"/>
          <w:shd w:val="clear" w:color="auto" w:fill="FFFFFF"/>
          <w:lang w:val="uk-UA"/>
        </w:rPr>
        <w:t xml:space="preserve">переліку </w:t>
      </w:r>
      <w:proofErr w:type="spellStart"/>
      <w:r w:rsidR="001D5DEF">
        <w:rPr>
          <w:color w:val="auto"/>
          <w:shd w:val="clear" w:color="auto" w:fill="FFFFFF"/>
          <w:lang w:val="uk-UA"/>
        </w:rPr>
        <w:t>проєкт</w:t>
      </w:r>
      <w:r w:rsidRPr="00991016">
        <w:rPr>
          <w:color w:val="auto"/>
          <w:shd w:val="clear" w:color="auto" w:fill="FFFFFF"/>
          <w:lang w:val="uk-UA"/>
        </w:rPr>
        <w:t>ів</w:t>
      </w:r>
      <w:proofErr w:type="spellEnd"/>
      <w:r w:rsidRPr="00991016">
        <w:rPr>
          <w:color w:val="auto"/>
          <w:shd w:val="clear" w:color="auto" w:fill="FFFFFF"/>
          <w:lang w:val="uk-UA"/>
        </w:rPr>
        <w:t xml:space="preserve">, (заходів), для виконання (реалізації) яких надаватиметься фінансова підтримка, укладає з громадськими об’єднаннями договори про виконання (реалізацію) </w:t>
      </w:r>
      <w:proofErr w:type="spellStart"/>
      <w:r w:rsidR="001D5DEF">
        <w:rPr>
          <w:color w:val="auto"/>
          <w:shd w:val="clear" w:color="auto" w:fill="FFFFFF"/>
          <w:lang w:val="uk-UA"/>
        </w:rPr>
        <w:t>проєкт</w:t>
      </w:r>
      <w:r w:rsidRPr="00991016">
        <w:rPr>
          <w:color w:val="auto"/>
          <w:shd w:val="clear" w:color="auto" w:fill="FFFFFF"/>
          <w:lang w:val="uk-UA"/>
        </w:rPr>
        <w:t>у</w:t>
      </w:r>
      <w:proofErr w:type="spellEnd"/>
      <w:r w:rsidRPr="00991016">
        <w:rPr>
          <w:color w:val="auto"/>
          <w:shd w:val="clear" w:color="auto" w:fill="FFFFFF"/>
          <w:lang w:val="uk-UA"/>
        </w:rPr>
        <w:t xml:space="preserve"> (заходу) (далі - договори).</w:t>
      </w:r>
    </w:p>
    <w:p w14:paraId="55F1F07D" w14:textId="77777777" w:rsidR="0051429E" w:rsidRPr="00991016" w:rsidRDefault="00B90967" w:rsidP="00C27E54">
      <w:pPr>
        <w:ind w:firstLine="851"/>
        <w:jc w:val="both"/>
        <w:rPr>
          <w:color w:val="auto"/>
          <w:lang w:val="uk-UA" w:eastAsia="ru-RU"/>
        </w:rPr>
      </w:pPr>
      <w:bookmarkStart w:id="99" w:name="n299"/>
      <w:bookmarkStart w:id="100" w:name="n301"/>
      <w:bookmarkStart w:id="101" w:name="n300"/>
      <w:bookmarkStart w:id="102" w:name="n251"/>
      <w:bookmarkEnd w:id="99"/>
      <w:bookmarkEnd w:id="100"/>
      <w:bookmarkEnd w:id="101"/>
      <w:bookmarkEnd w:id="102"/>
      <w:r w:rsidRPr="00991016">
        <w:rPr>
          <w:color w:val="auto"/>
          <w:lang w:val="uk-UA" w:eastAsia="ru-RU"/>
        </w:rPr>
        <w:t>2</w:t>
      </w:r>
      <w:r w:rsidR="0051429E" w:rsidRPr="00991016">
        <w:rPr>
          <w:color w:val="auto"/>
          <w:lang w:val="uk-UA" w:eastAsia="ru-RU"/>
        </w:rPr>
        <w:t>.</w:t>
      </w:r>
      <w:r w:rsidR="00D00074" w:rsidRPr="00991016">
        <w:rPr>
          <w:color w:val="auto"/>
          <w:lang w:val="uk-UA" w:eastAsia="ru-RU"/>
        </w:rPr>
        <w:t xml:space="preserve"> Договір повинен містити</w:t>
      </w:r>
      <w:r w:rsidR="0051429E" w:rsidRPr="00991016">
        <w:rPr>
          <w:color w:val="auto"/>
          <w:lang w:val="uk-UA" w:eastAsia="ru-RU"/>
        </w:rPr>
        <w:t>:</w:t>
      </w:r>
    </w:p>
    <w:p w14:paraId="3DA3C88C" w14:textId="3F0FACED" w:rsidR="0051429E" w:rsidRPr="00991016" w:rsidRDefault="00AA3AB2" w:rsidP="00C27E54">
      <w:pPr>
        <w:ind w:firstLine="851"/>
        <w:jc w:val="both"/>
        <w:rPr>
          <w:color w:val="auto"/>
          <w:lang w:val="uk-UA" w:eastAsia="ru-RU"/>
        </w:rPr>
      </w:pPr>
      <w:r>
        <w:rPr>
          <w:color w:val="auto"/>
          <w:lang w:val="uk-UA" w:eastAsia="ru-RU"/>
        </w:rPr>
        <w:t>2.</w:t>
      </w:r>
      <w:r w:rsidR="0051429E" w:rsidRPr="00991016">
        <w:rPr>
          <w:color w:val="auto"/>
          <w:lang w:val="uk-UA" w:eastAsia="ru-RU"/>
        </w:rPr>
        <w:t>1</w:t>
      </w:r>
      <w:r>
        <w:rPr>
          <w:color w:val="auto"/>
          <w:lang w:val="uk-UA" w:eastAsia="ru-RU"/>
        </w:rPr>
        <w:t>.</w:t>
      </w:r>
      <w:r w:rsidR="00D00074" w:rsidRPr="00991016">
        <w:rPr>
          <w:color w:val="auto"/>
          <w:lang w:val="uk-UA" w:eastAsia="ru-RU"/>
        </w:rPr>
        <w:t xml:space="preserve"> </w:t>
      </w:r>
      <w:r>
        <w:rPr>
          <w:color w:val="auto"/>
          <w:lang w:val="uk-UA" w:eastAsia="ru-RU"/>
        </w:rPr>
        <w:t>О</w:t>
      </w:r>
      <w:r w:rsidR="00D00074" w:rsidRPr="00991016">
        <w:rPr>
          <w:color w:val="auto"/>
          <w:lang w:val="uk-UA" w:eastAsia="ru-RU"/>
        </w:rPr>
        <w:t>пис та план виконання (реалізації)</w:t>
      </w:r>
      <w:r w:rsidR="0051429E" w:rsidRPr="00991016">
        <w:rPr>
          <w:color w:val="auto"/>
          <w:lang w:val="uk-UA" w:eastAsia="ru-RU"/>
        </w:rPr>
        <w:t xml:space="preserve"> </w:t>
      </w:r>
      <w:proofErr w:type="spellStart"/>
      <w:r w:rsidR="0051429E" w:rsidRPr="00991016">
        <w:rPr>
          <w:color w:val="auto"/>
          <w:lang w:val="uk-UA" w:eastAsia="ru-RU"/>
        </w:rPr>
        <w:t>про</w:t>
      </w:r>
      <w:r w:rsidR="00720652" w:rsidRPr="00991016">
        <w:rPr>
          <w:color w:val="auto"/>
          <w:lang w:val="uk-UA" w:eastAsia="ru-RU"/>
        </w:rPr>
        <w:t>є</w:t>
      </w:r>
      <w:r w:rsidR="0051429E" w:rsidRPr="00991016">
        <w:rPr>
          <w:color w:val="auto"/>
          <w:lang w:val="uk-UA" w:eastAsia="ru-RU"/>
        </w:rPr>
        <w:t>кту</w:t>
      </w:r>
      <w:proofErr w:type="spellEnd"/>
      <w:r w:rsidR="0051429E" w:rsidRPr="00991016">
        <w:rPr>
          <w:color w:val="auto"/>
          <w:lang w:val="uk-UA" w:eastAsia="ru-RU"/>
        </w:rPr>
        <w:t xml:space="preserve"> (</w:t>
      </w:r>
      <w:r w:rsidR="00D00074" w:rsidRPr="00991016">
        <w:rPr>
          <w:color w:val="auto"/>
          <w:lang w:val="uk-UA" w:eastAsia="ru-RU"/>
        </w:rPr>
        <w:t>заходу) із зазначенням строків та відповідальних виконавців на кожному етап</w:t>
      </w:r>
      <w:r w:rsidR="00702C7D">
        <w:rPr>
          <w:color w:val="auto"/>
          <w:lang w:val="uk-UA" w:eastAsia="ru-RU"/>
        </w:rPr>
        <w:t>і.</w:t>
      </w:r>
      <w:r w:rsidR="00D00074" w:rsidRPr="00991016">
        <w:rPr>
          <w:color w:val="auto"/>
          <w:lang w:val="uk-UA" w:eastAsia="ru-RU"/>
        </w:rPr>
        <w:t xml:space="preserve"> </w:t>
      </w:r>
    </w:p>
    <w:p w14:paraId="4F51743B" w14:textId="2E941B9A" w:rsidR="0051429E" w:rsidRPr="00991016" w:rsidRDefault="00AA3AB2" w:rsidP="00C27E54">
      <w:pPr>
        <w:ind w:firstLine="851"/>
        <w:jc w:val="both"/>
        <w:rPr>
          <w:color w:val="auto"/>
          <w:lang w:val="uk-UA" w:eastAsia="ru-RU"/>
        </w:rPr>
      </w:pPr>
      <w:r>
        <w:rPr>
          <w:color w:val="auto"/>
          <w:lang w:val="uk-UA" w:eastAsia="ru-RU"/>
        </w:rPr>
        <w:t>2.2.</w:t>
      </w:r>
      <w:r w:rsidR="008577AB" w:rsidRPr="00991016">
        <w:rPr>
          <w:color w:val="auto"/>
          <w:lang w:val="uk-UA" w:eastAsia="ru-RU"/>
        </w:rPr>
        <w:t> </w:t>
      </w:r>
      <w:r>
        <w:rPr>
          <w:color w:val="auto"/>
          <w:lang w:val="uk-UA" w:eastAsia="ru-RU"/>
        </w:rPr>
        <w:t>О</w:t>
      </w:r>
      <w:r w:rsidR="00D00074" w:rsidRPr="00991016">
        <w:rPr>
          <w:color w:val="auto"/>
          <w:lang w:val="uk-UA" w:eastAsia="ru-RU"/>
        </w:rPr>
        <w:t xml:space="preserve">бов’язки </w:t>
      </w:r>
      <w:r w:rsidR="002F733E" w:rsidRPr="00991016">
        <w:rPr>
          <w:color w:val="auto"/>
          <w:lang w:val="uk-UA" w:eastAsia="ru-RU"/>
        </w:rPr>
        <w:t xml:space="preserve">організатора </w:t>
      </w:r>
      <w:r w:rsidR="00D53310">
        <w:rPr>
          <w:color w:val="auto"/>
          <w:lang w:val="uk-UA" w:eastAsia="ru-RU"/>
        </w:rPr>
        <w:t>Конкурс</w:t>
      </w:r>
      <w:r w:rsidR="002F733E" w:rsidRPr="00991016">
        <w:rPr>
          <w:color w:val="auto"/>
          <w:lang w:val="uk-UA" w:eastAsia="ru-RU"/>
        </w:rPr>
        <w:t xml:space="preserve">у </w:t>
      </w:r>
      <w:r w:rsidR="00D00074" w:rsidRPr="00991016">
        <w:rPr>
          <w:color w:val="auto"/>
          <w:lang w:val="uk-UA" w:eastAsia="ru-RU"/>
        </w:rPr>
        <w:t xml:space="preserve">щодо фінансування </w:t>
      </w:r>
      <w:proofErr w:type="spellStart"/>
      <w:r w:rsidR="00D00074" w:rsidRPr="00991016">
        <w:rPr>
          <w:color w:val="auto"/>
          <w:lang w:val="uk-UA" w:eastAsia="ru-RU"/>
        </w:rPr>
        <w:t>про</w:t>
      </w:r>
      <w:r w:rsidR="00720652" w:rsidRPr="00991016">
        <w:rPr>
          <w:color w:val="auto"/>
          <w:lang w:val="uk-UA" w:eastAsia="ru-RU"/>
        </w:rPr>
        <w:t>є</w:t>
      </w:r>
      <w:r w:rsidR="00D00074" w:rsidRPr="00991016">
        <w:rPr>
          <w:color w:val="auto"/>
          <w:lang w:val="uk-UA" w:eastAsia="ru-RU"/>
        </w:rPr>
        <w:t>кту</w:t>
      </w:r>
      <w:proofErr w:type="spellEnd"/>
      <w:r w:rsidR="0051429E" w:rsidRPr="00991016">
        <w:rPr>
          <w:color w:val="auto"/>
          <w:lang w:val="uk-UA" w:eastAsia="ru-RU"/>
        </w:rPr>
        <w:t xml:space="preserve"> (</w:t>
      </w:r>
      <w:r w:rsidR="00D00074" w:rsidRPr="00991016">
        <w:rPr>
          <w:color w:val="auto"/>
          <w:lang w:val="uk-UA" w:eastAsia="ru-RU"/>
        </w:rPr>
        <w:t>заходу) із зазначенням строків такого фінансування</w:t>
      </w:r>
      <w:r w:rsidR="00702C7D">
        <w:rPr>
          <w:color w:val="auto"/>
          <w:lang w:val="uk-UA" w:eastAsia="ru-RU"/>
        </w:rPr>
        <w:t>.</w:t>
      </w:r>
      <w:r w:rsidR="00D00074" w:rsidRPr="00991016">
        <w:rPr>
          <w:color w:val="auto"/>
          <w:lang w:val="uk-UA" w:eastAsia="ru-RU"/>
        </w:rPr>
        <w:t xml:space="preserve"> </w:t>
      </w:r>
    </w:p>
    <w:p w14:paraId="02E4DF51" w14:textId="76CAA0CC" w:rsidR="0051429E" w:rsidRPr="00991016" w:rsidRDefault="00AA3AB2" w:rsidP="00C27E54">
      <w:pPr>
        <w:ind w:firstLine="851"/>
        <w:jc w:val="both"/>
        <w:rPr>
          <w:color w:val="auto"/>
          <w:lang w:val="uk-UA" w:eastAsia="ru-RU"/>
        </w:rPr>
      </w:pPr>
      <w:r>
        <w:rPr>
          <w:color w:val="auto"/>
          <w:lang w:val="uk-UA" w:eastAsia="ru-RU"/>
        </w:rPr>
        <w:lastRenderedPageBreak/>
        <w:t>2.3.</w:t>
      </w:r>
      <w:r w:rsidR="008577AB" w:rsidRPr="00991016">
        <w:rPr>
          <w:color w:val="auto"/>
          <w:lang w:val="uk-UA" w:eastAsia="ru-RU"/>
        </w:rPr>
        <w:t> </w:t>
      </w:r>
      <w:r>
        <w:rPr>
          <w:color w:val="auto"/>
          <w:lang w:val="uk-UA" w:eastAsia="ru-RU"/>
        </w:rPr>
        <w:t>О</w:t>
      </w:r>
      <w:r w:rsidR="00D00074" w:rsidRPr="00991016">
        <w:rPr>
          <w:color w:val="auto"/>
          <w:lang w:val="uk-UA" w:eastAsia="ru-RU"/>
        </w:rPr>
        <w:t xml:space="preserve">бов’язки </w:t>
      </w:r>
      <w:r w:rsidR="00A06F15" w:rsidRPr="00991016">
        <w:rPr>
          <w:color w:val="auto"/>
          <w:lang w:val="uk-UA" w:eastAsia="ru-RU"/>
        </w:rPr>
        <w:t xml:space="preserve">громадського об’єднання </w:t>
      </w:r>
      <w:r w:rsidR="00D00074" w:rsidRPr="00991016">
        <w:rPr>
          <w:color w:val="auto"/>
          <w:lang w:val="uk-UA" w:eastAsia="ru-RU"/>
        </w:rPr>
        <w:t>щодо оприлюднення та подання організатор</w:t>
      </w:r>
      <w:r w:rsidR="00FA4086" w:rsidRPr="00991016">
        <w:rPr>
          <w:color w:val="auto"/>
          <w:lang w:val="uk-UA" w:eastAsia="ru-RU"/>
        </w:rPr>
        <w:t>у</w:t>
      </w:r>
      <w:r w:rsidR="00D00074" w:rsidRPr="00991016">
        <w:rPr>
          <w:color w:val="auto"/>
          <w:lang w:val="uk-UA" w:eastAsia="ru-RU"/>
        </w:rPr>
        <w:t xml:space="preserve"> </w:t>
      </w:r>
      <w:r w:rsidR="00D53310">
        <w:rPr>
          <w:color w:val="auto"/>
          <w:lang w:val="uk-UA" w:eastAsia="ru-RU"/>
        </w:rPr>
        <w:t>Конкурс</w:t>
      </w:r>
      <w:r w:rsidR="00D00074" w:rsidRPr="00991016">
        <w:rPr>
          <w:color w:val="auto"/>
          <w:lang w:val="uk-UA" w:eastAsia="ru-RU"/>
        </w:rPr>
        <w:t>у</w:t>
      </w:r>
      <w:r w:rsidR="00A06F15" w:rsidRPr="00991016">
        <w:rPr>
          <w:color w:val="auto"/>
          <w:lang w:val="uk-UA" w:eastAsia="ru-RU"/>
        </w:rPr>
        <w:t xml:space="preserve"> </w:t>
      </w:r>
      <w:r w:rsidR="005C2D1C" w:rsidRPr="00991016">
        <w:rPr>
          <w:color w:val="auto"/>
          <w:lang w:val="uk-UA" w:eastAsia="ru-RU"/>
        </w:rPr>
        <w:t xml:space="preserve">та </w:t>
      </w:r>
      <w:r w:rsidR="00D13E2C">
        <w:rPr>
          <w:color w:val="auto"/>
          <w:lang w:val="uk-UA" w:eastAsia="ru-RU"/>
        </w:rPr>
        <w:t>к</w:t>
      </w:r>
      <w:r w:rsidR="00D53310">
        <w:rPr>
          <w:color w:val="auto"/>
          <w:lang w:val="uk-UA" w:eastAsia="ru-RU"/>
        </w:rPr>
        <w:t>онкурсн</w:t>
      </w:r>
      <w:r w:rsidR="005C2D1C" w:rsidRPr="00991016">
        <w:rPr>
          <w:color w:val="auto"/>
          <w:lang w:val="uk-UA" w:eastAsia="ru-RU"/>
        </w:rPr>
        <w:t>ій комісії</w:t>
      </w:r>
      <w:r w:rsidR="00D00074" w:rsidRPr="00991016">
        <w:rPr>
          <w:color w:val="auto"/>
          <w:lang w:val="uk-UA" w:eastAsia="ru-RU"/>
        </w:rPr>
        <w:t xml:space="preserve"> інформації про час і місце проведення заходів</w:t>
      </w:r>
      <w:r w:rsidR="005C2D1C" w:rsidRPr="00991016">
        <w:rPr>
          <w:color w:val="auto"/>
          <w:lang w:val="uk-UA" w:eastAsia="ru-RU"/>
        </w:rPr>
        <w:t xml:space="preserve"> (дій)</w:t>
      </w:r>
      <w:r w:rsidR="00D00074" w:rsidRPr="00991016">
        <w:rPr>
          <w:color w:val="auto"/>
          <w:lang w:val="uk-UA" w:eastAsia="ru-RU"/>
        </w:rPr>
        <w:t xml:space="preserve">, передбачених у рамках виконання (реалізації) </w:t>
      </w:r>
      <w:proofErr w:type="spellStart"/>
      <w:r w:rsidR="00720652" w:rsidRPr="00991016">
        <w:rPr>
          <w:color w:val="auto"/>
          <w:lang w:val="uk-UA" w:eastAsia="ru-RU"/>
        </w:rPr>
        <w:t>проєкту</w:t>
      </w:r>
      <w:proofErr w:type="spellEnd"/>
      <w:r w:rsidR="00720652" w:rsidRPr="00991016">
        <w:rPr>
          <w:color w:val="auto"/>
          <w:lang w:val="uk-UA" w:eastAsia="ru-RU"/>
        </w:rPr>
        <w:t xml:space="preserve"> </w:t>
      </w:r>
      <w:r w:rsidR="001C5187" w:rsidRPr="00991016">
        <w:rPr>
          <w:color w:val="auto"/>
          <w:lang w:val="uk-UA" w:eastAsia="ru-RU"/>
        </w:rPr>
        <w:t xml:space="preserve"> (</w:t>
      </w:r>
      <w:r w:rsidR="00D00074" w:rsidRPr="00991016">
        <w:rPr>
          <w:color w:val="auto"/>
          <w:lang w:val="uk-UA" w:eastAsia="ru-RU"/>
        </w:rPr>
        <w:t xml:space="preserve">заходу), матеріалів, підготовлених у рамках виконання (реалізації) </w:t>
      </w:r>
      <w:proofErr w:type="spellStart"/>
      <w:r w:rsidR="00720652" w:rsidRPr="00991016">
        <w:rPr>
          <w:color w:val="auto"/>
          <w:lang w:val="uk-UA" w:eastAsia="ru-RU"/>
        </w:rPr>
        <w:t>проєкту</w:t>
      </w:r>
      <w:proofErr w:type="spellEnd"/>
      <w:r w:rsidR="00720652" w:rsidRPr="00991016">
        <w:rPr>
          <w:color w:val="auto"/>
          <w:lang w:val="uk-UA" w:eastAsia="ru-RU"/>
        </w:rPr>
        <w:t xml:space="preserve"> </w:t>
      </w:r>
      <w:r w:rsidR="00D00074" w:rsidRPr="00991016">
        <w:rPr>
          <w:color w:val="auto"/>
          <w:lang w:val="uk-UA" w:eastAsia="ru-RU"/>
        </w:rPr>
        <w:t xml:space="preserve"> </w:t>
      </w:r>
      <w:r w:rsidR="001C5187" w:rsidRPr="00991016">
        <w:rPr>
          <w:color w:val="auto"/>
          <w:lang w:val="uk-UA" w:eastAsia="ru-RU"/>
        </w:rPr>
        <w:t>(</w:t>
      </w:r>
      <w:r w:rsidR="00D00074" w:rsidRPr="00991016">
        <w:rPr>
          <w:color w:val="auto"/>
          <w:lang w:val="uk-UA" w:eastAsia="ru-RU"/>
        </w:rPr>
        <w:t>заходу), проміжних та підсумкових звітів</w:t>
      </w:r>
      <w:r w:rsidR="00702C7D">
        <w:rPr>
          <w:color w:val="auto"/>
          <w:lang w:val="uk-UA" w:eastAsia="ru-RU"/>
        </w:rPr>
        <w:t>.</w:t>
      </w:r>
      <w:r w:rsidR="00D00074" w:rsidRPr="00991016">
        <w:rPr>
          <w:color w:val="auto"/>
          <w:lang w:val="uk-UA" w:eastAsia="ru-RU"/>
        </w:rPr>
        <w:t xml:space="preserve"> </w:t>
      </w:r>
    </w:p>
    <w:p w14:paraId="2157DEC6" w14:textId="73DBF2E8" w:rsidR="0051429E" w:rsidRPr="00645BDF" w:rsidRDefault="00AA3AB2" w:rsidP="00C27E54">
      <w:pPr>
        <w:ind w:firstLine="851"/>
        <w:jc w:val="both"/>
        <w:rPr>
          <w:lang w:val="uk-UA" w:eastAsia="ru-RU"/>
        </w:rPr>
      </w:pPr>
      <w:r>
        <w:rPr>
          <w:color w:val="auto"/>
          <w:lang w:val="uk-UA" w:eastAsia="ru-RU"/>
        </w:rPr>
        <w:t>2.</w:t>
      </w:r>
      <w:r w:rsidR="0051429E" w:rsidRPr="00991016">
        <w:rPr>
          <w:color w:val="auto"/>
          <w:lang w:val="uk-UA" w:eastAsia="ru-RU"/>
        </w:rPr>
        <w:t>4</w:t>
      </w:r>
      <w:r>
        <w:rPr>
          <w:color w:val="auto"/>
          <w:lang w:val="uk-UA" w:eastAsia="ru-RU"/>
        </w:rPr>
        <w:t>.</w:t>
      </w:r>
      <w:r w:rsidR="008577AB" w:rsidRPr="00991016">
        <w:rPr>
          <w:color w:val="auto"/>
          <w:lang w:val="uk-UA" w:eastAsia="ru-RU"/>
        </w:rPr>
        <w:t> </w:t>
      </w:r>
      <w:r>
        <w:rPr>
          <w:color w:val="auto"/>
          <w:lang w:val="uk-UA" w:eastAsia="ru-RU"/>
        </w:rPr>
        <w:t>П</w:t>
      </w:r>
      <w:r w:rsidR="00D00074" w:rsidRPr="00991016">
        <w:rPr>
          <w:color w:val="auto"/>
          <w:lang w:val="uk-UA" w:eastAsia="ru-RU"/>
        </w:rPr>
        <w:t xml:space="preserve">рава, обов’язки і відповідальність сторін у разі дострокового </w:t>
      </w:r>
      <w:r w:rsidR="00D00074" w:rsidRPr="00645BDF">
        <w:rPr>
          <w:lang w:val="uk-UA" w:eastAsia="ru-RU"/>
        </w:rPr>
        <w:t xml:space="preserve">припинення виконання (реалізації) </w:t>
      </w:r>
      <w:proofErr w:type="spellStart"/>
      <w:r w:rsidR="00720652" w:rsidRPr="00645BDF">
        <w:rPr>
          <w:lang w:val="uk-UA" w:eastAsia="ru-RU"/>
        </w:rPr>
        <w:t>проєкту</w:t>
      </w:r>
      <w:proofErr w:type="spellEnd"/>
      <w:r w:rsidR="00720652" w:rsidRPr="00645BDF">
        <w:rPr>
          <w:lang w:val="uk-UA" w:eastAsia="ru-RU"/>
        </w:rPr>
        <w:t xml:space="preserve"> </w:t>
      </w:r>
      <w:r w:rsidR="00D00074" w:rsidRPr="00645BDF">
        <w:rPr>
          <w:lang w:val="uk-UA" w:eastAsia="ru-RU"/>
        </w:rPr>
        <w:t xml:space="preserve"> </w:t>
      </w:r>
      <w:r w:rsidR="001C5187" w:rsidRPr="00645BDF">
        <w:rPr>
          <w:lang w:val="uk-UA" w:eastAsia="ru-RU"/>
        </w:rPr>
        <w:t>(</w:t>
      </w:r>
      <w:r w:rsidR="00D00074" w:rsidRPr="00645BDF">
        <w:rPr>
          <w:lang w:val="uk-UA" w:eastAsia="ru-RU"/>
        </w:rPr>
        <w:t xml:space="preserve">заходу) чи </w:t>
      </w:r>
      <w:r w:rsidR="002F215C" w:rsidRPr="00645BDF">
        <w:rPr>
          <w:lang w:val="uk-UA" w:eastAsia="ru-RU"/>
        </w:rPr>
        <w:t>його</w:t>
      </w:r>
      <w:r w:rsidR="00D00074" w:rsidRPr="00645BDF">
        <w:rPr>
          <w:lang w:val="uk-UA" w:eastAsia="ru-RU"/>
        </w:rPr>
        <w:t xml:space="preserve"> фінансування</w:t>
      </w:r>
      <w:r w:rsidR="00702C7D">
        <w:rPr>
          <w:lang w:val="uk-UA" w:eastAsia="ru-RU"/>
        </w:rPr>
        <w:t>.</w:t>
      </w:r>
    </w:p>
    <w:p w14:paraId="430A1C30" w14:textId="0F4100FC" w:rsidR="00D00074" w:rsidRPr="00645BDF" w:rsidRDefault="00AA3AB2" w:rsidP="00C27E54">
      <w:pPr>
        <w:ind w:firstLine="851"/>
        <w:jc w:val="both"/>
        <w:rPr>
          <w:lang w:val="uk-UA" w:eastAsia="ru-RU"/>
        </w:rPr>
      </w:pPr>
      <w:r>
        <w:rPr>
          <w:lang w:val="uk-UA" w:eastAsia="ru-RU"/>
        </w:rPr>
        <w:t>2.5.</w:t>
      </w:r>
      <w:r w:rsidR="00D00074" w:rsidRPr="00645BDF">
        <w:rPr>
          <w:lang w:val="uk-UA" w:eastAsia="ru-RU"/>
        </w:rPr>
        <w:t xml:space="preserve"> </w:t>
      </w:r>
      <w:r>
        <w:rPr>
          <w:lang w:val="uk-UA" w:eastAsia="ru-RU"/>
        </w:rPr>
        <w:t>У</w:t>
      </w:r>
      <w:r w:rsidR="00D00074" w:rsidRPr="00645BDF">
        <w:rPr>
          <w:lang w:val="uk-UA" w:eastAsia="ru-RU"/>
        </w:rPr>
        <w:t xml:space="preserve">мови, передбачені </w:t>
      </w:r>
      <w:r w:rsidR="00FA4086" w:rsidRPr="00645BDF">
        <w:rPr>
          <w:lang w:val="uk-UA" w:eastAsia="ru-RU"/>
        </w:rPr>
        <w:t xml:space="preserve">чинним </w:t>
      </w:r>
      <w:r w:rsidR="00D00074" w:rsidRPr="00645BDF">
        <w:rPr>
          <w:lang w:val="uk-UA" w:eastAsia="ru-RU"/>
        </w:rPr>
        <w:t>законодавством</w:t>
      </w:r>
      <w:r w:rsidR="00FA4086" w:rsidRPr="00645BDF">
        <w:rPr>
          <w:lang w:val="uk-UA" w:eastAsia="ru-RU"/>
        </w:rPr>
        <w:t xml:space="preserve"> України</w:t>
      </w:r>
      <w:r w:rsidR="00D00074" w:rsidRPr="00645BDF">
        <w:rPr>
          <w:lang w:val="uk-UA" w:eastAsia="ru-RU"/>
        </w:rPr>
        <w:t>, та умови, щод</w:t>
      </w:r>
      <w:r w:rsidR="00FA4086" w:rsidRPr="00645BDF">
        <w:rPr>
          <w:lang w:val="uk-UA" w:eastAsia="ru-RU"/>
        </w:rPr>
        <w:t>о яких досягнуто взаємної згоди</w:t>
      </w:r>
      <w:r w:rsidR="00702C7D">
        <w:rPr>
          <w:lang w:val="uk-UA" w:eastAsia="ru-RU"/>
        </w:rPr>
        <w:t>.</w:t>
      </w:r>
    </w:p>
    <w:p w14:paraId="75E82823" w14:textId="586261F1" w:rsidR="00D00074" w:rsidRPr="00645BDF" w:rsidRDefault="00AA3AB2" w:rsidP="00C27E54">
      <w:pPr>
        <w:ind w:firstLine="851"/>
        <w:jc w:val="both"/>
        <w:rPr>
          <w:lang w:val="uk-UA" w:eastAsia="ru-RU"/>
        </w:rPr>
      </w:pPr>
      <w:bookmarkStart w:id="103" w:name="n253"/>
      <w:bookmarkEnd w:id="103"/>
      <w:r>
        <w:rPr>
          <w:lang w:val="uk-UA" w:eastAsia="ru-RU"/>
        </w:rPr>
        <w:t>2.6. З</w:t>
      </w:r>
      <w:r w:rsidR="00D00074" w:rsidRPr="00645BDF">
        <w:rPr>
          <w:lang w:val="uk-UA" w:eastAsia="ru-RU"/>
        </w:rPr>
        <w:t xml:space="preserve">обов’язання </w:t>
      </w:r>
      <w:r w:rsidR="00A06F15">
        <w:rPr>
          <w:lang w:val="uk-UA" w:eastAsia="ru-RU"/>
        </w:rPr>
        <w:t xml:space="preserve">громадського об’єднання </w:t>
      </w:r>
      <w:r w:rsidR="00D00074" w:rsidRPr="00645BDF">
        <w:rPr>
          <w:lang w:val="uk-UA" w:eastAsia="ru-RU"/>
        </w:rPr>
        <w:t>про повернення бюджетних коштів у разі невиконання (</w:t>
      </w:r>
      <w:proofErr w:type="spellStart"/>
      <w:r w:rsidR="00D00074" w:rsidRPr="00645BDF">
        <w:rPr>
          <w:lang w:val="uk-UA" w:eastAsia="ru-RU"/>
        </w:rPr>
        <w:t>нереалізації</w:t>
      </w:r>
      <w:proofErr w:type="spellEnd"/>
      <w:r w:rsidR="00D00074" w:rsidRPr="00645BDF">
        <w:rPr>
          <w:lang w:val="uk-UA" w:eastAsia="ru-RU"/>
        </w:rPr>
        <w:t xml:space="preserve">) </w:t>
      </w:r>
      <w:proofErr w:type="spellStart"/>
      <w:r w:rsidR="00720652" w:rsidRPr="00645BDF">
        <w:rPr>
          <w:lang w:val="uk-UA" w:eastAsia="ru-RU"/>
        </w:rPr>
        <w:t>проєкту</w:t>
      </w:r>
      <w:proofErr w:type="spellEnd"/>
      <w:r w:rsidR="00720652" w:rsidRPr="00645BDF">
        <w:rPr>
          <w:lang w:val="uk-UA" w:eastAsia="ru-RU"/>
        </w:rPr>
        <w:t xml:space="preserve"> </w:t>
      </w:r>
      <w:r w:rsidR="00D00074" w:rsidRPr="00645BDF">
        <w:rPr>
          <w:lang w:val="uk-UA" w:eastAsia="ru-RU"/>
        </w:rPr>
        <w:t xml:space="preserve"> </w:t>
      </w:r>
      <w:r w:rsidR="001C5187" w:rsidRPr="00645BDF">
        <w:rPr>
          <w:lang w:val="uk-UA" w:eastAsia="ru-RU"/>
        </w:rPr>
        <w:t>(</w:t>
      </w:r>
      <w:r w:rsidR="00D00074" w:rsidRPr="00645BDF">
        <w:rPr>
          <w:lang w:val="uk-UA" w:eastAsia="ru-RU"/>
        </w:rPr>
        <w:t>заходу)</w:t>
      </w:r>
      <w:r w:rsidR="00A06F15">
        <w:rPr>
          <w:lang w:val="uk-UA" w:eastAsia="ru-RU"/>
        </w:rPr>
        <w:t xml:space="preserve"> або здійснення витрат за рахунок бюджетних коштів, не передбачених кошторисом витрат </w:t>
      </w:r>
      <w:proofErr w:type="spellStart"/>
      <w:r w:rsidR="00A06F15">
        <w:rPr>
          <w:lang w:val="uk-UA" w:eastAsia="ru-RU"/>
        </w:rPr>
        <w:t>проєкту</w:t>
      </w:r>
      <w:proofErr w:type="spellEnd"/>
      <w:r w:rsidR="00A06F15">
        <w:rPr>
          <w:lang w:val="uk-UA" w:eastAsia="ru-RU"/>
        </w:rPr>
        <w:t xml:space="preserve"> (заходу)</w:t>
      </w:r>
      <w:r w:rsidR="00D00074" w:rsidRPr="00645BDF">
        <w:rPr>
          <w:lang w:val="uk-UA" w:eastAsia="ru-RU"/>
        </w:rPr>
        <w:t>.</w:t>
      </w:r>
    </w:p>
    <w:p w14:paraId="6658CA96" w14:textId="138A8572" w:rsidR="00D00074" w:rsidRPr="00645BDF" w:rsidRDefault="00A06F15" w:rsidP="00C27E54">
      <w:pPr>
        <w:ind w:firstLine="851"/>
        <w:jc w:val="both"/>
        <w:rPr>
          <w:lang w:val="uk-UA" w:eastAsia="ru-RU"/>
        </w:rPr>
      </w:pPr>
      <w:bookmarkStart w:id="104" w:name="n304"/>
      <w:bookmarkStart w:id="105" w:name="n303"/>
      <w:bookmarkStart w:id="106" w:name="n254"/>
      <w:bookmarkEnd w:id="104"/>
      <w:bookmarkEnd w:id="105"/>
      <w:bookmarkEnd w:id="106"/>
      <w:r>
        <w:rPr>
          <w:lang w:val="uk-UA" w:eastAsia="ru-RU"/>
        </w:rPr>
        <w:t xml:space="preserve">3. </w:t>
      </w:r>
      <w:r w:rsidR="00D00074" w:rsidRPr="00645BDF">
        <w:rPr>
          <w:lang w:val="uk-UA" w:eastAsia="ru-RU"/>
        </w:rPr>
        <w:t>Під час уклад</w:t>
      </w:r>
      <w:r w:rsidR="00702C7D">
        <w:rPr>
          <w:lang w:val="uk-UA" w:eastAsia="ru-RU"/>
        </w:rPr>
        <w:t>е</w:t>
      </w:r>
      <w:r w:rsidR="00D00074" w:rsidRPr="00645BDF">
        <w:rPr>
          <w:lang w:val="uk-UA" w:eastAsia="ru-RU"/>
        </w:rPr>
        <w:t xml:space="preserve">ння договорів з переможцями </w:t>
      </w:r>
      <w:r w:rsidR="00D53310">
        <w:rPr>
          <w:lang w:val="uk-UA" w:eastAsia="ru-RU"/>
        </w:rPr>
        <w:t>Конкурс</w:t>
      </w:r>
      <w:r w:rsidR="00D00074" w:rsidRPr="00645BDF">
        <w:rPr>
          <w:lang w:val="uk-UA" w:eastAsia="ru-RU"/>
        </w:rPr>
        <w:t xml:space="preserve">у рекомендований </w:t>
      </w:r>
      <w:r w:rsidR="00D13E2C">
        <w:rPr>
          <w:lang w:val="uk-UA" w:eastAsia="ru-RU"/>
        </w:rPr>
        <w:t>к</w:t>
      </w:r>
      <w:r w:rsidR="00D53310">
        <w:rPr>
          <w:lang w:val="uk-UA" w:eastAsia="ru-RU"/>
        </w:rPr>
        <w:t>онкурсн</w:t>
      </w:r>
      <w:r w:rsidR="00D00074" w:rsidRPr="00645BDF">
        <w:rPr>
          <w:lang w:val="uk-UA" w:eastAsia="ru-RU"/>
        </w:rPr>
        <w:t>ою комісією обсяг бюджетних коштів для виконання (реаліза</w:t>
      </w:r>
      <w:r w:rsidR="005C2D1C" w:rsidRPr="00645BDF">
        <w:rPr>
          <w:lang w:val="uk-UA" w:eastAsia="ru-RU"/>
        </w:rPr>
        <w:t xml:space="preserve">ції) ними відповідного </w:t>
      </w:r>
      <w:proofErr w:type="spellStart"/>
      <w:r w:rsidR="00EF2D86" w:rsidRPr="00645BDF">
        <w:rPr>
          <w:lang w:val="uk-UA" w:eastAsia="ru-RU"/>
        </w:rPr>
        <w:t>проєкту</w:t>
      </w:r>
      <w:proofErr w:type="spellEnd"/>
      <w:r w:rsidR="005C2D1C" w:rsidRPr="00645BDF">
        <w:rPr>
          <w:lang w:val="uk-UA" w:eastAsia="ru-RU"/>
        </w:rPr>
        <w:t xml:space="preserve"> (</w:t>
      </w:r>
      <w:r w:rsidR="00D00074" w:rsidRPr="00645BDF">
        <w:rPr>
          <w:lang w:val="uk-UA" w:eastAsia="ru-RU"/>
        </w:rPr>
        <w:t>заходу) може бути змінений з метою</w:t>
      </w:r>
      <w:r w:rsidR="005C2D1C" w:rsidRPr="00645BDF">
        <w:rPr>
          <w:lang w:val="uk-UA" w:eastAsia="ru-RU"/>
        </w:rPr>
        <w:t xml:space="preserve"> приведення кошторису </w:t>
      </w:r>
      <w:proofErr w:type="spellStart"/>
      <w:r w:rsidR="00720652" w:rsidRPr="00645BDF">
        <w:rPr>
          <w:lang w:val="uk-UA" w:eastAsia="ru-RU"/>
        </w:rPr>
        <w:t>проєкту</w:t>
      </w:r>
      <w:proofErr w:type="spellEnd"/>
      <w:r w:rsidR="00720652" w:rsidRPr="00645BDF">
        <w:rPr>
          <w:lang w:val="uk-UA" w:eastAsia="ru-RU"/>
        </w:rPr>
        <w:t xml:space="preserve"> </w:t>
      </w:r>
      <w:r w:rsidR="005C2D1C" w:rsidRPr="00645BDF">
        <w:rPr>
          <w:lang w:val="uk-UA" w:eastAsia="ru-RU"/>
        </w:rPr>
        <w:t>(</w:t>
      </w:r>
      <w:r w:rsidR="00D00074" w:rsidRPr="00645BDF">
        <w:rPr>
          <w:lang w:val="uk-UA" w:eastAsia="ru-RU"/>
        </w:rPr>
        <w:t>заходу) у відповідність</w:t>
      </w:r>
      <w:r w:rsidR="00FA4086" w:rsidRPr="00645BDF">
        <w:rPr>
          <w:lang w:val="uk-UA" w:eastAsia="ru-RU"/>
        </w:rPr>
        <w:t xml:space="preserve"> до</w:t>
      </w:r>
      <w:r w:rsidR="00D00074" w:rsidRPr="00645BDF">
        <w:rPr>
          <w:lang w:val="uk-UA" w:eastAsia="ru-RU"/>
        </w:rPr>
        <w:t xml:space="preserve"> вимог бюджетного законодавства </w:t>
      </w:r>
      <w:r w:rsidR="00702C7D">
        <w:rPr>
          <w:lang w:val="uk-UA" w:eastAsia="ru-RU"/>
        </w:rPr>
        <w:t>і</w:t>
      </w:r>
      <w:r w:rsidR="00D00074" w:rsidRPr="00645BDF">
        <w:rPr>
          <w:lang w:val="uk-UA" w:eastAsia="ru-RU"/>
        </w:rPr>
        <w:t xml:space="preserve"> принцип</w:t>
      </w:r>
      <w:r w:rsidR="00FA4086" w:rsidRPr="00645BDF">
        <w:rPr>
          <w:lang w:val="uk-UA" w:eastAsia="ru-RU"/>
        </w:rPr>
        <w:t>ів</w:t>
      </w:r>
      <w:r w:rsidR="00D00074" w:rsidRPr="00645BDF">
        <w:rPr>
          <w:lang w:val="uk-UA" w:eastAsia="ru-RU"/>
        </w:rPr>
        <w:t xml:space="preserve"> економного та ефективного використання бюджетних коштів.</w:t>
      </w:r>
    </w:p>
    <w:p w14:paraId="7760D0B4" w14:textId="37761392" w:rsidR="00424C3E" w:rsidRDefault="00A06F15" w:rsidP="00C27E54">
      <w:pPr>
        <w:ind w:firstLine="851"/>
        <w:jc w:val="both"/>
        <w:rPr>
          <w:lang w:val="uk-UA" w:eastAsia="ru-RU"/>
        </w:rPr>
      </w:pPr>
      <w:bookmarkStart w:id="107" w:name="n306"/>
      <w:bookmarkEnd w:id="107"/>
      <w:r>
        <w:rPr>
          <w:lang w:val="uk-UA" w:eastAsia="ru-RU"/>
        </w:rPr>
        <w:t xml:space="preserve">4. </w:t>
      </w:r>
      <w:r w:rsidR="00D00074" w:rsidRPr="00645BDF">
        <w:rPr>
          <w:lang w:val="uk-UA" w:eastAsia="ru-RU"/>
        </w:rPr>
        <w:t xml:space="preserve">Переможець </w:t>
      </w:r>
      <w:r w:rsidR="00D53310">
        <w:rPr>
          <w:lang w:val="uk-UA" w:eastAsia="ru-RU"/>
        </w:rPr>
        <w:t>Конкурс</w:t>
      </w:r>
      <w:r w:rsidR="00D00074" w:rsidRPr="00645BDF">
        <w:rPr>
          <w:lang w:val="uk-UA" w:eastAsia="ru-RU"/>
        </w:rPr>
        <w:t xml:space="preserve">у під час укладення договору та затвердження кошторису в межах затвердженого обсягу видатків на </w:t>
      </w:r>
      <w:r w:rsidR="00065C37" w:rsidRPr="00645BDF">
        <w:rPr>
          <w:lang w:val="uk-UA" w:eastAsia="ru-RU"/>
        </w:rPr>
        <w:t xml:space="preserve">проєкт </w:t>
      </w:r>
      <w:r w:rsidR="0051429E" w:rsidRPr="00645BDF">
        <w:rPr>
          <w:lang w:val="uk-UA" w:eastAsia="ru-RU"/>
        </w:rPr>
        <w:t>(</w:t>
      </w:r>
      <w:r w:rsidR="00D00074" w:rsidRPr="00645BDF">
        <w:rPr>
          <w:lang w:val="uk-UA" w:eastAsia="ru-RU"/>
        </w:rPr>
        <w:t>захід) може надавати уточнені розрахунки витрат, пов’язані з</w:t>
      </w:r>
      <w:r w:rsidR="00DE11E0" w:rsidRPr="00645BDF">
        <w:rPr>
          <w:lang w:val="uk-UA" w:eastAsia="ru-RU"/>
        </w:rPr>
        <w:t>і</w:t>
      </w:r>
      <w:r w:rsidR="00D00074" w:rsidRPr="00645BDF">
        <w:rPr>
          <w:lang w:val="uk-UA" w:eastAsia="ru-RU"/>
        </w:rPr>
        <w:t xml:space="preserve"> зміною </w:t>
      </w:r>
      <w:r w:rsidR="00DE11E0" w:rsidRPr="00645BDF">
        <w:rPr>
          <w:lang w:val="uk-UA" w:eastAsia="ru-RU"/>
        </w:rPr>
        <w:t>чинн</w:t>
      </w:r>
      <w:r w:rsidR="00D00074" w:rsidRPr="00645BDF">
        <w:rPr>
          <w:lang w:val="uk-UA" w:eastAsia="ru-RU"/>
        </w:rPr>
        <w:t xml:space="preserve">их норм </w:t>
      </w:r>
      <w:r w:rsidR="00702C7D">
        <w:rPr>
          <w:lang w:val="uk-UA" w:eastAsia="ru-RU"/>
        </w:rPr>
        <w:t>і</w:t>
      </w:r>
      <w:r w:rsidR="00D00074" w:rsidRPr="00645BDF">
        <w:rPr>
          <w:lang w:val="uk-UA" w:eastAsia="ru-RU"/>
        </w:rPr>
        <w:t xml:space="preserve"> нормативів, цін та тарифів на товари та послуги. </w:t>
      </w:r>
    </w:p>
    <w:p w14:paraId="58337F07" w14:textId="065927A5" w:rsidR="00A06F15" w:rsidRPr="00645BDF" w:rsidRDefault="00991016" w:rsidP="00C27E54">
      <w:pPr>
        <w:ind w:firstLine="851"/>
        <w:jc w:val="both"/>
        <w:rPr>
          <w:lang w:val="uk-UA" w:eastAsia="ru-RU"/>
        </w:rPr>
      </w:pPr>
      <w:r>
        <w:rPr>
          <w:lang w:val="uk-UA" w:eastAsia="ru-RU"/>
        </w:rPr>
        <w:t>5</w:t>
      </w:r>
      <w:r w:rsidR="00A06F15" w:rsidRPr="00A06F15">
        <w:rPr>
          <w:lang w:val="uk-UA" w:eastAsia="ru-RU"/>
        </w:rPr>
        <w:t xml:space="preserve">. У разі письмової відмови переможця </w:t>
      </w:r>
      <w:r w:rsidR="00D53310">
        <w:rPr>
          <w:lang w:val="uk-UA" w:eastAsia="ru-RU"/>
        </w:rPr>
        <w:t>Конкурс</w:t>
      </w:r>
      <w:r w:rsidR="00A06F15" w:rsidRPr="00A06F15">
        <w:rPr>
          <w:lang w:val="uk-UA" w:eastAsia="ru-RU"/>
        </w:rPr>
        <w:t xml:space="preserve">у від виконання (реалізації) </w:t>
      </w:r>
      <w:proofErr w:type="spellStart"/>
      <w:r w:rsidR="001D5DEF">
        <w:rPr>
          <w:lang w:val="uk-UA" w:eastAsia="ru-RU"/>
        </w:rPr>
        <w:t>проєкт</w:t>
      </w:r>
      <w:r w:rsidR="007D53BD">
        <w:rPr>
          <w:lang w:val="uk-UA" w:eastAsia="ru-RU"/>
        </w:rPr>
        <w:t>у</w:t>
      </w:r>
      <w:proofErr w:type="spellEnd"/>
      <w:r w:rsidR="00A06F15" w:rsidRPr="00A06F15">
        <w:rPr>
          <w:lang w:val="uk-UA" w:eastAsia="ru-RU"/>
        </w:rPr>
        <w:t xml:space="preserve"> </w:t>
      </w:r>
      <w:r w:rsidR="007D53BD">
        <w:rPr>
          <w:lang w:val="uk-UA" w:eastAsia="ru-RU"/>
        </w:rPr>
        <w:t>(</w:t>
      </w:r>
      <w:r w:rsidR="00A06F15" w:rsidRPr="00A06F15">
        <w:rPr>
          <w:lang w:val="uk-UA" w:eastAsia="ru-RU"/>
        </w:rPr>
        <w:t xml:space="preserve">заходу) організатор </w:t>
      </w:r>
      <w:r w:rsidR="00D53310">
        <w:rPr>
          <w:lang w:val="uk-UA" w:eastAsia="ru-RU"/>
        </w:rPr>
        <w:t>Конкурс</w:t>
      </w:r>
      <w:r w:rsidR="00A06F15" w:rsidRPr="00A06F15">
        <w:rPr>
          <w:lang w:val="uk-UA" w:eastAsia="ru-RU"/>
        </w:rPr>
        <w:t xml:space="preserve">у приймає рішення про подальше спрямування бюджетних коштів з урахуванням необхідності виконання завдань, визначених на бюджетний період організатором </w:t>
      </w:r>
      <w:r w:rsidR="00D53310">
        <w:rPr>
          <w:lang w:val="uk-UA" w:eastAsia="ru-RU"/>
        </w:rPr>
        <w:t>Конкурс</w:t>
      </w:r>
      <w:r w:rsidR="00A06F15" w:rsidRPr="00A06F15">
        <w:rPr>
          <w:lang w:val="uk-UA" w:eastAsia="ru-RU"/>
        </w:rPr>
        <w:t>у.</w:t>
      </w:r>
    </w:p>
    <w:p w14:paraId="4A9D1046" w14:textId="151B432B" w:rsidR="00D00074" w:rsidRDefault="00991016" w:rsidP="00C27E54">
      <w:pPr>
        <w:ind w:firstLine="851"/>
        <w:jc w:val="both"/>
        <w:rPr>
          <w:lang w:val="uk-UA" w:eastAsia="ru-RU"/>
        </w:rPr>
      </w:pPr>
      <w:bookmarkStart w:id="108" w:name="n305"/>
      <w:bookmarkStart w:id="109" w:name="n255"/>
      <w:bookmarkStart w:id="110" w:name="n308"/>
      <w:bookmarkStart w:id="111" w:name="n257"/>
      <w:bookmarkEnd w:id="108"/>
      <w:bookmarkEnd w:id="109"/>
      <w:bookmarkEnd w:id="110"/>
      <w:bookmarkEnd w:id="111"/>
      <w:r>
        <w:rPr>
          <w:lang w:val="uk-UA" w:eastAsia="ru-RU"/>
        </w:rPr>
        <w:t>6</w:t>
      </w:r>
      <w:r w:rsidR="0051429E" w:rsidRPr="00645BDF">
        <w:rPr>
          <w:lang w:val="uk-UA" w:eastAsia="ru-RU"/>
        </w:rPr>
        <w:t>.</w:t>
      </w:r>
      <w:r w:rsidR="008577AB" w:rsidRPr="00645BDF">
        <w:rPr>
          <w:lang w:val="uk-UA" w:eastAsia="ru-RU"/>
        </w:rPr>
        <w:t> </w:t>
      </w:r>
      <w:r w:rsidR="007D53BD">
        <w:rPr>
          <w:lang w:val="uk-UA" w:eastAsia="ru-RU"/>
        </w:rPr>
        <w:t xml:space="preserve">Організатор </w:t>
      </w:r>
      <w:r w:rsidR="00D53310">
        <w:rPr>
          <w:lang w:val="uk-UA" w:eastAsia="ru-RU"/>
        </w:rPr>
        <w:t>Конкурс</w:t>
      </w:r>
      <w:r w:rsidR="007D53BD">
        <w:rPr>
          <w:lang w:val="uk-UA" w:eastAsia="ru-RU"/>
        </w:rPr>
        <w:t>у розміщує</w:t>
      </w:r>
      <w:r w:rsidR="00D00074" w:rsidRPr="00645BDF">
        <w:rPr>
          <w:lang w:val="uk-UA" w:eastAsia="ru-RU"/>
        </w:rPr>
        <w:t xml:space="preserve"> на </w:t>
      </w:r>
      <w:r w:rsidR="000D5838" w:rsidRPr="00645BDF">
        <w:rPr>
          <w:lang w:val="uk-UA" w:eastAsia="ru-RU"/>
        </w:rPr>
        <w:t>офіційному</w:t>
      </w:r>
      <w:r w:rsidR="00A54233" w:rsidRPr="00645BDF">
        <w:rPr>
          <w:lang w:val="uk-UA" w:eastAsia="ru-RU"/>
        </w:rPr>
        <w:t xml:space="preserve"> веб</w:t>
      </w:r>
      <w:r w:rsidR="00B32A19">
        <w:rPr>
          <w:lang w:val="uk-UA" w:eastAsia="ru-RU"/>
        </w:rPr>
        <w:t xml:space="preserve">порталі </w:t>
      </w:r>
      <w:r w:rsidR="00B63BFF">
        <w:rPr>
          <w:lang w:val="uk-UA" w:eastAsia="ru-RU"/>
        </w:rPr>
        <w:t>Чернівець</w:t>
      </w:r>
      <w:r w:rsidR="00B12525" w:rsidRPr="00645BDF">
        <w:rPr>
          <w:lang w:val="uk-UA" w:eastAsia="ru-RU"/>
        </w:rPr>
        <w:t xml:space="preserve">кої міської ради </w:t>
      </w:r>
      <w:r w:rsidR="00D00074" w:rsidRPr="00645BDF">
        <w:rPr>
          <w:lang w:val="uk-UA" w:eastAsia="ru-RU"/>
        </w:rPr>
        <w:t xml:space="preserve">розроблені переможцями </w:t>
      </w:r>
      <w:r w:rsidR="00D53310">
        <w:rPr>
          <w:lang w:val="uk-UA" w:eastAsia="ru-RU"/>
        </w:rPr>
        <w:t>Конкурс</w:t>
      </w:r>
      <w:r w:rsidR="00D00074" w:rsidRPr="00645BDF">
        <w:rPr>
          <w:lang w:val="uk-UA" w:eastAsia="ru-RU"/>
        </w:rPr>
        <w:t>у плани заходів та іншу інформацію, пов’язану</w:t>
      </w:r>
      <w:r w:rsidR="007D53BD">
        <w:rPr>
          <w:lang w:val="uk-UA" w:eastAsia="ru-RU"/>
        </w:rPr>
        <w:t xml:space="preserve"> </w:t>
      </w:r>
      <w:r w:rsidR="00D00074" w:rsidRPr="00645BDF">
        <w:rPr>
          <w:lang w:val="uk-UA" w:eastAsia="ru-RU"/>
        </w:rPr>
        <w:t>з ви</w:t>
      </w:r>
      <w:r w:rsidR="001C5187" w:rsidRPr="00645BDF">
        <w:rPr>
          <w:lang w:val="uk-UA" w:eastAsia="ru-RU"/>
        </w:rPr>
        <w:t xml:space="preserve">конанням (реалізацією) </w:t>
      </w:r>
      <w:proofErr w:type="spellStart"/>
      <w:r w:rsidR="00D00074" w:rsidRPr="00645BDF">
        <w:rPr>
          <w:lang w:val="uk-UA" w:eastAsia="ru-RU"/>
        </w:rPr>
        <w:t>про</w:t>
      </w:r>
      <w:r w:rsidR="008851E8" w:rsidRPr="00645BDF">
        <w:rPr>
          <w:lang w:val="uk-UA" w:eastAsia="ru-RU"/>
        </w:rPr>
        <w:t>є</w:t>
      </w:r>
      <w:r w:rsidR="00D00074" w:rsidRPr="00645BDF">
        <w:rPr>
          <w:lang w:val="uk-UA" w:eastAsia="ru-RU"/>
        </w:rPr>
        <w:t>ктів</w:t>
      </w:r>
      <w:proofErr w:type="spellEnd"/>
      <w:r w:rsidR="001C5187" w:rsidRPr="00645BDF">
        <w:rPr>
          <w:lang w:val="uk-UA" w:eastAsia="ru-RU"/>
        </w:rPr>
        <w:t xml:space="preserve"> (</w:t>
      </w:r>
      <w:r w:rsidR="00D00074" w:rsidRPr="00645BDF">
        <w:rPr>
          <w:lang w:val="uk-UA" w:eastAsia="ru-RU"/>
        </w:rPr>
        <w:t>заходів).</w:t>
      </w:r>
    </w:p>
    <w:p w14:paraId="06863A61" w14:textId="7AD4B7EE" w:rsidR="007D53BD" w:rsidRPr="007D53BD" w:rsidRDefault="00991016" w:rsidP="00C27E54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112" w:name="n259"/>
      <w:bookmarkEnd w:id="112"/>
      <w:r>
        <w:rPr>
          <w:sz w:val="28"/>
          <w:szCs w:val="28"/>
          <w:lang w:eastAsia="ru-RU"/>
        </w:rPr>
        <w:t>7</w:t>
      </w:r>
      <w:r w:rsidR="00C27E54" w:rsidRPr="00C27E54">
        <w:rPr>
          <w:sz w:val="28"/>
          <w:szCs w:val="28"/>
          <w:lang w:eastAsia="ru-RU"/>
        </w:rPr>
        <w:t>.</w:t>
      </w:r>
      <w:r w:rsidR="008577AB" w:rsidRPr="00645BDF">
        <w:rPr>
          <w:lang w:eastAsia="ru-RU"/>
        </w:rPr>
        <w:t> </w:t>
      </w:r>
      <w:bookmarkStart w:id="113" w:name="n260"/>
      <w:bookmarkEnd w:id="113"/>
      <w:r w:rsidR="007D53BD" w:rsidRPr="007D53BD">
        <w:rPr>
          <w:sz w:val="28"/>
          <w:szCs w:val="28"/>
        </w:rPr>
        <w:t xml:space="preserve">Переможець </w:t>
      </w:r>
      <w:r w:rsidR="00D53310">
        <w:rPr>
          <w:sz w:val="28"/>
          <w:szCs w:val="28"/>
        </w:rPr>
        <w:t>Конкурс</w:t>
      </w:r>
      <w:r w:rsidR="007D53BD" w:rsidRPr="007D53BD">
        <w:rPr>
          <w:sz w:val="28"/>
          <w:szCs w:val="28"/>
        </w:rPr>
        <w:t xml:space="preserve">у, який отримав фінансову підтримку за рахунок бюджетних коштів, подає після виконання (реалізації) </w:t>
      </w:r>
      <w:proofErr w:type="spellStart"/>
      <w:r w:rsidR="001D5DEF">
        <w:rPr>
          <w:sz w:val="28"/>
          <w:szCs w:val="28"/>
        </w:rPr>
        <w:t>проєкт</w:t>
      </w:r>
      <w:r w:rsidR="007D53BD" w:rsidRPr="007D53BD">
        <w:rPr>
          <w:sz w:val="28"/>
          <w:szCs w:val="28"/>
        </w:rPr>
        <w:t>у</w:t>
      </w:r>
      <w:proofErr w:type="spellEnd"/>
      <w:r w:rsidR="007D53BD" w:rsidRPr="007D53BD">
        <w:rPr>
          <w:sz w:val="28"/>
          <w:szCs w:val="28"/>
        </w:rPr>
        <w:t xml:space="preserve"> (заходу) організаторові </w:t>
      </w:r>
      <w:r w:rsidR="00D53310">
        <w:rPr>
          <w:sz w:val="28"/>
          <w:szCs w:val="28"/>
        </w:rPr>
        <w:t>Конкурс</w:t>
      </w:r>
      <w:r w:rsidR="007D53BD" w:rsidRPr="007D53BD">
        <w:rPr>
          <w:sz w:val="28"/>
          <w:szCs w:val="28"/>
        </w:rPr>
        <w:t xml:space="preserve">у фінансовий звіт про обсяг використаних бюджетних коштів </w:t>
      </w:r>
      <w:r w:rsidR="001B5245">
        <w:rPr>
          <w:sz w:val="28"/>
          <w:szCs w:val="28"/>
        </w:rPr>
        <w:t>(</w:t>
      </w:r>
      <w:r w:rsidR="007D53BD" w:rsidRPr="007D53BD">
        <w:rPr>
          <w:sz w:val="28"/>
          <w:szCs w:val="28"/>
        </w:rPr>
        <w:t xml:space="preserve">згідно </w:t>
      </w:r>
      <w:r w:rsidR="007D53BD" w:rsidRPr="00991016">
        <w:rPr>
          <w:sz w:val="28"/>
          <w:szCs w:val="28"/>
        </w:rPr>
        <w:t>з додатком 4</w:t>
      </w:r>
      <w:r w:rsidR="007D53BD" w:rsidRPr="007D53BD">
        <w:rPr>
          <w:sz w:val="28"/>
          <w:szCs w:val="28"/>
        </w:rPr>
        <w:t> </w:t>
      </w:r>
      <w:r w:rsidR="001B5245">
        <w:rPr>
          <w:sz w:val="28"/>
          <w:szCs w:val="28"/>
        </w:rPr>
        <w:t xml:space="preserve">) </w:t>
      </w:r>
      <w:r w:rsidR="007D53BD" w:rsidRPr="007D53BD">
        <w:rPr>
          <w:sz w:val="28"/>
          <w:szCs w:val="28"/>
        </w:rPr>
        <w:t xml:space="preserve">та підсумковий звіт про виконання договору </w:t>
      </w:r>
      <w:r w:rsidR="001B5245">
        <w:rPr>
          <w:sz w:val="28"/>
          <w:szCs w:val="28"/>
        </w:rPr>
        <w:t>(</w:t>
      </w:r>
      <w:r w:rsidR="007D53BD" w:rsidRPr="007D53BD">
        <w:rPr>
          <w:sz w:val="28"/>
          <w:szCs w:val="28"/>
        </w:rPr>
        <w:t>згідно з </w:t>
      </w:r>
      <w:r w:rsidR="007D53BD" w:rsidRPr="00991016">
        <w:rPr>
          <w:sz w:val="28"/>
          <w:szCs w:val="28"/>
        </w:rPr>
        <w:t>додатком 5</w:t>
      </w:r>
      <w:r w:rsidR="001B5245">
        <w:rPr>
          <w:sz w:val="28"/>
          <w:szCs w:val="28"/>
        </w:rPr>
        <w:t>)</w:t>
      </w:r>
      <w:r w:rsidR="007D53BD" w:rsidRPr="007D53BD">
        <w:rPr>
          <w:sz w:val="28"/>
          <w:szCs w:val="28"/>
        </w:rPr>
        <w:t xml:space="preserve"> у строки, визначені організатором </w:t>
      </w:r>
      <w:r w:rsidR="00D53310">
        <w:rPr>
          <w:sz w:val="28"/>
          <w:szCs w:val="28"/>
        </w:rPr>
        <w:t>Конкурс</w:t>
      </w:r>
      <w:r w:rsidR="007D53BD" w:rsidRPr="007D53BD">
        <w:rPr>
          <w:sz w:val="28"/>
          <w:szCs w:val="28"/>
        </w:rPr>
        <w:t>у. Відповідні строки зазначаються органі</w:t>
      </w:r>
      <w:r w:rsidR="001A3243">
        <w:rPr>
          <w:sz w:val="28"/>
          <w:szCs w:val="28"/>
        </w:rPr>
        <w:t xml:space="preserve">затором </w:t>
      </w:r>
      <w:r w:rsidR="00D53310">
        <w:rPr>
          <w:sz w:val="28"/>
          <w:szCs w:val="28"/>
        </w:rPr>
        <w:t>Конкурс</w:t>
      </w:r>
      <w:r w:rsidR="001A3243">
        <w:rPr>
          <w:sz w:val="28"/>
          <w:szCs w:val="28"/>
        </w:rPr>
        <w:t>у</w:t>
      </w:r>
      <w:r w:rsidR="00702C7D">
        <w:rPr>
          <w:sz w:val="28"/>
          <w:szCs w:val="28"/>
        </w:rPr>
        <w:t xml:space="preserve"> на</w:t>
      </w:r>
      <w:r w:rsidR="001A3243">
        <w:rPr>
          <w:sz w:val="28"/>
          <w:szCs w:val="28"/>
        </w:rPr>
        <w:t xml:space="preserve"> офіційному вебпорталі</w:t>
      </w:r>
      <w:r w:rsidR="007D53BD" w:rsidRPr="007D53BD">
        <w:rPr>
          <w:sz w:val="28"/>
          <w:szCs w:val="28"/>
        </w:rPr>
        <w:t xml:space="preserve"> Чернівецької міської ради.</w:t>
      </w:r>
    </w:p>
    <w:p w14:paraId="667A52C2" w14:textId="21ECDE71" w:rsidR="00D00074" w:rsidRDefault="00991016" w:rsidP="00C27E54">
      <w:pPr>
        <w:ind w:firstLine="851"/>
        <w:jc w:val="both"/>
        <w:rPr>
          <w:lang w:val="uk-UA" w:eastAsia="ru-RU"/>
        </w:rPr>
      </w:pPr>
      <w:bookmarkStart w:id="114" w:name="n261"/>
      <w:bookmarkEnd w:id="114"/>
      <w:r>
        <w:rPr>
          <w:lang w:val="uk-UA" w:eastAsia="ru-RU"/>
        </w:rPr>
        <w:t>8</w:t>
      </w:r>
      <w:r w:rsidR="0051429E" w:rsidRPr="00645BDF">
        <w:rPr>
          <w:lang w:val="uk-UA" w:eastAsia="ru-RU"/>
        </w:rPr>
        <w:t>.</w:t>
      </w:r>
      <w:r w:rsidR="008577AB" w:rsidRPr="00645BDF">
        <w:rPr>
          <w:lang w:val="uk-UA" w:eastAsia="ru-RU"/>
        </w:rPr>
        <w:t> </w:t>
      </w:r>
      <w:r w:rsidR="007D53BD">
        <w:rPr>
          <w:lang w:val="uk-UA" w:eastAsia="ru-RU"/>
        </w:rPr>
        <w:t xml:space="preserve">Організатор </w:t>
      </w:r>
      <w:r w:rsidR="00D53310">
        <w:rPr>
          <w:lang w:val="uk-UA" w:eastAsia="ru-RU"/>
        </w:rPr>
        <w:t>Конкурс</w:t>
      </w:r>
      <w:r w:rsidR="007D53BD">
        <w:rPr>
          <w:lang w:val="uk-UA" w:eastAsia="ru-RU"/>
        </w:rPr>
        <w:t>у</w:t>
      </w:r>
      <w:r w:rsidR="00D00074" w:rsidRPr="00645BDF">
        <w:rPr>
          <w:lang w:val="uk-UA" w:eastAsia="ru-RU"/>
        </w:rPr>
        <w:t xml:space="preserve"> із залученням </w:t>
      </w:r>
      <w:r w:rsidR="007D53BD">
        <w:rPr>
          <w:lang w:val="uk-UA" w:eastAsia="ru-RU"/>
        </w:rPr>
        <w:t xml:space="preserve">громадських об’єднань </w:t>
      </w:r>
      <w:r w:rsidR="00D00074" w:rsidRPr="00645BDF">
        <w:rPr>
          <w:lang w:val="uk-UA" w:eastAsia="ru-RU"/>
        </w:rPr>
        <w:t xml:space="preserve">проводить моніторинг виконання (реалізації) </w:t>
      </w:r>
      <w:proofErr w:type="spellStart"/>
      <w:r w:rsidR="001C5187" w:rsidRPr="00645BDF">
        <w:rPr>
          <w:lang w:val="uk-UA" w:eastAsia="ru-RU"/>
        </w:rPr>
        <w:t>про</w:t>
      </w:r>
      <w:r w:rsidR="008851E8" w:rsidRPr="00645BDF">
        <w:rPr>
          <w:lang w:val="uk-UA" w:eastAsia="ru-RU"/>
        </w:rPr>
        <w:t>є</w:t>
      </w:r>
      <w:r w:rsidR="001C5187" w:rsidRPr="00645BDF">
        <w:rPr>
          <w:lang w:val="uk-UA" w:eastAsia="ru-RU"/>
        </w:rPr>
        <w:t>ктів</w:t>
      </w:r>
      <w:proofErr w:type="spellEnd"/>
      <w:r w:rsidR="001C5187" w:rsidRPr="00645BDF">
        <w:rPr>
          <w:lang w:val="uk-UA" w:eastAsia="ru-RU"/>
        </w:rPr>
        <w:t xml:space="preserve"> (</w:t>
      </w:r>
      <w:r w:rsidR="00D00074" w:rsidRPr="00645BDF">
        <w:rPr>
          <w:lang w:val="uk-UA" w:eastAsia="ru-RU"/>
        </w:rPr>
        <w:t>заходів</w:t>
      </w:r>
      <w:r w:rsidR="0080115D" w:rsidRPr="00645BDF">
        <w:rPr>
          <w:lang w:val="uk-UA" w:eastAsia="ru-RU"/>
        </w:rPr>
        <w:t>)</w:t>
      </w:r>
      <w:r w:rsidR="00D00074" w:rsidRPr="00645BDF">
        <w:rPr>
          <w:lang w:val="uk-UA" w:eastAsia="ru-RU"/>
        </w:rPr>
        <w:t>.</w:t>
      </w:r>
    </w:p>
    <w:p w14:paraId="7DC5CD2A" w14:textId="03DEE608" w:rsidR="007D53BD" w:rsidRPr="007D53BD" w:rsidRDefault="007D53BD" w:rsidP="00C27E54">
      <w:pPr>
        <w:ind w:firstLine="851"/>
        <w:jc w:val="both"/>
        <w:rPr>
          <w:lang w:val="uk-UA" w:eastAsia="ru-RU"/>
        </w:rPr>
      </w:pPr>
      <w:r w:rsidRPr="007D53BD">
        <w:rPr>
          <w:lang w:val="uk-UA" w:eastAsia="ru-RU"/>
        </w:rPr>
        <w:t xml:space="preserve">Моніторинг проводиться шляхом відвідування заходів, проведення анкетування до та після проведення заходів, якщо вони були спрямовані на навчання або підвищення знань, збору та аналізу інформаційних матеріалів, звітів переможця </w:t>
      </w:r>
      <w:r w:rsidR="00D53310">
        <w:rPr>
          <w:lang w:val="uk-UA" w:eastAsia="ru-RU"/>
        </w:rPr>
        <w:t>Конкурс</w:t>
      </w:r>
      <w:r w:rsidRPr="007D53BD">
        <w:rPr>
          <w:lang w:val="uk-UA" w:eastAsia="ru-RU"/>
        </w:rPr>
        <w:t>у, інформації в засобах масової інформації тощо.</w:t>
      </w:r>
    </w:p>
    <w:p w14:paraId="285CCBA8" w14:textId="34503770" w:rsidR="007D53BD" w:rsidRPr="00645BDF" w:rsidRDefault="007D53BD" w:rsidP="00C27E54">
      <w:pPr>
        <w:ind w:firstLine="851"/>
        <w:jc w:val="both"/>
        <w:rPr>
          <w:lang w:val="uk-UA" w:eastAsia="ru-RU"/>
        </w:rPr>
      </w:pPr>
      <w:r w:rsidRPr="007D53BD">
        <w:rPr>
          <w:lang w:val="uk-UA" w:eastAsia="ru-RU"/>
        </w:rPr>
        <w:lastRenderedPageBreak/>
        <w:t xml:space="preserve">Результати моніторингу враховуються під час проведення </w:t>
      </w:r>
      <w:r w:rsidR="00D53310">
        <w:rPr>
          <w:lang w:val="uk-UA" w:eastAsia="ru-RU"/>
        </w:rPr>
        <w:t>Конкурс</w:t>
      </w:r>
      <w:r w:rsidRPr="007D53BD">
        <w:rPr>
          <w:lang w:val="uk-UA" w:eastAsia="ru-RU"/>
        </w:rPr>
        <w:t>у на наступний рік</w:t>
      </w:r>
      <w:r w:rsidR="0071549B">
        <w:rPr>
          <w:lang w:val="uk-UA" w:eastAsia="ru-RU"/>
        </w:rPr>
        <w:t xml:space="preserve"> (додаток 6)</w:t>
      </w:r>
      <w:r w:rsidRPr="007D53BD">
        <w:rPr>
          <w:lang w:val="uk-UA" w:eastAsia="ru-RU"/>
        </w:rPr>
        <w:t>.</w:t>
      </w:r>
    </w:p>
    <w:p w14:paraId="0AFDA834" w14:textId="5368A2B8" w:rsidR="00D00074" w:rsidRPr="00424C3E" w:rsidRDefault="00991016" w:rsidP="00C27E54">
      <w:pPr>
        <w:ind w:firstLine="851"/>
        <w:jc w:val="both"/>
        <w:rPr>
          <w:lang w:val="uk-UA" w:eastAsia="ru-RU"/>
        </w:rPr>
      </w:pPr>
      <w:bookmarkStart w:id="115" w:name="n262"/>
      <w:bookmarkEnd w:id="115"/>
      <w:r>
        <w:rPr>
          <w:lang w:val="uk-UA" w:eastAsia="ru-RU"/>
        </w:rPr>
        <w:t>9</w:t>
      </w:r>
      <w:r w:rsidR="0051429E" w:rsidRPr="00424C3E">
        <w:rPr>
          <w:lang w:val="uk-UA" w:eastAsia="ru-RU"/>
        </w:rPr>
        <w:t>.</w:t>
      </w:r>
      <w:r w:rsidR="00D00074" w:rsidRPr="00424C3E">
        <w:rPr>
          <w:lang w:val="uk-UA" w:eastAsia="ru-RU"/>
        </w:rPr>
        <w:t xml:space="preserve"> </w:t>
      </w:r>
      <w:r w:rsidR="00A0310E" w:rsidRPr="00424C3E">
        <w:rPr>
          <w:lang w:val="uk-UA" w:eastAsia="ru-RU"/>
        </w:rPr>
        <w:t xml:space="preserve">Організатор </w:t>
      </w:r>
      <w:r w:rsidR="00D53310">
        <w:rPr>
          <w:lang w:val="uk-UA" w:eastAsia="ru-RU"/>
        </w:rPr>
        <w:t>Конкурс</w:t>
      </w:r>
      <w:r w:rsidR="00A0310E" w:rsidRPr="00424C3E">
        <w:rPr>
          <w:lang w:val="uk-UA" w:eastAsia="ru-RU"/>
        </w:rPr>
        <w:t xml:space="preserve">у </w:t>
      </w:r>
      <w:r w:rsidR="00D00074" w:rsidRPr="00424C3E">
        <w:rPr>
          <w:lang w:val="uk-UA" w:eastAsia="ru-RU"/>
        </w:rPr>
        <w:t>готує у місячний строк після надходження всіх фінансових та підсумкових звітів</w:t>
      </w:r>
      <w:r w:rsidR="00A0310E" w:rsidRPr="00424C3E">
        <w:rPr>
          <w:lang w:val="uk-UA" w:eastAsia="ru-RU"/>
        </w:rPr>
        <w:t xml:space="preserve"> громадських об’єднань</w:t>
      </w:r>
      <w:r w:rsidR="00D00074" w:rsidRPr="00424C3E">
        <w:rPr>
          <w:lang w:val="uk-UA" w:eastAsia="ru-RU"/>
        </w:rPr>
        <w:t xml:space="preserve">, які визнані переможцями </w:t>
      </w:r>
      <w:r w:rsidR="00D53310">
        <w:rPr>
          <w:lang w:val="uk-UA" w:eastAsia="ru-RU"/>
        </w:rPr>
        <w:t>Конкурс</w:t>
      </w:r>
      <w:r w:rsidR="00D00074" w:rsidRPr="00424C3E">
        <w:rPr>
          <w:lang w:val="uk-UA" w:eastAsia="ru-RU"/>
        </w:rPr>
        <w:t>у, підсумковий висновок щодо виконання</w:t>
      </w:r>
      <w:r w:rsidR="001C5187" w:rsidRPr="00424C3E">
        <w:rPr>
          <w:lang w:val="uk-UA" w:eastAsia="ru-RU"/>
        </w:rPr>
        <w:t xml:space="preserve"> (реалізації) кожного</w:t>
      </w:r>
      <w:r w:rsidR="00D00074" w:rsidRPr="00424C3E">
        <w:rPr>
          <w:lang w:val="uk-UA" w:eastAsia="ru-RU"/>
        </w:rPr>
        <w:t xml:space="preserve"> </w:t>
      </w:r>
      <w:proofErr w:type="spellStart"/>
      <w:r w:rsidR="00EF2D86" w:rsidRPr="00424C3E">
        <w:rPr>
          <w:lang w:val="uk-UA" w:eastAsia="ru-RU"/>
        </w:rPr>
        <w:t>проєкту</w:t>
      </w:r>
      <w:proofErr w:type="spellEnd"/>
      <w:r w:rsidR="00EF2D86" w:rsidRPr="00424C3E">
        <w:rPr>
          <w:lang w:val="uk-UA" w:eastAsia="ru-RU"/>
        </w:rPr>
        <w:t xml:space="preserve"> </w:t>
      </w:r>
      <w:r w:rsidR="001C5187" w:rsidRPr="00424C3E">
        <w:rPr>
          <w:lang w:val="uk-UA" w:eastAsia="ru-RU"/>
        </w:rPr>
        <w:t>(</w:t>
      </w:r>
      <w:r w:rsidR="00D00074" w:rsidRPr="00424C3E">
        <w:rPr>
          <w:lang w:val="uk-UA" w:eastAsia="ru-RU"/>
        </w:rPr>
        <w:t>заходу), в якому зазначається інформація про:</w:t>
      </w:r>
    </w:p>
    <w:p w14:paraId="402A80E6" w14:textId="77777777" w:rsidR="00D00074" w:rsidRPr="00424C3E" w:rsidRDefault="00945932" w:rsidP="00C27E54">
      <w:pPr>
        <w:ind w:firstLine="851"/>
        <w:jc w:val="both"/>
        <w:rPr>
          <w:lang w:val="uk-UA" w:eastAsia="ru-RU"/>
        </w:rPr>
      </w:pPr>
      <w:bookmarkStart w:id="116" w:name="n263"/>
      <w:bookmarkEnd w:id="116"/>
      <w:r w:rsidRPr="00424C3E">
        <w:rPr>
          <w:lang w:val="uk-UA" w:eastAsia="ru-RU"/>
        </w:rPr>
        <w:t>- </w:t>
      </w:r>
      <w:r w:rsidR="00D00074" w:rsidRPr="00424C3E">
        <w:rPr>
          <w:lang w:val="uk-UA" w:eastAsia="ru-RU"/>
        </w:rPr>
        <w:t xml:space="preserve">обсяг бюджетних коштів, наданих для виконання (реалізації) </w:t>
      </w:r>
      <w:proofErr w:type="spellStart"/>
      <w:r w:rsidR="00720652" w:rsidRPr="00424C3E">
        <w:rPr>
          <w:lang w:val="uk-UA" w:eastAsia="ru-RU"/>
        </w:rPr>
        <w:t>проєкту</w:t>
      </w:r>
      <w:proofErr w:type="spellEnd"/>
      <w:r w:rsidR="00720652" w:rsidRPr="00424C3E">
        <w:rPr>
          <w:lang w:val="uk-UA" w:eastAsia="ru-RU"/>
        </w:rPr>
        <w:t xml:space="preserve"> </w:t>
      </w:r>
      <w:r w:rsidR="001C5187" w:rsidRPr="00424C3E">
        <w:rPr>
          <w:lang w:val="uk-UA" w:eastAsia="ru-RU"/>
        </w:rPr>
        <w:t>(</w:t>
      </w:r>
      <w:r w:rsidR="00D00074" w:rsidRPr="00424C3E">
        <w:rPr>
          <w:lang w:val="uk-UA" w:eastAsia="ru-RU"/>
        </w:rPr>
        <w:t>заходу);</w:t>
      </w:r>
    </w:p>
    <w:p w14:paraId="399FBF43" w14:textId="77777777" w:rsidR="00D00074" w:rsidRPr="00645BDF" w:rsidRDefault="00945932" w:rsidP="00C27E54">
      <w:pPr>
        <w:ind w:firstLine="851"/>
        <w:jc w:val="both"/>
        <w:rPr>
          <w:lang w:val="uk-UA" w:eastAsia="ru-RU"/>
        </w:rPr>
      </w:pPr>
      <w:bookmarkStart w:id="117" w:name="n264"/>
      <w:bookmarkEnd w:id="117"/>
      <w:r w:rsidRPr="00424C3E">
        <w:rPr>
          <w:lang w:val="uk-UA" w:eastAsia="ru-RU"/>
        </w:rPr>
        <w:t>- </w:t>
      </w:r>
      <w:r w:rsidR="00D00074" w:rsidRPr="00424C3E">
        <w:rPr>
          <w:lang w:val="uk-UA" w:eastAsia="ru-RU"/>
        </w:rPr>
        <w:t xml:space="preserve">відповідність результативних показників виконання (реалізації) </w:t>
      </w:r>
      <w:proofErr w:type="spellStart"/>
      <w:r w:rsidR="00720652" w:rsidRPr="00424C3E">
        <w:rPr>
          <w:lang w:val="uk-UA" w:eastAsia="ru-RU"/>
        </w:rPr>
        <w:t>проєкту</w:t>
      </w:r>
      <w:proofErr w:type="spellEnd"/>
      <w:r w:rsidR="00720652" w:rsidRPr="00424C3E">
        <w:rPr>
          <w:lang w:val="uk-UA" w:eastAsia="ru-RU"/>
        </w:rPr>
        <w:t xml:space="preserve"> </w:t>
      </w:r>
      <w:r w:rsidR="001C5187" w:rsidRPr="00424C3E">
        <w:rPr>
          <w:lang w:val="uk-UA" w:eastAsia="ru-RU"/>
        </w:rPr>
        <w:t>(</w:t>
      </w:r>
      <w:r w:rsidR="00D00074" w:rsidRPr="00424C3E">
        <w:rPr>
          <w:lang w:val="uk-UA" w:eastAsia="ru-RU"/>
        </w:rPr>
        <w:t>заходу) запланованим результативним показникам та обсягу витрачених бюджетних коштів</w:t>
      </w:r>
      <w:r w:rsidR="0071549B" w:rsidRPr="00424C3E">
        <w:rPr>
          <w:lang w:val="uk-UA" w:eastAsia="ru-RU"/>
        </w:rPr>
        <w:t xml:space="preserve"> (додаток 7)</w:t>
      </w:r>
      <w:r w:rsidR="00D00074" w:rsidRPr="00424C3E">
        <w:rPr>
          <w:lang w:val="uk-UA" w:eastAsia="ru-RU"/>
        </w:rPr>
        <w:t>.</w:t>
      </w:r>
    </w:p>
    <w:p w14:paraId="407940A9" w14:textId="36AC5F43" w:rsidR="001C5187" w:rsidRDefault="00991016" w:rsidP="00C27E54">
      <w:pPr>
        <w:ind w:firstLine="851"/>
        <w:jc w:val="both"/>
        <w:rPr>
          <w:lang w:val="uk-UA" w:eastAsia="ru-RU"/>
        </w:rPr>
      </w:pPr>
      <w:bookmarkStart w:id="118" w:name="n265"/>
      <w:bookmarkEnd w:id="118"/>
      <w:r>
        <w:rPr>
          <w:lang w:val="uk-UA" w:eastAsia="ru-RU"/>
        </w:rPr>
        <w:t>10</w:t>
      </w:r>
      <w:r w:rsidR="00A0310E">
        <w:rPr>
          <w:lang w:val="uk-UA" w:eastAsia="ru-RU"/>
        </w:rPr>
        <w:t xml:space="preserve">. Організатор </w:t>
      </w:r>
      <w:r w:rsidR="00D53310">
        <w:rPr>
          <w:lang w:val="uk-UA" w:eastAsia="ru-RU"/>
        </w:rPr>
        <w:t>Конкурс</w:t>
      </w:r>
      <w:r w:rsidR="00A0310E">
        <w:rPr>
          <w:lang w:val="uk-UA" w:eastAsia="ru-RU"/>
        </w:rPr>
        <w:t>у розміщує</w:t>
      </w:r>
      <w:r w:rsidR="00D00074" w:rsidRPr="00645BDF">
        <w:rPr>
          <w:lang w:val="uk-UA" w:eastAsia="ru-RU"/>
        </w:rPr>
        <w:t xml:space="preserve"> підсумковий висновок </w:t>
      </w:r>
      <w:r w:rsidR="00A0310E" w:rsidRPr="00A0310E">
        <w:rPr>
          <w:lang w:val="uk-UA" w:eastAsia="ru-RU"/>
        </w:rPr>
        <w:t xml:space="preserve">щодо виконання (реалізації) </w:t>
      </w:r>
      <w:proofErr w:type="spellStart"/>
      <w:r w:rsidR="001D5DEF">
        <w:rPr>
          <w:lang w:val="uk-UA" w:eastAsia="ru-RU"/>
        </w:rPr>
        <w:t>проєкт</w:t>
      </w:r>
      <w:r w:rsidR="00A0310E">
        <w:rPr>
          <w:lang w:val="uk-UA" w:eastAsia="ru-RU"/>
        </w:rPr>
        <w:t>ів</w:t>
      </w:r>
      <w:proofErr w:type="spellEnd"/>
      <w:r w:rsidR="00A0310E">
        <w:rPr>
          <w:lang w:val="uk-UA" w:eastAsia="ru-RU"/>
        </w:rPr>
        <w:t xml:space="preserve"> (</w:t>
      </w:r>
      <w:r w:rsidR="00A0310E" w:rsidRPr="00A0310E">
        <w:rPr>
          <w:lang w:val="uk-UA" w:eastAsia="ru-RU"/>
        </w:rPr>
        <w:t xml:space="preserve">заходів), фінансові та підсумкові звіти (без первинних документів) переможців </w:t>
      </w:r>
      <w:r w:rsidR="00D53310">
        <w:rPr>
          <w:lang w:val="uk-UA" w:eastAsia="ru-RU"/>
        </w:rPr>
        <w:t>Конкурс</w:t>
      </w:r>
      <w:r w:rsidR="00A0310E" w:rsidRPr="00A0310E">
        <w:rPr>
          <w:lang w:val="uk-UA" w:eastAsia="ru-RU"/>
        </w:rPr>
        <w:t>у, які отримали фінансову підтрим</w:t>
      </w:r>
      <w:r w:rsidR="00A0310E">
        <w:rPr>
          <w:lang w:val="uk-UA" w:eastAsia="ru-RU"/>
        </w:rPr>
        <w:t>ку за рахунок бюджетних коштів</w:t>
      </w:r>
      <w:r w:rsidR="00A54233" w:rsidRPr="00645BDF">
        <w:rPr>
          <w:lang w:val="uk-UA" w:eastAsia="ru-RU"/>
        </w:rPr>
        <w:t xml:space="preserve"> на офіційному веб</w:t>
      </w:r>
      <w:r w:rsidR="001B5245">
        <w:rPr>
          <w:lang w:val="uk-UA" w:eastAsia="ru-RU"/>
        </w:rPr>
        <w:t>порталі</w:t>
      </w:r>
      <w:r w:rsidR="00D00074" w:rsidRPr="00645BDF">
        <w:rPr>
          <w:lang w:val="uk-UA" w:eastAsia="ru-RU"/>
        </w:rPr>
        <w:t xml:space="preserve"> </w:t>
      </w:r>
      <w:r w:rsidR="00B63BFF">
        <w:rPr>
          <w:lang w:val="uk-UA" w:eastAsia="ru-RU"/>
        </w:rPr>
        <w:t>Чернівец</w:t>
      </w:r>
      <w:r w:rsidR="007769AC" w:rsidRPr="00645BDF">
        <w:rPr>
          <w:lang w:val="uk-UA" w:eastAsia="ru-RU"/>
        </w:rPr>
        <w:t>ької міської ради</w:t>
      </w:r>
      <w:r w:rsidR="00A0310E">
        <w:rPr>
          <w:lang w:val="uk-UA" w:eastAsia="ru-RU"/>
        </w:rPr>
        <w:t xml:space="preserve"> </w:t>
      </w:r>
      <w:r w:rsidR="00A0310E" w:rsidRPr="00A0310E">
        <w:rPr>
          <w:lang w:val="uk-UA" w:eastAsia="ru-RU"/>
        </w:rPr>
        <w:t xml:space="preserve">та передає їх </w:t>
      </w:r>
      <w:r w:rsidR="00D53310">
        <w:rPr>
          <w:lang w:val="uk-UA" w:eastAsia="ru-RU"/>
        </w:rPr>
        <w:t>Конкурсн</w:t>
      </w:r>
      <w:r w:rsidR="00A0310E" w:rsidRPr="00A0310E">
        <w:rPr>
          <w:lang w:val="uk-UA" w:eastAsia="ru-RU"/>
        </w:rPr>
        <w:t>ій комісії.</w:t>
      </w:r>
      <w:bookmarkStart w:id="119" w:name="n266"/>
      <w:bookmarkEnd w:id="119"/>
    </w:p>
    <w:p w14:paraId="06B26CA3" w14:textId="66F8956D" w:rsidR="00A0310E" w:rsidRPr="00C27E54" w:rsidRDefault="00991016" w:rsidP="00C27E54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A0310E" w:rsidRPr="00C27E54">
        <w:rPr>
          <w:sz w:val="28"/>
          <w:szCs w:val="28"/>
        </w:rPr>
        <w:t xml:space="preserve"> </w:t>
      </w:r>
      <w:r w:rsidR="00D53310">
        <w:rPr>
          <w:sz w:val="28"/>
          <w:szCs w:val="28"/>
        </w:rPr>
        <w:t>Конкурсн</w:t>
      </w:r>
      <w:r w:rsidR="00A0310E" w:rsidRPr="00C27E54">
        <w:rPr>
          <w:sz w:val="28"/>
          <w:szCs w:val="28"/>
        </w:rPr>
        <w:t xml:space="preserve">а комісія на підставі підсумкового висновку щодо виконання (реалізації) </w:t>
      </w:r>
      <w:proofErr w:type="spellStart"/>
      <w:r w:rsidR="001D5DEF">
        <w:rPr>
          <w:sz w:val="28"/>
          <w:szCs w:val="28"/>
        </w:rPr>
        <w:t>проєкт</w:t>
      </w:r>
      <w:r w:rsidR="00A0310E" w:rsidRPr="00C27E54">
        <w:rPr>
          <w:sz w:val="28"/>
          <w:szCs w:val="28"/>
        </w:rPr>
        <w:t>ів</w:t>
      </w:r>
      <w:proofErr w:type="spellEnd"/>
      <w:r w:rsidR="00A0310E" w:rsidRPr="00C27E54">
        <w:rPr>
          <w:sz w:val="28"/>
          <w:szCs w:val="28"/>
        </w:rPr>
        <w:t xml:space="preserve"> (заходів), фінансового та підсумкового звітів переможця </w:t>
      </w:r>
      <w:r w:rsidR="00D53310">
        <w:rPr>
          <w:sz w:val="28"/>
          <w:szCs w:val="28"/>
        </w:rPr>
        <w:t>Конкурс</w:t>
      </w:r>
      <w:r w:rsidR="00A0310E" w:rsidRPr="00C27E54">
        <w:rPr>
          <w:sz w:val="28"/>
          <w:szCs w:val="28"/>
        </w:rPr>
        <w:t>у, який отримав фінансову підтримку за рахунок бюджетних коштів, може прийняти рішення про невиконання (</w:t>
      </w:r>
      <w:proofErr w:type="spellStart"/>
      <w:r w:rsidR="00A0310E" w:rsidRPr="00C27E54">
        <w:rPr>
          <w:sz w:val="28"/>
          <w:szCs w:val="28"/>
        </w:rPr>
        <w:t>нереалізацію</w:t>
      </w:r>
      <w:proofErr w:type="spellEnd"/>
      <w:r w:rsidR="00A0310E" w:rsidRPr="00C27E54">
        <w:rPr>
          <w:sz w:val="28"/>
          <w:szCs w:val="28"/>
        </w:rPr>
        <w:t xml:space="preserve">) </w:t>
      </w:r>
      <w:proofErr w:type="spellStart"/>
      <w:r w:rsidR="001D5DEF">
        <w:rPr>
          <w:sz w:val="28"/>
          <w:szCs w:val="28"/>
        </w:rPr>
        <w:t>проєкт</w:t>
      </w:r>
      <w:r w:rsidR="00A0310E" w:rsidRPr="00C27E54">
        <w:rPr>
          <w:sz w:val="28"/>
          <w:szCs w:val="28"/>
        </w:rPr>
        <w:t>у</w:t>
      </w:r>
      <w:proofErr w:type="spellEnd"/>
      <w:r w:rsidR="00A0310E" w:rsidRPr="00C27E54">
        <w:rPr>
          <w:sz w:val="28"/>
          <w:szCs w:val="28"/>
        </w:rPr>
        <w:t xml:space="preserve"> (заходу), яке </w:t>
      </w:r>
      <w:r w:rsidR="009B317C">
        <w:rPr>
          <w:sz w:val="28"/>
          <w:szCs w:val="28"/>
        </w:rPr>
        <w:t>впродовж</w:t>
      </w:r>
      <w:r w:rsidR="00A0310E" w:rsidRPr="00C27E54">
        <w:rPr>
          <w:sz w:val="28"/>
          <w:szCs w:val="28"/>
        </w:rPr>
        <w:t xml:space="preserve"> п’яти календарних днів на офіційному веб-сайті</w:t>
      </w:r>
      <w:r w:rsidR="00C27E54" w:rsidRPr="00C27E54">
        <w:rPr>
          <w:sz w:val="28"/>
          <w:szCs w:val="28"/>
        </w:rPr>
        <w:t xml:space="preserve"> Чернівецької міської ради</w:t>
      </w:r>
      <w:r w:rsidR="00A0310E" w:rsidRPr="00C27E54">
        <w:rPr>
          <w:sz w:val="28"/>
          <w:szCs w:val="28"/>
        </w:rPr>
        <w:t>.</w:t>
      </w:r>
    </w:p>
    <w:p w14:paraId="05FE6982" w14:textId="578BA012" w:rsidR="00A0310E" w:rsidRPr="00C27E54" w:rsidRDefault="00991016" w:rsidP="00C27E54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120" w:name="n515"/>
      <w:bookmarkEnd w:id="120"/>
      <w:r>
        <w:rPr>
          <w:sz w:val="28"/>
          <w:szCs w:val="28"/>
        </w:rPr>
        <w:t>12</w:t>
      </w:r>
      <w:r w:rsidR="00A0310E" w:rsidRPr="00C27E54">
        <w:rPr>
          <w:sz w:val="28"/>
          <w:szCs w:val="28"/>
        </w:rPr>
        <w:t xml:space="preserve">. Організатор </w:t>
      </w:r>
      <w:r w:rsidR="00D53310">
        <w:rPr>
          <w:sz w:val="28"/>
          <w:szCs w:val="28"/>
        </w:rPr>
        <w:t>Конкурс</w:t>
      </w:r>
      <w:r w:rsidR="00A0310E" w:rsidRPr="00C27E54">
        <w:rPr>
          <w:sz w:val="28"/>
          <w:szCs w:val="28"/>
        </w:rPr>
        <w:t xml:space="preserve">у на підставі рішення </w:t>
      </w:r>
      <w:r w:rsidR="00D53310">
        <w:rPr>
          <w:sz w:val="28"/>
          <w:szCs w:val="28"/>
        </w:rPr>
        <w:t>Конкурсн</w:t>
      </w:r>
      <w:r w:rsidR="00A0310E" w:rsidRPr="00C27E54">
        <w:rPr>
          <w:sz w:val="28"/>
          <w:szCs w:val="28"/>
        </w:rPr>
        <w:t>ої комісії щодо невиконання (</w:t>
      </w:r>
      <w:proofErr w:type="spellStart"/>
      <w:r w:rsidR="00A0310E" w:rsidRPr="00C27E54">
        <w:rPr>
          <w:sz w:val="28"/>
          <w:szCs w:val="28"/>
        </w:rPr>
        <w:t>нереалізації</w:t>
      </w:r>
      <w:proofErr w:type="spellEnd"/>
      <w:r w:rsidR="00A0310E" w:rsidRPr="00C27E54">
        <w:rPr>
          <w:sz w:val="28"/>
          <w:szCs w:val="28"/>
        </w:rPr>
        <w:t xml:space="preserve">) </w:t>
      </w:r>
      <w:proofErr w:type="spellStart"/>
      <w:r w:rsidR="001D5DEF">
        <w:rPr>
          <w:sz w:val="28"/>
          <w:szCs w:val="28"/>
        </w:rPr>
        <w:t>проєкт</w:t>
      </w:r>
      <w:r w:rsidR="00C27E54" w:rsidRPr="00C27E54">
        <w:rPr>
          <w:sz w:val="28"/>
          <w:szCs w:val="28"/>
        </w:rPr>
        <w:t>у</w:t>
      </w:r>
      <w:proofErr w:type="spellEnd"/>
      <w:r w:rsidR="00A0310E" w:rsidRPr="00C27E54">
        <w:rPr>
          <w:sz w:val="28"/>
          <w:szCs w:val="28"/>
        </w:rPr>
        <w:t xml:space="preserve"> </w:t>
      </w:r>
      <w:r w:rsidR="00C27E54" w:rsidRPr="00C27E54">
        <w:rPr>
          <w:sz w:val="28"/>
          <w:szCs w:val="28"/>
        </w:rPr>
        <w:t>(</w:t>
      </w:r>
      <w:r w:rsidR="00A0310E" w:rsidRPr="00C27E54">
        <w:rPr>
          <w:sz w:val="28"/>
          <w:szCs w:val="28"/>
        </w:rPr>
        <w:t xml:space="preserve">заходу) переможцем </w:t>
      </w:r>
      <w:r w:rsidR="00D53310">
        <w:rPr>
          <w:sz w:val="28"/>
          <w:szCs w:val="28"/>
        </w:rPr>
        <w:t>Конкурс</w:t>
      </w:r>
      <w:r w:rsidR="00A0310E" w:rsidRPr="00C27E54">
        <w:rPr>
          <w:sz w:val="28"/>
          <w:szCs w:val="28"/>
        </w:rPr>
        <w:t xml:space="preserve">у, який отримав фінансову підтримку за рахунок бюджетних коштів, або на підставі встановлення факту фінансування статей витрат кошторису за рахунок бюджетних коштів двома та більше організаторами </w:t>
      </w:r>
      <w:r w:rsidR="00D53310">
        <w:rPr>
          <w:sz w:val="28"/>
          <w:szCs w:val="28"/>
        </w:rPr>
        <w:t>Конкурс</w:t>
      </w:r>
      <w:r w:rsidR="00A0310E" w:rsidRPr="00C27E54">
        <w:rPr>
          <w:sz w:val="28"/>
          <w:szCs w:val="28"/>
        </w:rPr>
        <w:t xml:space="preserve">у приймає рішення про повернення бюджетних коштів, яке у триденний строк надсилається відповідному переможцю </w:t>
      </w:r>
      <w:r w:rsidR="00D53310">
        <w:rPr>
          <w:sz w:val="28"/>
          <w:szCs w:val="28"/>
        </w:rPr>
        <w:t>Конкурс</w:t>
      </w:r>
      <w:r w:rsidR="00A0310E" w:rsidRPr="00C27E54">
        <w:rPr>
          <w:sz w:val="28"/>
          <w:szCs w:val="28"/>
        </w:rPr>
        <w:t>у.</w:t>
      </w:r>
    </w:p>
    <w:p w14:paraId="0C224DDD" w14:textId="594924F7" w:rsidR="00A0310E" w:rsidRPr="00C27E54" w:rsidRDefault="00A0310E" w:rsidP="00C27E54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121" w:name="n516"/>
      <w:bookmarkEnd w:id="121"/>
      <w:r w:rsidRPr="00C27E54">
        <w:rPr>
          <w:sz w:val="28"/>
          <w:szCs w:val="28"/>
        </w:rPr>
        <w:t xml:space="preserve">Після надходження рішення організатора </w:t>
      </w:r>
      <w:r w:rsidR="00D53310">
        <w:rPr>
          <w:sz w:val="28"/>
          <w:szCs w:val="28"/>
        </w:rPr>
        <w:t>Конкурс</w:t>
      </w:r>
      <w:r w:rsidRPr="00C27E54">
        <w:rPr>
          <w:sz w:val="28"/>
          <w:szCs w:val="28"/>
        </w:rPr>
        <w:t xml:space="preserve">у про повернення бюджетних коштів переможець </w:t>
      </w:r>
      <w:r w:rsidR="00D53310">
        <w:rPr>
          <w:sz w:val="28"/>
          <w:szCs w:val="28"/>
        </w:rPr>
        <w:t>Конкурс</w:t>
      </w:r>
      <w:r w:rsidRPr="00C27E54">
        <w:rPr>
          <w:sz w:val="28"/>
          <w:szCs w:val="28"/>
        </w:rPr>
        <w:t xml:space="preserve">у повертає у тижневий строк кошти до відповідного бюджету та </w:t>
      </w:r>
      <w:r w:rsidR="009B317C">
        <w:rPr>
          <w:sz w:val="28"/>
          <w:szCs w:val="28"/>
        </w:rPr>
        <w:t>впродовж</w:t>
      </w:r>
      <w:r w:rsidRPr="00C27E54">
        <w:rPr>
          <w:sz w:val="28"/>
          <w:szCs w:val="28"/>
        </w:rPr>
        <w:t xml:space="preserve"> п’яти календарних днів інформує про це організатора </w:t>
      </w:r>
      <w:r w:rsidR="00D53310">
        <w:rPr>
          <w:sz w:val="28"/>
          <w:szCs w:val="28"/>
        </w:rPr>
        <w:t>Конкурс</w:t>
      </w:r>
      <w:r w:rsidRPr="00C27E54">
        <w:rPr>
          <w:sz w:val="28"/>
          <w:szCs w:val="28"/>
        </w:rPr>
        <w:t>у.</w:t>
      </w:r>
    </w:p>
    <w:p w14:paraId="1B11BC27" w14:textId="77777777" w:rsidR="00A0310E" w:rsidRDefault="00A0310E" w:rsidP="00945932">
      <w:pPr>
        <w:spacing w:line="228" w:lineRule="auto"/>
        <w:ind w:firstLine="709"/>
        <w:jc w:val="both"/>
        <w:rPr>
          <w:lang w:val="uk-UA" w:eastAsia="ru-RU"/>
        </w:rPr>
      </w:pPr>
    </w:p>
    <w:p w14:paraId="126BE5BC" w14:textId="4E3C0045" w:rsidR="00A0310E" w:rsidRPr="002C7E71" w:rsidRDefault="00AA3AB2" w:rsidP="002C7E71">
      <w:pPr>
        <w:pStyle w:val="a4"/>
        <w:spacing w:line="228" w:lineRule="auto"/>
        <w:ind w:left="1069"/>
        <w:rPr>
          <w:b/>
          <w:lang w:val="uk-UA" w:eastAsia="ru-RU"/>
        </w:rPr>
      </w:pPr>
      <w:r>
        <w:rPr>
          <w:b/>
          <w:lang w:val="uk-UA" w:eastAsia="ru-RU"/>
        </w:rPr>
        <w:t>4</w:t>
      </w:r>
      <w:r w:rsidR="005E65BD">
        <w:rPr>
          <w:b/>
          <w:lang w:val="uk-UA" w:eastAsia="ru-RU"/>
        </w:rPr>
        <w:t>.</w:t>
      </w:r>
      <w:r w:rsidR="002C7E71" w:rsidRPr="00082CE4">
        <w:rPr>
          <w:b/>
          <w:lang w:val="uk-UA" w:eastAsia="ru-RU"/>
        </w:rPr>
        <w:t xml:space="preserve"> </w:t>
      </w:r>
      <w:r w:rsidR="00DA3543">
        <w:rPr>
          <w:b/>
          <w:lang w:val="uk-UA" w:eastAsia="ru-RU"/>
        </w:rPr>
        <w:t>Порядок використання коштів</w:t>
      </w:r>
    </w:p>
    <w:p w14:paraId="50590E4D" w14:textId="77777777" w:rsidR="00F11AA2" w:rsidRDefault="00F11AA2" w:rsidP="002C7E71">
      <w:pPr>
        <w:pStyle w:val="a4"/>
        <w:spacing w:line="228" w:lineRule="auto"/>
        <w:ind w:left="1069"/>
        <w:jc w:val="both"/>
        <w:rPr>
          <w:color w:val="333333"/>
          <w:shd w:val="clear" w:color="auto" w:fill="FFFFFF"/>
          <w:lang w:val="uk-UA"/>
        </w:rPr>
      </w:pPr>
    </w:p>
    <w:p w14:paraId="038671E0" w14:textId="3F6B34A7" w:rsidR="00082CE4" w:rsidRPr="007F5781" w:rsidRDefault="002B5FDD" w:rsidP="00082CE4">
      <w:pPr>
        <w:pStyle w:val="a4"/>
        <w:numPr>
          <w:ilvl w:val="0"/>
          <w:numId w:val="14"/>
        </w:numPr>
        <w:spacing w:line="228" w:lineRule="auto"/>
        <w:ind w:left="0" w:firstLine="1069"/>
        <w:jc w:val="both"/>
        <w:rPr>
          <w:color w:val="000000" w:themeColor="text1"/>
          <w:shd w:val="clear" w:color="auto" w:fill="FFFFFF"/>
          <w:lang w:val="uk-UA"/>
        </w:rPr>
      </w:pPr>
      <w:r w:rsidRPr="007F5781">
        <w:rPr>
          <w:color w:val="000000" w:themeColor="text1"/>
          <w:shd w:val="clear" w:color="auto" w:fill="FFFFFF"/>
          <w:lang w:val="uk-UA"/>
        </w:rPr>
        <w:t xml:space="preserve">Управління освіти Чернівецької міської ради </w:t>
      </w:r>
      <w:r w:rsidR="00082CE4" w:rsidRPr="007F5781">
        <w:rPr>
          <w:color w:val="000000" w:themeColor="text1"/>
          <w:shd w:val="clear" w:color="auto" w:fill="FFFFFF"/>
          <w:lang w:val="uk-UA"/>
        </w:rPr>
        <w:t xml:space="preserve">фінансуватиме </w:t>
      </w:r>
      <w:r w:rsidR="001A6090" w:rsidRPr="007F5781">
        <w:rPr>
          <w:color w:val="000000" w:themeColor="text1"/>
          <w:shd w:val="clear" w:color="auto" w:fill="FFFFFF"/>
          <w:lang w:val="uk-UA"/>
        </w:rPr>
        <w:t>переможців</w:t>
      </w:r>
      <w:r w:rsidR="00082CE4" w:rsidRPr="007F5781">
        <w:rPr>
          <w:color w:val="000000" w:themeColor="text1"/>
          <w:shd w:val="clear" w:color="auto" w:fill="FFFFFF"/>
          <w:lang w:val="uk-UA"/>
        </w:rPr>
        <w:t xml:space="preserve"> </w:t>
      </w:r>
      <w:r w:rsidR="00D53310">
        <w:rPr>
          <w:color w:val="000000" w:themeColor="text1"/>
          <w:shd w:val="clear" w:color="auto" w:fill="FFFFFF"/>
          <w:lang w:val="uk-UA"/>
        </w:rPr>
        <w:t>Конкурс</w:t>
      </w:r>
      <w:r w:rsidR="00082CE4" w:rsidRPr="007F5781">
        <w:rPr>
          <w:color w:val="000000" w:themeColor="text1"/>
          <w:shd w:val="clear" w:color="auto" w:fill="FFFFFF"/>
          <w:lang w:val="uk-UA"/>
        </w:rPr>
        <w:t>у відповідно Програми національно-патріотичного виховання дітей та молоді Чернівецької міської територіальної громади на 2024-2025 роки</w:t>
      </w:r>
      <w:r w:rsidR="00424C3E" w:rsidRPr="007F5781">
        <w:rPr>
          <w:color w:val="000000" w:themeColor="text1"/>
          <w:shd w:val="clear" w:color="auto" w:fill="FFFFFF"/>
          <w:lang w:val="uk-UA"/>
        </w:rPr>
        <w:t xml:space="preserve">, затвердженої рішенням Чернівецької міської ради </w:t>
      </w:r>
      <w:r w:rsidR="00702C7D">
        <w:rPr>
          <w:color w:val="000000" w:themeColor="text1"/>
          <w:shd w:val="clear" w:color="auto" w:fill="FFFFFF"/>
          <w:lang w:val="en-US"/>
        </w:rPr>
        <w:t>VIII</w:t>
      </w:r>
      <w:r w:rsidR="00702C7D" w:rsidRPr="00BA40CA">
        <w:rPr>
          <w:color w:val="000000" w:themeColor="text1"/>
          <w:shd w:val="clear" w:color="auto" w:fill="FFFFFF"/>
          <w:lang w:val="uk-UA"/>
        </w:rPr>
        <w:t xml:space="preserve"> </w:t>
      </w:r>
      <w:r w:rsidR="00702C7D">
        <w:rPr>
          <w:color w:val="000000" w:themeColor="text1"/>
          <w:shd w:val="clear" w:color="auto" w:fill="FFFFFF"/>
          <w:lang w:val="uk-UA"/>
        </w:rPr>
        <w:t xml:space="preserve">скликання </w:t>
      </w:r>
      <w:r w:rsidR="00424C3E" w:rsidRPr="007F5781">
        <w:rPr>
          <w:color w:val="000000" w:themeColor="text1"/>
          <w:shd w:val="clear" w:color="auto" w:fill="FFFFFF"/>
          <w:lang w:val="uk-UA"/>
        </w:rPr>
        <w:t>від 25.01.2024</w:t>
      </w:r>
      <w:r w:rsidR="00702C7D">
        <w:rPr>
          <w:color w:val="000000" w:themeColor="text1"/>
          <w:shd w:val="clear" w:color="auto" w:fill="FFFFFF"/>
          <w:lang w:val="uk-UA"/>
        </w:rPr>
        <w:t xml:space="preserve"> р. </w:t>
      </w:r>
      <w:r w:rsidR="00424C3E" w:rsidRPr="007F5781">
        <w:rPr>
          <w:color w:val="000000" w:themeColor="text1"/>
          <w:shd w:val="clear" w:color="auto" w:fill="FFFFFF"/>
          <w:lang w:val="uk-UA"/>
        </w:rPr>
        <w:t>№1601,</w:t>
      </w:r>
      <w:r w:rsidR="001A6090" w:rsidRPr="007F5781">
        <w:rPr>
          <w:color w:val="000000" w:themeColor="text1"/>
          <w:shd w:val="clear" w:color="auto" w:fill="FFFFFF"/>
          <w:lang w:val="uk-UA"/>
        </w:rPr>
        <w:t xml:space="preserve"> та у межах асигнувань передбачених в бюджеті Чернівецької міської територіальної громади на виконання зазначеної Програми</w:t>
      </w:r>
      <w:r w:rsidR="00082CE4" w:rsidRPr="007F5781">
        <w:rPr>
          <w:color w:val="000000" w:themeColor="text1"/>
          <w:shd w:val="clear" w:color="auto" w:fill="FFFFFF"/>
          <w:lang w:val="uk-UA"/>
        </w:rPr>
        <w:t>.</w:t>
      </w:r>
    </w:p>
    <w:p w14:paraId="57CB3FF1" w14:textId="1190D080" w:rsidR="002C7E71" w:rsidRPr="007F5781" w:rsidRDefault="00F11AA2" w:rsidP="00082CE4">
      <w:pPr>
        <w:pStyle w:val="a4"/>
        <w:numPr>
          <w:ilvl w:val="0"/>
          <w:numId w:val="14"/>
        </w:numPr>
        <w:spacing w:line="228" w:lineRule="auto"/>
        <w:ind w:left="0" w:firstLine="1069"/>
        <w:jc w:val="both"/>
        <w:rPr>
          <w:color w:val="000000" w:themeColor="text1"/>
          <w:lang w:val="uk-UA" w:eastAsia="ru-RU"/>
        </w:rPr>
      </w:pPr>
      <w:r w:rsidRPr="007F5781">
        <w:rPr>
          <w:color w:val="000000" w:themeColor="text1"/>
          <w:shd w:val="clear" w:color="auto" w:fill="FFFFFF"/>
          <w:lang w:val="uk-UA"/>
        </w:rPr>
        <w:t xml:space="preserve">Реалізація </w:t>
      </w:r>
      <w:proofErr w:type="spellStart"/>
      <w:r w:rsidR="001D5DEF">
        <w:rPr>
          <w:color w:val="000000" w:themeColor="text1"/>
          <w:shd w:val="clear" w:color="auto" w:fill="FFFFFF"/>
          <w:lang w:val="uk-UA"/>
        </w:rPr>
        <w:t>проєкт</w:t>
      </w:r>
      <w:r w:rsidRPr="007F5781">
        <w:rPr>
          <w:color w:val="000000" w:themeColor="text1"/>
          <w:shd w:val="clear" w:color="auto" w:fill="FFFFFF"/>
          <w:lang w:val="uk-UA"/>
        </w:rPr>
        <w:t>ів</w:t>
      </w:r>
      <w:proofErr w:type="spellEnd"/>
      <w:r w:rsidRPr="007F5781">
        <w:rPr>
          <w:color w:val="000000" w:themeColor="text1"/>
          <w:shd w:val="clear" w:color="auto" w:fill="FFFFFF"/>
          <w:lang w:val="uk-UA"/>
        </w:rPr>
        <w:t xml:space="preserve"> та здійснення заходів відбуваються після затвердження планових фінансових документів, передбачених</w:t>
      </w:r>
      <w:r w:rsidRPr="007F5781">
        <w:rPr>
          <w:color w:val="000000" w:themeColor="text1"/>
          <w:shd w:val="clear" w:color="auto" w:fill="FFFFFF"/>
        </w:rPr>
        <w:t> </w:t>
      </w:r>
      <w:hyperlink r:id="rId11" w:anchor="n14" w:tgtFrame="_blank" w:history="1">
        <w:r w:rsidRPr="007F5781">
          <w:rPr>
            <w:rStyle w:val="af5"/>
            <w:color w:val="000000" w:themeColor="text1"/>
            <w:u w:val="none"/>
            <w:shd w:val="clear" w:color="auto" w:fill="FFFFFF"/>
            <w:lang w:val="uk-UA"/>
          </w:rPr>
          <w:t xml:space="preserve">Порядком </w:t>
        </w:r>
        <w:r w:rsidRPr="007F5781">
          <w:rPr>
            <w:rStyle w:val="af5"/>
            <w:color w:val="000000" w:themeColor="text1"/>
            <w:u w:val="none"/>
            <w:shd w:val="clear" w:color="auto" w:fill="FFFFFF"/>
            <w:lang w:val="uk-UA"/>
          </w:rPr>
          <w:lastRenderedPageBreak/>
          <w:t>складання, розгляду, затвердження та основних вимог до виконання кошторисів бюджетних установ</w:t>
        </w:r>
      </w:hyperlink>
      <w:r w:rsidRPr="007F5781">
        <w:rPr>
          <w:color w:val="000000" w:themeColor="text1"/>
          <w:shd w:val="clear" w:color="auto" w:fill="FFFFFF"/>
          <w:lang w:val="uk-UA"/>
        </w:rPr>
        <w:t>, затвердженим постановою Кабінету Міністрів України від 28</w:t>
      </w:r>
      <w:r w:rsidR="00702C7D">
        <w:rPr>
          <w:color w:val="000000" w:themeColor="text1"/>
          <w:shd w:val="clear" w:color="auto" w:fill="FFFFFF"/>
          <w:lang w:val="uk-UA"/>
        </w:rPr>
        <w:t>.02.</w:t>
      </w:r>
      <w:r w:rsidRPr="007F5781">
        <w:rPr>
          <w:color w:val="000000" w:themeColor="text1"/>
          <w:shd w:val="clear" w:color="auto" w:fill="FFFFFF"/>
          <w:lang w:val="uk-UA"/>
        </w:rPr>
        <w:t>2002 р</w:t>
      </w:r>
      <w:r w:rsidR="00702C7D">
        <w:rPr>
          <w:color w:val="000000" w:themeColor="text1"/>
          <w:shd w:val="clear" w:color="auto" w:fill="FFFFFF"/>
          <w:lang w:val="uk-UA"/>
        </w:rPr>
        <w:t>.</w:t>
      </w:r>
      <w:r w:rsidRPr="007F5781">
        <w:rPr>
          <w:color w:val="000000" w:themeColor="text1"/>
          <w:shd w:val="clear" w:color="auto" w:fill="FFFFFF"/>
          <w:lang w:val="uk-UA"/>
        </w:rPr>
        <w:t xml:space="preserve"> № 228</w:t>
      </w:r>
      <w:r w:rsidR="00743444" w:rsidRPr="007F5781">
        <w:rPr>
          <w:color w:val="000000" w:themeColor="text1"/>
          <w:shd w:val="clear" w:color="auto" w:fill="FFFFFF"/>
          <w:lang w:val="uk-UA"/>
        </w:rPr>
        <w:t xml:space="preserve"> «</w:t>
      </w:r>
      <w:r w:rsidR="00743444" w:rsidRPr="007F5781">
        <w:rPr>
          <w:bCs/>
          <w:color w:val="000000" w:themeColor="text1"/>
          <w:shd w:val="clear" w:color="auto" w:fill="FFFFFF"/>
        </w:rPr>
        <w:t xml:space="preserve">Про </w:t>
      </w:r>
      <w:proofErr w:type="spellStart"/>
      <w:r w:rsidR="00743444" w:rsidRPr="007F5781">
        <w:rPr>
          <w:bCs/>
          <w:color w:val="000000" w:themeColor="text1"/>
          <w:shd w:val="clear" w:color="auto" w:fill="FFFFFF"/>
        </w:rPr>
        <w:t>затвердження</w:t>
      </w:r>
      <w:proofErr w:type="spellEnd"/>
      <w:r w:rsidR="00743444" w:rsidRPr="007F5781">
        <w:rPr>
          <w:bCs/>
          <w:color w:val="000000" w:themeColor="text1"/>
          <w:shd w:val="clear" w:color="auto" w:fill="FFFFFF"/>
        </w:rPr>
        <w:t xml:space="preserve"> Порядку </w:t>
      </w:r>
      <w:proofErr w:type="spellStart"/>
      <w:r w:rsidR="00743444" w:rsidRPr="007F5781">
        <w:rPr>
          <w:bCs/>
          <w:color w:val="000000" w:themeColor="text1"/>
          <w:shd w:val="clear" w:color="auto" w:fill="FFFFFF"/>
        </w:rPr>
        <w:t>складання</w:t>
      </w:r>
      <w:proofErr w:type="spellEnd"/>
      <w:r w:rsidR="00743444" w:rsidRPr="007F5781">
        <w:rPr>
          <w:bCs/>
          <w:color w:val="000000" w:themeColor="text1"/>
          <w:shd w:val="clear" w:color="auto" w:fill="FFFFFF"/>
        </w:rPr>
        <w:t xml:space="preserve">, </w:t>
      </w:r>
      <w:proofErr w:type="spellStart"/>
      <w:r w:rsidR="00743444" w:rsidRPr="007F5781">
        <w:rPr>
          <w:bCs/>
          <w:color w:val="000000" w:themeColor="text1"/>
          <w:shd w:val="clear" w:color="auto" w:fill="FFFFFF"/>
        </w:rPr>
        <w:t>розгляду</w:t>
      </w:r>
      <w:proofErr w:type="spellEnd"/>
      <w:r w:rsidR="00743444" w:rsidRPr="007F5781">
        <w:rPr>
          <w:bCs/>
          <w:color w:val="000000" w:themeColor="text1"/>
          <w:shd w:val="clear" w:color="auto" w:fill="FFFFFF"/>
        </w:rPr>
        <w:t xml:space="preserve">, </w:t>
      </w:r>
      <w:proofErr w:type="spellStart"/>
      <w:r w:rsidR="00743444" w:rsidRPr="007F5781">
        <w:rPr>
          <w:bCs/>
          <w:color w:val="000000" w:themeColor="text1"/>
          <w:shd w:val="clear" w:color="auto" w:fill="FFFFFF"/>
        </w:rPr>
        <w:t>затвердження</w:t>
      </w:r>
      <w:proofErr w:type="spellEnd"/>
      <w:r w:rsidR="00743444" w:rsidRPr="007F5781">
        <w:rPr>
          <w:bCs/>
          <w:color w:val="000000" w:themeColor="text1"/>
          <w:shd w:val="clear" w:color="auto" w:fill="FFFFFF"/>
        </w:rPr>
        <w:t xml:space="preserve"> та </w:t>
      </w:r>
      <w:proofErr w:type="spellStart"/>
      <w:r w:rsidR="00743444" w:rsidRPr="007F5781">
        <w:rPr>
          <w:bCs/>
          <w:color w:val="000000" w:themeColor="text1"/>
          <w:shd w:val="clear" w:color="auto" w:fill="FFFFFF"/>
        </w:rPr>
        <w:t>основних</w:t>
      </w:r>
      <w:proofErr w:type="spellEnd"/>
      <w:r w:rsidR="00743444" w:rsidRPr="007F5781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743444" w:rsidRPr="007F5781">
        <w:rPr>
          <w:bCs/>
          <w:color w:val="000000" w:themeColor="text1"/>
          <w:shd w:val="clear" w:color="auto" w:fill="FFFFFF"/>
        </w:rPr>
        <w:t>вимог</w:t>
      </w:r>
      <w:proofErr w:type="spellEnd"/>
      <w:r w:rsidR="00743444" w:rsidRPr="007F5781">
        <w:rPr>
          <w:bCs/>
          <w:color w:val="000000" w:themeColor="text1"/>
          <w:shd w:val="clear" w:color="auto" w:fill="FFFFFF"/>
        </w:rPr>
        <w:t xml:space="preserve"> до </w:t>
      </w:r>
      <w:proofErr w:type="spellStart"/>
      <w:r w:rsidR="00743444" w:rsidRPr="007F5781">
        <w:rPr>
          <w:bCs/>
          <w:color w:val="000000" w:themeColor="text1"/>
          <w:shd w:val="clear" w:color="auto" w:fill="FFFFFF"/>
        </w:rPr>
        <w:t>виконання</w:t>
      </w:r>
      <w:proofErr w:type="spellEnd"/>
      <w:r w:rsidR="00743444" w:rsidRPr="007F5781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743444" w:rsidRPr="007F5781">
        <w:rPr>
          <w:bCs/>
          <w:color w:val="000000" w:themeColor="text1"/>
          <w:shd w:val="clear" w:color="auto" w:fill="FFFFFF"/>
        </w:rPr>
        <w:t>кошторисів</w:t>
      </w:r>
      <w:proofErr w:type="spellEnd"/>
      <w:r w:rsidR="00743444" w:rsidRPr="007F5781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743444" w:rsidRPr="007F5781">
        <w:rPr>
          <w:bCs/>
          <w:color w:val="000000" w:themeColor="text1"/>
          <w:shd w:val="clear" w:color="auto" w:fill="FFFFFF"/>
        </w:rPr>
        <w:t>бюджетних</w:t>
      </w:r>
      <w:proofErr w:type="spellEnd"/>
      <w:r w:rsidR="00743444" w:rsidRPr="007F5781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743444" w:rsidRPr="007F5781">
        <w:rPr>
          <w:bCs/>
          <w:color w:val="000000" w:themeColor="text1"/>
          <w:shd w:val="clear" w:color="auto" w:fill="FFFFFF"/>
        </w:rPr>
        <w:t>установ</w:t>
      </w:r>
      <w:proofErr w:type="spellEnd"/>
      <w:r w:rsidR="00743444" w:rsidRPr="007F5781">
        <w:rPr>
          <w:bCs/>
          <w:color w:val="000000" w:themeColor="text1"/>
          <w:shd w:val="clear" w:color="auto" w:fill="FFFFFF"/>
          <w:lang w:val="uk-UA"/>
        </w:rPr>
        <w:t>»</w:t>
      </w:r>
      <w:r w:rsidR="000B67D9" w:rsidRPr="007F5781">
        <w:rPr>
          <w:color w:val="000000" w:themeColor="text1"/>
          <w:shd w:val="clear" w:color="auto" w:fill="FFFFFF"/>
          <w:lang w:val="uk-UA"/>
        </w:rPr>
        <w:t>.</w:t>
      </w:r>
    </w:p>
    <w:p w14:paraId="2B60E8C7" w14:textId="08EA14EF" w:rsidR="000B67D9" w:rsidRPr="007F5781" w:rsidRDefault="000B67D9" w:rsidP="000B67D9">
      <w:pPr>
        <w:pStyle w:val="a4"/>
        <w:numPr>
          <w:ilvl w:val="0"/>
          <w:numId w:val="14"/>
        </w:numPr>
        <w:spacing w:line="228" w:lineRule="auto"/>
        <w:ind w:left="0" w:firstLine="1069"/>
        <w:jc w:val="both"/>
        <w:rPr>
          <w:color w:val="000000" w:themeColor="text1"/>
          <w:lang w:val="uk-UA" w:eastAsia="ru-RU"/>
        </w:rPr>
      </w:pPr>
      <w:r w:rsidRPr="007F5781">
        <w:rPr>
          <w:color w:val="000000" w:themeColor="text1"/>
          <w:shd w:val="clear" w:color="auto" w:fill="FFFFFF"/>
          <w:lang w:val="uk-UA"/>
        </w:rPr>
        <w:t xml:space="preserve">Перерахування коштів </w:t>
      </w:r>
      <w:r w:rsidRPr="007F5781">
        <w:rPr>
          <w:color w:val="000000" w:themeColor="text1"/>
          <w:lang w:val="uk-UA"/>
        </w:rPr>
        <w:t xml:space="preserve">переможцям </w:t>
      </w:r>
      <w:r w:rsidR="00D53310">
        <w:rPr>
          <w:color w:val="000000" w:themeColor="text1"/>
          <w:lang w:val="uk-UA"/>
        </w:rPr>
        <w:t>Конкурс</w:t>
      </w:r>
      <w:r w:rsidRPr="007F5781">
        <w:rPr>
          <w:color w:val="000000" w:themeColor="text1"/>
          <w:lang w:val="uk-UA"/>
        </w:rPr>
        <w:t xml:space="preserve">у </w:t>
      </w:r>
      <w:r w:rsidR="001A6090" w:rsidRPr="007F5781">
        <w:rPr>
          <w:color w:val="000000" w:themeColor="text1"/>
          <w:lang w:val="uk-UA"/>
        </w:rPr>
        <w:t xml:space="preserve">проводиться </w:t>
      </w:r>
      <w:r w:rsidR="00702C7D" w:rsidRPr="007F5781">
        <w:rPr>
          <w:color w:val="000000" w:themeColor="text1"/>
          <w:lang w:val="uk-UA"/>
        </w:rPr>
        <w:t xml:space="preserve">на </w:t>
      </w:r>
      <w:r w:rsidR="00743444" w:rsidRPr="007F5781">
        <w:rPr>
          <w:color w:val="000000" w:themeColor="text1"/>
          <w:lang w:val="uk-UA"/>
        </w:rPr>
        <w:t>відкриті рахунки громадських об’єднань, що набули статусу одержувачів бюджетних коштів</w:t>
      </w:r>
      <w:r w:rsidRPr="007F5781">
        <w:rPr>
          <w:color w:val="000000" w:themeColor="text1"/>
          <w:lang w:val="uk-UA"/>
        </w:rPr>
        <w:t xml:space="preserve"> в </w:t>
      </w:r>
      <w:r w:rsidR="001A6090" w:rsidRPr="007F5781">
        <w:rPr>
          <w:color w:val="000000" w:themeColor="text1"/>
          <w:lang w:val="uk-UA"/>
        </w:rPr>
        <w:t>Управлінні Державної казначейської служби України у</w:t>
      </w:r>
      <w:r w:rsidR="007E5043" w:rsidRPr="007F5781">
        <w:rPr>
          <w:color w:val="000000" w:themeColor="text1"/>
          <w:lang w:val="uk-UA"/>
        </w:rPr>
        <w:t xml:space="preserve"> </w:t>
      </w:r>
      <w:r w:rsidR="001A6090" w:rsidRPr="007F5781">
        <w:rPr>
          <w:color w:val="000000" w:themeColor="text1"/>
          <w:lang w:val="uk-UA"/>
        </w:rPr>
        <w:t>м. Чернівцях Чернівецької області</w:t>
      </w:r>
      <w:r w:rsidRPr="007F5781">
        <w:rPr>
          <w:color w:val="000000" w:themeColor="text1"/>
          <w:lang w:val="uk-UA"/>
        </w:rPr>
        <w:t>.</w:t>
      </w:r>
    </w:p>
    <w:p w14:paraId="3FCEE72B" w14:textId="1BCB7E1D" w:rsidR="002C7E71" w:rsidRPr="007F5781" w:rsidRDefault="000B67D9" w:rsidP="00082CE4">
      <w:pPr>
        <w:pStyle w:val="rvps2"/>
        <w:shd w:val="clear" w:color="auto" w:fill="FFFFFF"/>
        <w:spacing w:before="0" w:beforeAutospacing="0" w:after="0" w:afterAutospacing="0"/>
        <w:ind w:firstLine="1069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7F5781">
        <w:rPr>
          <w:color w:val="000000" w:themeColor="text1"/>
          <w:sz w:val="28"/>
          <w:szCs w:val="28"/>
        </w:rPr>
        <w:t xml:space="preserve">3. </w:t>
      </w:r>
      <w:r w:rsidR="00F11AA2" w:rsidRPr="007F5781">
        <w:rPr>
          <w:color w:val="000000" w:themeColor="text1"/>
          <w:sz w:val="28"/>
          <w:szCs w:val="28"/>
        </w:rPr>
        <w:t>П</w:t>
      </w:r>
      <w:r w:rsidR="002C7E71" w:rsidRPr="007F5781">
        <w:rPr>
          <w:color w:val="000000" w:themeColor="text1"/>
          <w:sz w:val="28"/>
          <w:szCs w:val="28"/>
        </w:rPr>
        <w:t>ерелік статей витрат,</w:t>
      </w:r>
      <w:r w:rsidR="00F11AA2" w:rsidRPr="007F5781">
        <w:rPr>
          <w:color w:val="000000" w:themeColor="text1"/>
          <w:sz w:val="28"/>
          <w:szCs w:val="28"/>
        </w:rPr>
        <w:t xml:space="preserve"> що передбачаються в кошторисах витрат на реалізацію </w:t>
      </w:r>
      <w:proofErr w:type="spellStart"/>
      <w:r w:rsidR="00F11AA2" w:rsidRPr="007F5781">
        <w:rPr>
          <w:color w:val="000000" w:themeColor="text1"/>
          <w:sz w:val="28"/>
          <w:szCs w:val="28"/>
        </w:rPr>
        <w:t>проєктів</w:t>
      </w:r>
      <w:proofErr w:type="spellEnd"/>
      <w:r w:rsidR="00F11AA2" w:rsidRPr="007F5781">
        <w:rPr>
          <w:color w:val="000000" w:themeColor="text1"/>
          <w:sz w:val="28"/>
          <w:szCs w:val="28"/>
        </w:rPr>
        <w:t xml:space="preserve"> (заходів) визначається</w:t>
      </w:r>
      <w:r w:rsidR="002C7E71" w:rsidRPr="007F5781">
        <w:rPr>
          <w:color w:val="000000" w:themeColor="text1"/>
          <w:sz w:val="28"/>
          <w:szCs w:val="28"/>
        </w:rPr>
        <w:t xml:space="preserve"> організатором </w:t>
      </w:r>
      <w:r w:rsidR="00D53310">
        <w:rPr>
          <w:color w:val="000000" w:themeColor="text1"/>
          <w:sz w:val="28"/>
          <w:szCs w:val="28"/>
        </w:rPr>
        <w:t>Конкурс</w:t>
      </w:r>
      <w:r w:rsidR="002C7E71" w:rsidRPr="007F5781">
        <w:rPr>
          <w:color w:val="000000" w:themeColor="text1"/>
          <w:sz w:val="28"/>
          <w:szCs w:val="28"/>
        </w:rPr>
        <w:t>у</w:t>
      </w:r>
      <w:r w:rsidR="00F11AA2" w:rsidRPr="007F5781">
        <w:rPr>
          <w:color w:val="000000" w:themeColor="text1"/>
          <w:sz w:val="28"/>
          <w:szCs w:val="28"/>
        </w:rPr>
        <w:t xml:space="preserve"> відповідно до наказу Міністерства молоді та спорту України від </w:t>
      </w:r>
      <w:r w:rsidR="00F11AA2" w:rsidRPr="007F5781">
        <w:rPr>
          <w:bCs/>
          <w:color w:val="000000" w:themeColor="text1"/>
          <w:sz w:val="28"/>
          <w:szCs w:val="28"/>
          <w:shd w:val="clear" w:color="auto" w:fill="FFFFFF"/>
        </w:rPr>
        <w:t>03.03.2016</w:t>
      </w:r>
      <w:r w:rsidR="00702C7D">
        <w:rPr>
          <w:bCs/>
          <w:color w:val="000000" w:themeColor="text1"/>
          <w:sz w:val="28"/>
          <w:szCs w:val="28"/>
          <w:shd w:val="clear" w:color="auto" w:fill="FFFFFF"/>
        </w:rPr>
        <w:t xml:space="preserve"> р.</w:t>
      </w:r>
      <w:r w:rsidR="00F11AA2" w:rsidRPr="007F5781">
        <w:rPr>
          <w:bCs/>
          <w:color w:val="000000" w:themeColor="text1"/>
          <w:sz w:val="28"/>
          <w:szCs w:val="28"/>
          <w:shd w:val="clear" w:color="auto" w:fill="FFFFFF"/>
        </w:rPr>
        <w:t xml:space="preserve">  № 808 «Про затвердження Порядку реалізації програм, </w:t>
      </w:r>
      <w:proofErr w:type="spellStart"/>
      <w:r w:rsidR="001D5DEF">
        <w:rPr>
          <w:bCs/>
          <w:color w:val="000000" w:themeColor="text1"/>
          <w:sz w:val="28"/>
          <w:szCs w:val="28"/>
          <w:shd w:val="clear" w:color="auto" w:fill="FFFFFF"/>
        </w:rPr>
        <w:t>проєкт</w:t>
      </w:r>
      <w:r w:rsidR="00F11AA2" w:rsidRPr="007F5781">
        <w:rPr>
          <w:bCs/>
          <w:color w:val="000000" w:themeColor="text1"/>
          <w:sz w:val="28"/>
          <w:szCs w:val="28"/>
          <w:shd w:val="clear" w:color="auto" w:fill="FFFFFF"/>
        </w:rPr>
        <w:t>ів</w:t>
      </w:r>
      <w:proofErr w:type="spellEnd"/>
      <w:r w:rsidR="00F11AA2" w:rsidRPr="007F5781">
        <w:rPr>
          <w:bCs/>
          <w:color w:val="000000" w:themeColor="text1"/>
          <w:sz w:val="28"/>
          <w:szCs w:val="28"/>
          <w:shd w:val="clear" w:color="auto" w:fill="FFFFFF"/>
        </w:rPr>
        <w:t xml:space="preserve"> та проведення заходів державної політики у молодіжній сфері та сфері національно-патріотичного виховання»</w:t>
      </w:r>
      <w:r w:rsidR="007F5781">
        <w:rPr>
          <w:bCs/>
          <w:color w:val="000000" w:themeColor="text1"/>
          <w:sz w:val="28"/>
          <w:szCs w:val="28"/>
          <w:shd w:val="clear" w:color="auto" w:fill="FFFFFF"/>
        </w:rPr>
        <w:t>.</w:t>
      </w:r>
    </w:p>
    <w:p w14:paraId="7F874465" w14:textId="77777777" w:rsidR="00F11AA2" w:rsidRPr="004F4E89" w:rsidRDefault="00082CE4" w:rsidP="00082CE4">
      <w:pPr>
        <w:pStyle w:val="justifyfull"/>
        <w:spacing w:before="0" w:beforeAutospacing="0" w:after="0" w:afterAutospacing="0"/>
        <w:ind w:firstLine="1069"/>
        <w:jc w:val="both"/>
        <w:rPr>
          <w:sz w:val="28"/>
          <w:szCs w:val="28"/>
          <w:lang w:val="uk-UA"/>
        </w:rPr>
      </w:pPr>
      <w:r w:rsidRPr="004F4E89">
        <w:rPr>
          <w:sz w:val="28"/>
          <w:szCs w:val="28"/>
          <w:lang w:val="uk-UA"/>
        </w:rPr>
        <w:t xml:space="preserve">4. </w:t>
      </w:r>
      <w:r w:rsidR="00F11AA2" w:rsidRPr="004F4E89">
        <w:rPr>
          <w:sz w:val="28"/>
          <w:szCs w:val="28"/>
          <w:lang w:val="uk-UA"/>
        </w:rPr>
        <w:t>Бюджетні кошти не можуть використовуватися на:</w:t>
      </w:r>
    </w:p>
    <w:p w14:paraId="0357C67D" w14:textId="0CF45F2C" w:rsidR="00F11AA2" w:rsidRPr="004F4E89" w:rsidRDefault="00AA3AB2" w:rsidP="00082CE4">
      <w:pPr>
        <w:pStyle w:val="af4"/>
        <w:spacing w:before="0" w:beforeAutospacing="0" w:after="0" w:afterAutospacing="0" w:line="24" w:lineRule="atLeast"/>
        <w:ind w:firstLine="106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11AA2" w:rsidRPr="004F4E89">
        <w:rPr>
          <w:sz w:val="28"/>
          <w:szCs w:val="28"/>
        </w:rPr>
        <w:t>1</w:t>
      </w:r>
      <w:r>
        <w:rPr>
          <w:sz w:val="28"/>
          <w:szCs w:val="28"/>
        </w:rPr>
        <w:t>. Р</w:t>
      </w:r>
      <w:r w:rsidR="00F11AA2" w:rsidRPr="004F4E89">
        <w:rPr>
          <w:sz w:val="28"/>
          <w:szCs w:val="28"/>
        </w:rPr>
        <w:t xml:space="preserve">еалізацію комерційних та політичних </w:t>
      </w:r>
      <w:proofErr w:type="spellStart"/>
      <w:r w:rsidR="00F11AA2" w:rsidRPr="004F4E89">
        <w:rPr>
          <w:sz w:val="28"/>
          <w:szCs w:val="28"/>
        </w:rPr>
        <w:t>проєктів</w:t>
      </w:r>
      <w:proofErr w:type="spellEnd"/>
      <w:r w:rsidR="00702C7D">
        <w:rPr>
          <w:sz w:val="28"/>
          <w:szCs w:val="28"/>
        </w:rPr>
        <w:t>.</w:t>
      </w:r>
    </w:p>
    <w:p w14:paraId="59665D2F" w14:textId="47E4F847" w:rsidR="00F11AA2" w:rsidRPr="004F4E89" w:rsidRDefault="00AA3AB2" w:rsidP="00082CE4">
      <w:pPr>
        <w:pStyle w:val="af4"/>
        <w:spacing w:before="0" w:beforeAutospacing="0" w:after="0" w:afterAutospacing="0" w:line="24" w:lineRule="atLeast"/>
        <w:ind w:firstLine="106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1A609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</w:t>
      </w:r>
      <w:r w:rsidR="001A6090">
        <w:rPr>
          <w:sz w:val="28"/>
          <w:szCs w:val="28"/>
        </w:rPr>
        <w:t>роєкти</w:t>
      </w:r>
      <w:proofErr w:type="spellEnd"/>
      <w:r w:rsidR="001A6090">
        <w:rPr>
          <w:sz w:val="28"/>
          <w:szCs w:val="28"/>
        </w:rPr>
        <w:t xml:space="preserve"> (заходи),</w:t>
      </w:r>
      <w:r w:rsidR="00F11AA2" w:rsidRPr="004F4E89">
        <w:rPr>
          <w:sz w:val="28"/>
          <w:szCs w:val="28"/>
        </w:rPr>
        <w:t xml:space="preserve"> що реалізуються з метою популяризації </w:t>
      </w:r>
      <w:r w:rsidR="007F5781">
        <w:rPr>
          <w:sz w:val="28"/>
          <w:szCs w:val="28"/>
        </w:rPr>
        <w:t>релігійних поглядів та вірувань</w:t>
      </w:r>
      <w:r w:rsidR="00702C7D">
        <w:rPr>
          <w:sz w:val="28"/>
          <w:szCs w:val="28"/>
        </w:rPr>
        <w:t>.</w:t>
      </w:r>
    </w:p>
    <w:p w14:paraId="4711C19F" w14:textId="743FC359" w:rsidR="00F11AA2" w:rsidRPr="004F4E89" w:rsidRDefault="00AA3AB2" w:rsidP="00082CE4">
      <w:pPr>
        <w:pStyle w:val="af4"/>
        <w:spacing w:before="0" w:beforeAutospacing="0" w:after="0" w:afterAutospacing="0" w:line="24" w:lineRule="atLeast"/>
        <w:ind w:firstLine="106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1A6090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7F5781">
        <w:rPr>
          <w:sz w:val="28"/>
          <w:szCs w:val="28"/>
        </w:rPr>
        <w:t>адання гуманітарної допомоги</w:t>
      </w:r>
      <w:r w:rsidR="00702C7D">
        <w:rPr>
          <w:sz w:val="28"/>
          <w:szCs w:val="28"/>
        </w:rPr>
        <w:t>.</w:t>
      </w:r>
    </w:p>
    <w:p w14:paraId="0F3DB9AC" w14:textId="335DE86E" w:rsidR="00F11AA2" w:rsidRPr="004F4E89" w:rsidRDefault="00AA3AB2" w:rsidP="00082CE4">
      <w:pPr>
        <w:pStyle w:val="af4"/>
        <w:spacing w:before="0" w:beforeAutospacing="0" w:after="0" w:afterAutospacing="0" w:line="24" w:lineRule="atLeast"/>
        <w:ind w:firstLine="1069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="001A6090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F11AA2" w:rsidRPr="004F4E89">
        <w:rPr>
          <w:sz w:val="28"/>
          <w:szCs w:val="28"/>
        </w:rPr>
        <w:t xml:space="preserve">дійснення діяльності, яка не передбачена </w:t>
      </w:r>
      <w:proofErr w:type="spellStart"/>
      <w:r w:rsidR="00F11AA2" w:rsidRPr="004F4E89">
        <w:rPr>
          <w:sz w:val="28"/>
          <w:szCs w:val="28"/>
        </w:rPr>
        <w:t>проєктом</w:t>
      </w:r>
      <w:proofErr w:type="spellEnd"/>
      <w:r w:rsidR="001A6090">
        <w:rPr>
          <w:sz w:val="28"/>
          <w:szCs w:val="28"/>
        </w:rPr>
        <w:t xml:space="preserve"> (заходом)</w:t>
      </w:r>
      <w:r w:rsidR="00F11AA2" w:rsidRPr="004F4E89">
        <w:rPr>
          <w:sz w:val="28"/>
          <w:szCs w:val="28"/>
        </w:rPr>
        <w:t xml:space="preserve"> і</w:t>
      </w:r>
      <w:r w:rsidR="002B5FDD" w:rsidRPr="004F4E89">
        <w:rPr>
          <w:sz w:val="28"/>
          <w:szCs w:val="28"/>
        </w:rPr>
        <w:t xml:space="preserve"> покриття незапланованих витрат</w:t>
      </w:r>
      <w:r w:rsidR="00702C7D">
        <w:rPr>
          <w:sz w:val="28"/>
          <w:szCs w:val="28"/>
        </w:rPr>
        <w:t>.</w:t>
      </w:r>
    </w:p>
    <w:p w14:paraId="4E08A4D8" w14:textId="37C230AB" w:rsidR="002B5FDD" w:rsidRPr="004F4E89" w:rsidRDefault="00AA3AB2" w:rsidP="00082CE4">
      <w:pPr>
        <w:pStyle w:val="rvps2"/>
        <w:shd w:val="clear" w:color="auto" w:fill="FFFFFF"/>
        <w:spacing w:before="0" w:beforeAutospacing="0" w:after="0" w:afterAutospacing="0"/>
        <w:ind w:firstLine="1069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>4.5.</w:t>
      </w:r>
      <w:r w:rsidR="002B5FDD" w:rsidRPr="004F4E89">
        <w:rPr>
          <w:sz w:val="28"/>
          <w:szCs w:val="28"/>
        </w:rPr>
        <w:t xml:space="preserve"> </w:t>
      </w:r>
      <w:r w:rsidR="00702C7D">
        <w:rPr>
          <w:bCs/>
          <w:sz w:val="28"/>
          <w:szCs w:val="28"/>
          <w:shd w:val="clear" w:color="auto" w:fill="FFFFFF"/>
        </w:rPr>
        <w:t>Н</w:t>
      </w:r>
      <w:r w:rsidR="002B5FDD" w:rsidRPr="004F4E89">
        <w:rPr>
          <w:bCs/>
          <w:sz w:val="28"/>
          <w:szCs w:val="28"/>
          <w:shd w:val="clear" w:color="auto" w:fill="FFFFFF"/>
        </w:rPr>
        <w:t xml:space="preserve">а </w:t>
      </w:r>
      <w:r w:rsidR="007F5781">
        <w:rPr>
          <w:bCs/>
          <w:sz w:val="28"/>
          <w:szCs w:val="28"/>
          <w:shd w:val="clear" w:color="auto" w:fill="FFFFFF"/>
        </w:rPr>
        <w:t>виплату призів у грошовій формі.</w:t>
      </w:r>
    </w:p>
    <w:p w14:paraId="3CA8D680" w14:textId="77777777" w:rsidR="002B5FDD" w:rsidRPr="004F4E89" w:rsidRDefault="001A6090" w:rsidP="00082CE4">
      <w:pPr>
        <w:pStyle w:val="rvps2"/>
        <w:shd w:val="clear" w:color="auto" w:fill="FFFFFF"/>
        <w:spacing w:before="0" w:beforeAutospacing="0" w:after="0" w:afterAutospacing="0"/>
        <w:ind w:firstLine="1069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5. </w:t>
      </w:r>
      <w:r w:rsidR="002B5FDD" w:rsidRPr="004F4E89">
        <w:rPr>
          <w:bCs/>
          <w:sz w:val="28"/>
          <w:szCs w:val="28"/>
          <w:shd w:val="clear" w:color="auto" w:fill="FFFFFF"/>
        </w:rPr>
        <w:t>Фінансова підтримка не передбачає фінансування капітальних видатків</w:t>
      </w:r>
      <w:r w:rsidR="007F5781">
        <w:rPr>
          <w:bCs/>
          <w:sz w:val="28"/>
          <w:szCs w:val="28"/>
          <w:shd w:val="clear" w:color="auto" w:fill="FFFFFF"/>
        </w:rPr>
        <w:t>.</w:t>
      </w:r>
    </w:p>
    <w:p w14:paraId="3439B2C9" w14:textId="77777777" w:rsidR="00F11AA2" w:rsidRPr="001A6090" w:rsidRDefault="00424C3E" w:rsidP="001A6090">
      <w:pPr>
        <w:pStyle w:val="justifyfull"/>
        <w:spacing w:before="0" w:beforeAutospacing="0" w:after="0" w:afterAutospacing="0"/>
        <w:ind w:firstLine="1069"/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6. Операції, пов’язані</w:t>
      </w:r>
      <w:r w:rsidR="001A6090">
        <w:rPr>
          <w:sz w:val="28"/>
          <w:szCs w:val="28"/>
          <w:lang w:val="uk-UA"/>
        </w:rPr>
        <w:t xml:space="preserve"> з використанням коштів бюджету Чернівецької  міської територіальної громади, здійснюються згідно з чинним законодавством. Одержання та використання коштів відображаються у документах бухгалтерського обліку та фінансової звітності громадських об</w:t>
      </w:r>
      <w:r w:rsidR="001A6090" w:rsidRPr="001A6090">
        <w:rPr>
          <w:sz w:val="28"/>
          <w:szCs w:val="28"/>
        </w:rPr>
        <w:t>’</w:t>
      </w:r>
      <w:r w:rsidR="001A6090">
        <w:rPr>
          <w:sz w:val="28"/>
          <w:szCs w:val="28"/>
          <w:lang w:val="uk-UA"/>
        </w:rPr>
        <w:t>єднань у встановленому законодавством порядку.</w:t>
      </w:r>
    </w:p>
    <w:p w14:paraId="248C8B09" w14:textId="77777777" w:rsidR="00C27E54" w:rsidRDefault="00C27E54" w:rsidP="00945932">
      <w:pPr>
        <w:tabs>
          <w:tab w:val="left" w:pos="5954"/>
        </w:tabs>
        <w:ind w:left="5529"/>
        <w:jc w:val="left"/>
        <w:rPr>
          <w:color w:val="auto"/>
          <w:lang w:val="uk-UA" w:eastAsia="uk-UA"/>
        </w:rPr>
      </w:pPr>
    </w:p>
    <w:p w14:paraId="3EBE8CB8" w14:textId="77777777" w:rsidR="00E84C82" w:rsidRDefault="00E84C82" w:rsidP="00E84C82">
      <w:pPr>
        <w:rPr>
          <w:lang w:val="uk-UA"/>
        </w:rPr>
      </w:pPr>
    </w:p>
    <w:p w14:paraId="2F294E61" w14:textId="77777777" w:rsidR="00E84C82" w:rsidRDefault="00E84C82" w:rsidP="00E84C82">
      <w:pPr>
        <w:jc w:val="both"/>
        <w:rPr>
          <w:b/>
          <w:bCs/>
          <w:lang w:val="uk-UA"/>
        </w:rPr>
      </w:pPr>
    </w:p>
    <w:p w14:paraId="5EB0A96A" w14:textId="77777777" w:rsidR="00E84C82" w:rsidRDefault="00E84C82" w:rsidP="00E84C82">
      <w:pPr>
        <w:jc w:val="both"/>
        <w:rPr>
          <w:b/>
          <w:bCs/>
          <w:lang w:val="uk-UA"/>
        </w:rPr>
      </w:pPr>
    </w:p>
    <w:p w14:paraId="3A6040F8" w14:textId="77777777" w:rsidR="00E84C82" w:rsidRDefault="00E84C82" w:rsidP="00E84C82">
      <w:pPr>
        <w:jc w:val="both"/>
        <w:rPr>
          <w:b/>
          <w:bCs/>
          <w:lang w:val="uk-UA"/>
        </w:rPr>
      </w:pPr>
    </w:p>
    <w:p w14:paraId="19A92E6E" w14:textId="77777777" w:rsidR="00E84C82" w:rsidRPr="000F13EB" w:rsidRDefault="00E84C82" w:rsidP="00E84C82">
      <w:pPr>
        <w:jc w:val="both"/>
        <w:rPr>
          <w:b/>
          <w:bCs/>
          <w:lang w:val="uk-UA"/>
        </w:rPr>
      </w:pPr>
      <w:r w:rsidRPr="000F13EB">
        <w:rPr>
          <w:b/>
          <w:bCs/>
          <w:lang w:val="uk-UA"/>
        </w:rPr>
        <w:t xml:space="preserve">Секретар виконавчого комітету </w:t>
      </w:r>
    </w:p>
    <w:p w14:paraId="0A66FE9E" w14:textId="77777777" w:rsidR="00E84C82" w:rsidRPr="000F13EB" w:rsidRDefault="00E84C82" w:rsidP="00E84C82">
      <w:pPr>
        <w:jc w:val="both"/>
        <w:rPr>
          <w:b/>
          <w:bCs/>
          <w:lang w:val="uk-UA"/>
        </w:rPr>
      </w:pPr>
      <w:r w:rsidRPr="000F13EB">
        <w:rPr>
          <w:b/>
          <w:bCs/>
          <w:lang w:val="uk-UA"/>
        </w:rPr>
        <w:t>Чернівецької місько</w:t>
      </w:r>
      <w:r>
        <w:rPr>
          <w:b/>
          <w:bCs/>
          <w:lang w:val="uk-UA"/>
        </w:rPr>
        <w:t xml:space="preserve">ї ради                     </w:t>
      </w:r>
      <w:r w:rsidRPr="000F13EB">
        <w:rPr>
          <w:b/>
          <w:bCs/>
          <w:lang w:val="uk-UA"/>
        </w:rPr>
        <w:t xml:space="preserve">       </w:t>
      </w:r>
      <w:r>
        <w:rPr>
          <w:b/>
          <w:bCs/>
          <w:lang w:val="uk-UA"/>
        </w:rPr>
        <w:t xml:space="preserve">        </w:t>
      </w:r>
      <w:r w:rsidRPr="000F13EB">
        <w:rPr>
          <w:b/>
          <w:bCs/>
          <w:lang w:val="uk-UA"/>
        </w:rPr>
        <w:t>Сергій ДОБРЖАНСЬКИЙ</w:t>
      </w:r>
    </w:p>
    <w:p w14:paraId="2C429FE8" w14:textId="77777777" w:rsidR="00E84C82" w:rsidRPr="004F4E89" w:rsidRDefault="00E84C82" w:rsidP="00945932">
      <w:pPr>
        <w:tabs>
          <w:tab w:val="left" w:pos="5954"/>
        </w:tabs>
        <w:ind w:left="5529"/>
        <w:jc w:val="left"/>
        <w:rPr>
          <w:color w:val="auto"/>
          <w:lang w:val="uk-UA" w:eastAsia="uk-UA"/>
        </w:rPr>
      </w:pPr>
    </w:p>
    <w:p w14:paraId="12FD5D14" w14:textId="77777777" w:rsidR="00C27E54" w:rsidRPr="004F4E89" w:rsidRDefault="00C27E54" w:rsidP="00945932">
      <w:pPr>
        <w:tabs>
          <w:tab w:val="left" w:pos="5954"/>
        </w:tabs>
        <w:ind w:left="5529"/>
        <w:jc w:val="left"/>
        <w:rPr>
          <w:color w:val="auto"/>
          <w:lang w:val="uk-UA" w:eastAsia="uk-UA"/>
        </w:rPr>
      </w:pPr>
    </w:p>
    <w:sectPr w:rsidR="00C27E54" w:rsidRPr="004F4E89" w:rsidSect="004B3969">
      <w:headerReference w:type="default" r:id="rId12"/>
      <w:foot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3F073D" w14:textId="77777777" w:rsidR="00E22D5E" w:rsidRDefault="00E22D5E" w:rsidP="007F5781">
      <w:r>
        <w:separator/>
      </w:r>
    </w:p>
  </w:endnote>
  <w:endnote w:type="continuationSeparator" w:id="0">
    <w:p w14:paraId="411440BE" w14:textId="77777777" w:rsidR="00E22D5E" w:rsidRDefault="00E22D5E" w:rsidP="007F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9DE82" w14:textId="1E9474DC" w:rsidR="007F5781" w:rsidRDefault="007F5781">
    <w:pPr>
      <w:pStyle w:val="af8"/>
    </w:pPr>
  </w:p>
  <w:p w14:paraId="00BA0A21" w14:textId="77777777" w:rsidR="007F5781" w:rsidRDefault="007F5781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FE2E1" w14:textId="77777777" w:rsidR="00E22D5E" w:rsidRDefault="00E22D5E" w:rsidP="007F5781">
      <w:r>
        <w:separator/>
      </w:r>
    </w:p>
  </w:footnote>
  <w:footnote w:type="continuationSeparator" w:id="0">
    <w:p w14:paraId="4003A624" w14:textId="77777777" w:rsidR="00E22D5E" w:rsidRDefault="00E22D5E" w:rsidP="007F5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071731"/>
      <w:docPartObj>
        <w:docPartGallery w:val="Page Numbers (Top of Page)"/>
        <w:docPartUnique/>
      </w:docPartObj>
    </w:sdtPr>
    <w:sdtEndPr/>
    <w:sdtContent>
      <w:p w14:paraId="547E5318" w14:textId="4DB9E906" w:rsidR="004B3969" w:rsidRDefault="004B3969" w:rsidP="001161E5">
        <w:pPr>
          <w:pStyle w:val="af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AE8" w:rsidRPr="00CF3AE8">
          <w:rPr>
            <w:noProof/>
            <w:lang w:val="uk-UA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7475"/>
    <w:multiLevelType w:val="hybridMultilevel"/>
    <w:tmpl w:val="F8E4C7C4"/>
    <w:lvl w:ilvl="0" w:tplc="1160EF68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47181F"/>
    <w:multiLevelType w:val="hybridMultilevel"/>
    <w:tmpl w:val="C6CE4302"/>
    <w:lvl w:ilvl="0" w:tplc="87B0E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DF75A6"/>
    <w:multiLevelType w:val="hybridMultilevel"/>
    <w:tmpl w:val="F7089624"/>
    <w:lvl w:ilvl="0" w:tplc="D7F69F8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550525"/>
    <w:multiLevelType w:val="hybridMultilevel"/>
    <w:tmpl w:val="2D740E64"/>
    <w:lvl w:ilvl="0" w:tplc="1160EF68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04469FD"/>
    <w:multiLevelType w:val="hybridMultilevel"/>
    <w:tmpl w:val="9948EF28"/>
    <w:lvl w:ilvl="0" w:tplc="1160EF68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1E266B9"/>
    <w:multiLevelType w:val="hybridMultilevel"/>
    <w:tmpl w:val="11927B38"/>
    <w:lvl w:ilvl="0" w:tplc="1160EF68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51D2205"/>
    <w:multiLevelType w:val="hybridMultilevel"/>
    <w:tmpl w:val="0278ED46"/>
    <w:lvl w:ilvl="0" w:tplc="55B68CE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5DD4066"/>
    <w:multiLevelType w:val="hybridMultilevel"/>
    <w:tmpl w:val="BB3C99EA"/>
    <w:lvl w:ilvl="0" w:tplc="6414C8D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9DC2636"/>
    <w:multiLevelType w:val="hybridMultilevel"/>
    <w:tmpl w:val="4EE29714"/>
    <w:lvl w:ilvl="0" w:tplc="1160EF68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D695D74"/>
    <w:multiLevelType w:val="hybridMultilevel"/>
    <w:tmpl w:val="0C2EB484"/>
    <w:lvl w:ilvl="0" w:tplc="1160EF68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EA6209E"/>
    <w:multiLevelType w:val="hybridMultilevel"/>
    <w:tmpl w:val="2E20DE1A"/>
    <w:lvl w:ilvl="0" w:tplc="8054B1F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02F16C0"/>
    <w:multiLevelType w:val="hybridMultilevel"/>
    <w:tmpl w:val="D6783D32"/>
    <w:lvl w:ilvl="0" w:tplc="8670F97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72115006"/>
    <w:multiLevelType w:val="hybridMultilevel"/>
    <w:tmpl w:val="F93E8B16"/>
    <w:lvl w:ilvl="0" w:tplc="E6E80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FB27B1"/>
    <w:multiLevelType w:val="hybridMultilevel"/>
    <w:tmpl w:val="ED60179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8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12"/>
  </w:num>
  <w:num w:numId="10">
    <w:abstractNumId w:val="2"/>
  </w:num>
  <w:num w:numId="11">
    <w:abstractNumId w:val="1"/>
  </w:num>
  <w:num w:numId="12">
    <w:abstractNumId w:val="7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74"/>
    <w:rsid w:val="00001596"/>
    <w:rsid w:val="000108B0"/>
    <w:rsid w:val="00013A1E"/>
    <w:rsid w:val="000167AB"/>
    <w:rsid w:val="00017474"/>
    <w:rsid w:val="000226A7"/>
    <w:rsid w:val="00023746"/>
    <w:rsid w:val="00037B16"/>
    <w:rsid w:val="00044040"/>
    <w:rsid w:val="00055AFB"/>
    <w:rsid w:val="00063A1D"/>
    <w:rsid w:val="00065C37"/>
    <w:rsid w:val="00082CE4"/>
    <w:rsid w:val="00093D1F"/>
    <w:rsid w:val="000B1381"/>
    <w:rsid w:val="000B50B8"/>
    <w:rsid w:val="000B61F7"/>
    <w:rsid w:val="000B67D9"/>
    <w:rsid w:val="000D5838"/>
    <w:rsid w:val="001161E5"/>
    <w:rsid w:val="00124CB5"/>
    <w:rsid w:val="00135551"/>
    <w:rsid w:val="00144101"/>
    <w:rsid w:val="00162585"/>
    <w:rsid w:val="0018169E"/>
    <w:rsid w:val="00186BB7"/>
    <w:rsid w:val="00192733"/>
    <w:rsid w:val="001A3243"/>
    <w:rsid w:val="001A6090"/>
    <w:rsid w:val="001B4254"/>
    <w:rsid w:val="001B47B3"/>
    <w:rsid w:val="001B5245"/>
    <w:rsid w:val="001C5187"/>
    <w:rsid w:val="001D5DEF"/>
    <w:rsid w:val="001D61AB"/>
    <w:rsid w:val="001E6A5A"/>
    <w:rsid w:val="001E72DB"/>
    <w:rsid w:val="001F16B9"/>
    <w:rsid w:val="001F3BD6"/>
    <w:rsid w:val="001F3DF0"/>
    <w:rsid w:val="001F46E7"/>
    <w:rsid w:val="001F51E9"/>
    <w:rsid w:val="0021187A"/>
    <w:rsid w:val="0022057B"/>
    <w:rsid w:val="00225F43"/>
    <w:rsid w:val="0023174D"/>
    <w:rsid w:val="00240CE0"/>
    <w:rsid w:val="0024185C"/>
    <w:rsid w:val="00246FA0"/>
    <w:rsid w:val="0026062E"/>
    <w:rsid w:val="00270C85"/>
    <w:rsid w:val="00282FF9"/>
    <w:rsid w:val="00284809"/>
    <w:rsid w:val="00287F67"/>
    <w:rsid w:val="00292701"/>
    <w:rsid w:val="002A198E"/>
    <w:rsid w:val="002A1C2D"/>
    <w:rsid w:val="002A259F"/>
    <w:rsid w:val="002B069A"/>
    <w:rsid w:val="002B5FDD"/>
    <w:rsid w:val="002C209E"/>
    <w:rsid w:val="002C4E8F"/>
    <w:rsid w:val="002C4F81"/>
    <w:rsid w:val="002C6DC2"/>
    <w:rsid w:val="002C7E71"/>
    <w:rsid w:val="002E3146"/>
    <w:rsid w:val="002F16B6"/>
    <w:rsid w:val="002F215C"/>
    <w:rsid w:val="002F34E5"/>
    <w:rsid w:val="002F6F3E"/>
    <w:rsid w:val="002F733E"/>
    <w:rsid w:val="00303904"/>
    <w:rsid w:val="00306664"/>
    <w:rsid w:val="003071B1"/>
    <w:rsid w:val="0031529B"/>
    <w:rsid w:val="003175AC"/>
    <w:rsid w:val="0032371B"/>
    <w:rsid w:val="00323DBF"/>
    <w:rsid w:val="00327017"/>
    <w:rsid w:val="00327574"/>
    <w:rsid w:val="00335285"/>
    <w:rsid w:val="0033537E"/>
    <w:rsid w:val="00347351"/>
    <w:rsid w:val="00350BAD"/>
    <w:rsid w:val="003654E6"/>
    <w:rsid w:val="00380D71"/>
    <w:rsid w:val="003A01BD"/>
    <w:rsid w:val="003A3A29"/>
    <w:rsid w:val="003A4E6E"/>
    <w:rsid w:val="003B1B0C"/>
    <w:rsid w:val="003B2B3E"/>
    <w:rsid w:val="003B2DE9"/>
    <w:rsid w:val="003B587D"/>
    <w:rsid w:val="003B70AF"/>
    <w:rsid w:val="003C326F"/>
    <w:rsid w:val="003D6FB4"/>
    <w:rsid w:val="003D7466"/>
    <w:rsid w:val="003E02BD"/>
    <w:rsid w:val="00400CAD"/>
    <w:rsid w:val="00424C3E"/>
    <w:rsid w:val="00433164"/>
    <w:rsid w:val="00446C80"/>
    <w:rsid w:val="0046326C"/>
    <w:rsid w:val="00463B95"/>
    <w:rsid w:val="004701FB"/>
    <w:rsid w:val="00470604"/>
    <w:rsid w:val="00470BB5"/>
    <w:rsid w:val="00473472"/>
    <w:rsid w:val="00474271"/>
    <w:rsid w:val="00474B18"/>
    <w:rsid w:val="0047567D"/>
    <w:rsid w:val="00483866"/>
    <w:rsid w:val="004846C8"/>
    <w:rsid w:val="0049310A"/>
    <w:rsid w:val="004A068A"/>
    <w:rsid w:val="004B3969"/>
    <w:rsid w:val="004C6A11"/>
    <w:rsid w:val="004D156A"/>
    <w:rsid w:val="004F4E89"/>
    <w:rsid w:val="0051429E"/>
    <w:rsid w:val="00515513"/>
    <w:rsid w:val="00520D54"/>
    <w:rsid w:val="0052514D"/>
    <w:rsid w:val="00527319"/>
    <w:rsid w:val="00536139"/>
    <w:rsid w:val="00536141"/>
    <w:rsid w:val="00542D3C"/>
    <w:rsid w:val="005468E9"/>
    <w:rsid w:val="0054759E"/>
    <w:rsid w:val="0055255A"/>
    <w:rsid w:val="00563E3F"/>
    <w:rsid w:val="0056649D"/>
    <w:rsid w:val="00572C8F"/>
    <w:rsid w:val="00577667"/>
    <w:rsid w:val="00585383"/>
    <w:rsid w:val="00585524"/>
    <w:rsid w:val="00591415"/>
    <w:rsid w:val="00591BE6"/>
    <w:rsid w:val="005A2B6D"/>
    <w:rsid w:val="005A3541"/>
    <w:rsid w:val="005A4229"/>
    <w:rsid w:val="005A7466"/>
    <w:rsid w:val="005B2CF4"/>
    <w:rsid w:val="005B3899"/>
    <w:rsid w:val="005B6C0E"/>
    <w:rsid w:val="005C2D1C"/>
    <w:rsid w:val="005D5287"/>
    <w:rsid w:val="005E65BD"/>
    <w:rsid w:val="005F2F51"/>
    <w:rsid w:val="005F4DE0"/>
    <w:rsid w:val="00602AAB"/>
    <w:rsid w:val="00604019"/>
    <w:rsid w:val="00604BDE"/>
    <w:rsid w:val="00607B70"/>
    <w:rsid w:val="006153D9"/>
    <w:rsid w:val="00616A0F"/>
    <w:rsid w:val="006229F0"/>
    <w:rsid w:val="00623A2C"/>
    <w:rsid w:val="00626CDB"/>
    <w:rsid w:val="00633C2E"/>
    <w:rsid w:val="00636EB3"/>
    <w:rsid w:val="00644E74"/>
    <w:rsid w:val="00645537"/>
    <w:rsid w:val="00645BDF"/>
    <w:rsid w:val="00647C7B"/>
    <w:rsid w:val="00647C9B"/>
    <w:rsid w:val="006602C1"/>
    <w:rsid w:val="0066562E"/>
    <w:rsid w:val="00670C54"/>
    <w:rsid w:val="00672DE4"/>
    <w:rsid w:val="0068206F"/>
    <w:rsid w:val="00683C56"/>
    <w:rsid w:val="00683F95"/>
    <w:rsid w:val="00693199"/>
    <w:rsid w:val="0069572F"/>
    <w:rsid w:val="006961D4"/>
    <w:rsid w:val="006A1BC5"/>
    <w:rsid w:val="006B359C"/>
    <w:rsid w:val="006C3EDF"/>
    <w:rsid w:val="006C4037"/>
    <w:rsid w:val="006E3BD2"/>
    <w:rsid w:val="006F05EA"/>
    <w:rsid w:val="006F689C"/>
    <w:rsid w:val="007003F7"/>
    <w:rsid w:val="00702C7D"/>
    <w:rsid w:val="007057E0"/>
    <w:rsid w:val="00707CF8"/>
    <w:rsid w:val="0071549B"/>
    <w:rsid w:val="00717BF3"/>
    <w:rsid w:val="00720652"/>
    <w:rsid w:val="007256AD"/>
    <w:rsid w:val="00732C67"/>
    <w:rsid w:val="00734E8C"/>
    <w:rsid w:val="00735E9A"/>
    <w:rsid w:val="00742141"/>
    <w:rsid w:val="00743444"/>
    <w:rsid w:val="007454E5"/>
    <w:rsid w:val="007464F1"/>
    <w:rsid w:val="007573AE"/>
    <w:rsid w:val="007769AC"/>
    <w:rsid w:val="00797CA1"/>
    <w:rsid w:val="007A20CE"/>
    <w:rsid w:val="007B61DD"/>
    <w:rsid w:val="007B6934"/>
    <w:rsid w:val="007B6945"/>
    <w:rsid w:val="007C0746"/>
    <w:rsid w:val="007D37C6"/>
    <w:rsid w:val="007D4243"/>
    <w:rsid w:val="007D53BD"/>
    <w:rsid w:val="007E5043"/>
    <w:rsid w:val="007E5FBC"/>
    <w:rsid w:val="007F455B"/>
    <w:rsid w:val="007F5781"/>
    <w:rsid w:val="0080115D"/>
    <w:rsid w:val="00806061"/>
    <w:rsid w:val="00810B6E"/>
    <w:rsid w:val="00817A6D"/>
    <w:rsid w:val="00817DCB"/>
    <w:rsid w:val="00842533"/>
    <w:rsid w:val="008577AB"/>
    <w:rsid w:val="008613A6"/>
    <w:rsid w:val="00867D95"/>
    <w:rsid w:val="00884715"/>
    <w:rsid w:val="008851E8"/>
    <w:rsid w:val="00890A2B"/>
    <w:rsid w:val="00891577"/>
    <w:rsid w:val="008B0B1E"/>
    <w:rsid w:val="008B137D"/>
    <w:rsid w:val="008B5A6E"/>
    <w:rsid w:val="008B6309"/>
    <w:rsid w:val="008B6629"/>
    <w:rsid w:val="008C29A1"/>
    <w:rsid w:val="008C313C"/>
    <w:rsid w:val="008D6C32"/>
    <w:rsid w:val="008E609E"/>
    <w:rsid w:val="008E79D9"/>
    <w:rsid w:val="008E7D0C"/>
    <w:rsid w:val="008F202F"/>
    <w:rsid w:val="0090368F"/>
    <w:rsid w:val="00915C8A"/>
    <w:rsid w:val="00917652"/>
    <w:rsid w:val="00937C8C"/>
    <w:rsid w:val="00945932"/>
    <w:rsid w:val="00946852"/>
    <w:rsid w:val="0095078C"/>
    <w:rsid w:val="00957166"/>
    <w:rsid w:val="00970F9E"/>
    <w:rsid w:val="009831AD"/>
    <w:rsid w:val="009835D9"/>
    <w:rsid w:val="00984305"/>
    <w:rsid w:val="00987024"/>
    <w:rsid w:val="00991016"/>
    <w:rsid w:val="00996941"/>
    <w:rsid w:val="009A6B11"/>
    <w:rsid w:val="009A7690"/>
    <w:rsid w:val="009B25B1"/>
    <w:rsid w:val="009B317C"/>
    <w:rsid w:val="009B6240"/>
    <w:rsid w:val="009D441F"/>
    <w:rsid w:val="009D53F3"/>
    <w:rsid w:val="009D7EB3"/>
    <w:rsid w:val="009F0544"/>
    <w:rsid w:val="009F2D8B"/>
    <w:rsid w:val="009F798D"/>
    <w:rsid w:val="00A0310E"/>
    <w:rsid w:val="00A03723"/>
    <w:rsid w:val="00A0527C"/>
    <w:rsid w:val="00A06F15"/>
    <w:rsid w:val="00A07695"/>
    <w:rsid w:val="00A17450"/>
    <w:rsid w:val="00A240BD"/>
    <w:rsid w:val="00A33D87"/>
    <w:rsid w:val="00A344A6"/>
    <w:rsid w:val="00A40241"/>
    <w:rsid w:val="00A52BB3"/>
    <w:rsid w:val="00A54233"/>
    <w:rsid w:val="00A575E7"/>
    <w:rsid w:val="00A60EEA"/>
    <w:rsid w:val="00A67406"/>
    <w:rsid w:val="00A804BD"/>
    <w:rsid w:val="00A82125"/>
    <w:rsid w:val="00A85D3B"/>
    <w:rsid w:val="00AA21D9"/>
    <w:rsid w:val="00AA3AB2"/>
    <w:rsid w:val="00AA72B1"/>
    <w:rsid w:val="00AB1613"/>
    <w:rsid w:val="00AB2273"/>
    <w:rsid w:val="00AC3929"/>
    <w:rsid w:val="00AC411A"/>
    <w:rsid w:val="00AD7CF2"/>
    <w:rsid w:val="00AE54CC"/>
    <w:rsid w:val="00AF1E47"/>
    <w:rsid w:val="00B12331"/>
    <w:rsid w:val="00B12525"/>
    <w:rsid w:val="00B14160"/>
    <w:rsid w:val="00B2493E"/>
    <w:rsid w:val="00B30A1E"/>
    <w:rsid w:val="00B32A19"/>
    <w:rsid w:val="00B37AAB"/>
    <w:rsid w:val="00B45954"/>
    <w:rsid w:val="00B558D7"/>
    <w:rsid w:val="00B608BD"/>
    <w:rsid w:val="00B634E7"/>
    <w:rsid w:val="00B63BFF"/>
    <w:rsid w:val="00B63E21"/>
    <w:rsid w:val="00B63E5A"/>
    <w:rsid w:val="00B7238E"/>
    <w:rsid w:val="00B735F5"/>
    <w:rsid w:val="00B73EE6"/>
    <w:rsid w:val="00B759F2"/>
    <w:rsid w:val="00B7628D"/>
    <w:rsid w:val="00B84551"/>
    <w:rsid w:val="00B90967"/>
    <w:rsid w:val="00B95920"/>
    <w:rsid w:val="00BA1673"/>
    <w:rsid w:val="00BA195C"/>
    <w:rsid w:val="00BA40CA"/>
    <w:rsid w:val="00BA5D60"/>
    <w:rsid w:val="00BB353A"/>
    <w:rsid w:val="00BB3911"/>
    <w:rsid w:val="00BC6F84"/>
    <w:rsid w:val="00BD1A83"/>
    <w:rsid w:val="00BD2501"/>
    <w:rsid w:val="00BD4CFF"/>
    <w:rsid w:val="00BE30E9"/>
    <w:rsid w:val="00BF017B"/>
    <w:rsid w:val="00BF4DC7"/>
    <w:rsid w:val="00C00C25"/>
    <w:rsid w:val="00C05A5C"/>
    <w:rsid w:val="00C1203C"/>
    <w:rsid w:val="00C12AD3"/>
    <w:rsid w:val="00C175B4"/>
    <w:rsid w:val="00C175F4"/>
    <w:rsid w:val="00C2221C"/>
    <w:rsid w:val="00C22B0F"/>
    <w:rsid w:val="00C244B4"/>
    <w:rsid w:val="00C26A4A"/>
    <w:rsid w:val="00C27E54"/>
    <w:rsid w:val="00C33E35"/>
    <w:rsid w:val="00C403F4"/>
    <w:rsid w:val="00C52C6A"/>
    <w:rsid w:val="00C53F9F"/>
    <w:rsid w:val="00C871E9"/>
    <w:rsid w:val="00C87649"/>
    <w:rsid w:val="00C93867"/>
    <w:rsid w:val="00CA223D"/>
    <w:rsid w:val="00CA29AF"/>
    <w:rsid w:val="00CC2AAD"/>
    <w:rsid w:val="00CC4132"/>
    <w:rsid w:val="00CD06F9"/>
    <w:rsid w:val="00CD64EC"/>
    <w:rsid w:val="00CD6A30"/>
    <w:rsid w:val="00CE2E06"/>
    <w:rsid w:val="00CE7AED"/>
    <w:rsid w:val="00CF09B5"/>
    <w:rsid w:val="00CF3AE8"/>
    <w:rsid w:val="00D00074"/>
    <w:rsid w:val="00D05587"/>
    <w:rsid w:val="00D05B23"/>
    <w:rsid w:val="00D1131B"/>
    <w:rsid w:val="00D13E2C"/>
    <w:rsid w:val="00D40416"/>
    <w:rsid w:val="00D4679C"/>
    <w:rsid w:val="00D51C0A"/>
    <w:rsid w:val="00D53310"/>
    <w:rsid w:val="00D54203"/>
    <w:rsid w:val="00D70CEA"/>
    <w:rsid w:val="00D729A0"/>
    <w:rsid w:val="00D72B09"/>
    <w:rsid w:val="00D76EE1"/>
    <w:rsid w:val="00D84AD3"/>
    <w:rsid w:val="00D85C94"/>
    <w:rsid w:val="00D92BCE"/>
    <w:rsid w:val="00D97574"/>
    <w:rsid w:val="00DA3543"/>
    <w:rsid w:val="00DB24AC"/>
    <w:rsid w:val="00DB4DBC"/>
    <w:rsid w:val="00DD10D9"/>
    <w:rsid w:val="00DD3AA7"/>
    <w:rsid w:val="00DD560D"/>
    <w:rsid w:val="00DD6235"/>
    <w:rsid w:val="00DD69A8"/>
    <w:rsid w:val="00DE11E0"/>
    <w:rsid w:val="00DF5613"/>
    <w:rsid w:val="00E16B7D"/>
    <w:rsid w:val="00E177F9"/>
    <w:rsid w:val="00E22D5E"/>
    <w:rsid w:val="00E239FE"/>
    <w:rsid w:val="00E340A8"/>
    <w:rsid w:val="00E36E67"/>
    <w:rsid w:val="00E4043B"/>
    <w:rsid w:val="00E45610"/>
    <w:rsid w:val="00E611F0"/>
    <w:rsid w:val="00E7033E"/>
    <w:rsid w:val="00E80FC1"/>
    <w:rsid w:val="00E84C82"/>
    <w:rsid w:val="00E95076"/>
    <w:rsid w:val="00E965C0"/>
    <w:rsid w:val="00EA06EA"/>
    <w:rsid w:val="00EA55A1"/>
    <w:rsid w:val="00EB1E30"/>
    <w:rsid w:val="00EB1F2C"/>
    <w:rsid w:val="00EB25EE"/>
    <w:rsid w:val="00EC5710"/>
    <w:rsid w:val="00EC7359"/>
    <w:rsid w:val="00ED35FE"/>
    <w:rsid w:val="00EF2CC0"/>
    <w:rsid w:val="00EF2D86"/>
    <w:rsid w:val="00F016E4"/>
    <w:rsid w:val="00F11AA2"/>
    <w:rsid w:val="00F11B2C"/>
    <w:rsid w:val="00F12890"/>
    <w:rsid w:val="00F22F1E"/>
    <w:rsid w:val="00F37292"/>
    <w:rsid w:val="00F503C5"/>
    <w:rsid w:val="00F572CC"/>
    <w:rsid w:val="00F617F9"/>
    <w:rsid w:val="00F7415C"/>
    <w:rsid w:val="00F80A78"/>
    <w:rsid w:val="00F87F0F"/>
    <w:rsid w:val="00F938DE"/>
    <w:rsid w:val="00FA4086"/>
    <w:rsid w:val="00FA5995"/>
    <w:rsid w:val="00FC113D"/>
    <w:rsid w:val="00FC1C77"/>
    <w:rsid w:val="00FC7136"/>
    <w:rsid w:val="00FD0C5B"/>
    <w:rsid w:val="00FD4C94"/>
    <w:rsid w:val="00FF1D24"/>
    <w:rsid w:val="00FF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1E3E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15C"/>
    <w:pPr>
      <w:jc w:val="center"/>
    </w:pPr>
    <w:rPr>
      <w:color w:val="000000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527319"/>
    <w:pPr>
      <w:spacing w:before="100" w:beforeAutospacing="1" w:after="100" w:afterAutospacing="1"/>
      <w:jc w:val="left"/>
      <w:outlineLvl w:val="1"/>
    </w:pPr>
    <w:rPr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433164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164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527319"/>
    <w:rPr>
      <w:rFonts w:eastAsia="Times New Roman" w:cs="Times New Roman"/>
      <w:b/>
      <w:color w:val="auto"/>
      <w:sz w:val="36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433164"/>
    <w:rPr>
      <w:rFonts w:ascii="Cambria" w:hAnsi="Cambria" w:cs="Times New Roman"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433164"/>
    <w:rPr>
      <w:rFonts w:ascii="Cambria" w:hAnsi="Cambria" w:cs="Times New Roman"/>
      <w:i/>
      <w:color w:val="404040"/>
    </w:rPr>
  </w:style>
  <w:style w:type="character" w:styleId="a3">
    <w:name w:val="Strong"/>
    <w:basedOn w:val="a0"/>
    <w:uiPriority w:val="22"/>
    <w:qFormat/>
    <w:rsid w:val="000167AB"/>
    <w:rPr>
      <w:rFonts w:cs="Times New Roman"/>
      <w:b/>
    </w:rPr>
  </w:style>
  <w:style w:type="paragraph" w:styleId="a4">
    <w:name w:val="List Paragraph"/>
    <w:basedOn w:val="a"/>
    <w:uiPriority w:val="34"/>
    <w:qFormat/>
    <w:rsid w:val="000167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56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6562E"/>
    <w:rPr>
      <w:rFonts w:ascii="Tahoma" w:hAnsi="Tahoma" w:cs="Times New Roman"/>
      <w:sz w:val="16"/>
    </w:rPr>
  </w:style>
  <w:style w:type="paragraph" w:styleId="a7">
    <w:name w:val="Title"/>
    <w:basedOn w:val="a"/>
    <w:link w:val="a8"/>
    <w:uiPriority w:val="99"/>
    <w:qFormat/>
    <w:rsid w:val="00433164"/>
    <w:rPr>
      <w:b/>
      <w:bCs/>
      <w:cap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99"/>
    <w:locked/>
    <w:rsid w:val="00433164"/>
    <w:rPr>
      <w:rFonts w:eastAsia="Times New Roman" w:cs="Times New Roman"/>
      <w:b/>
      <w:caps/>
      <w:color w:val="auto"/>
      <w:sz w:val="24"/>
      <w:lang w:val="x-none" w:eastAsia="ru-RU"/>
    </w:rPr>
  </w:style>
  <w:style w:type="paragraph" w:styleId="a9">
    <w:name w:val="Body Text"/>
    <w:basedOn w:val="a"/>
    <w:link w:val="aa"/>
    <w:uiPriority w:val="99"/>
    <w:unhideWhenUsed/>
    <w:rsid w:val="00433164"/>
    <w:pPr>
      <w:spacing w:after="120"/>
      <w:jc w:val="left"/>
    </w:pPr>
    <w:rPr>
      <w:sz w:val="24"/>
      <w:szCs w:val="24"/>
      <w:lang w:val="uk-UA" w:eastAsia="ru-RU"/>
    </w:rPr>
  </w:style>
  <w:style w:type="character" w:customStyle="1" w:styleId="aa">
    <w:name w:val="Основной текст Знак"/>
    <w:basedOn w:val="a0"/>
    <w:link w:val="a9"/>
    <w:uiPriority w:val="99"/>
    <w:locked/>
    <w:rsid w:val="00433164"/>
    <w:rPr>
      <w:rFonts w:eastAsia="Times New Roman" w:cs="Times New Roman"/>
      <w:color w:val="auto"/>
      <w:sz w:val="24"/>
      <w:lang w:val="uk-UA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433164"/>
    <w:pPr>
      <w:spacing w:after="120"/>
      <w:ind w:left="283"/>
      <w:jc w:val="left"/>
    </w:pPr>
    <w:rPr>
      <w:sz w:val="24"/>
      <w:szCs w:val="24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433164"/>
    <w:rPr>
      <w:rFonts w:eastAsia="Times New Roman" w:cs="Times New Roman"/>
      <w:color w:val="auto"/>
      <w:sz w:val="24"/>
      <w:lang w:val="uk-UA" w:eastAsia="ru-RU"/>
    </w:rPr>
  </w:style>
  <w:style w:type="paragraph" w:styleId="21">
    <w:name w:val="Body Text Indent 2"/>
    <w:basedOn w:val="a"/>
    <w:link w:val="22"/>
    <w:uiPriority w:val="99"/>
    <w:unhideWhenUsed/>
    <w:rsid w:val="00433164"/>
    <w:pPr>
      <w:spacing w:after="120" w:line="480" w:lineRule="auto"/>
      <w:ind w:left="283"/>
      <w:jc w:val="left"/>
    </w:pPr>
    <w:rPr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33164"/>
    <w:rPr>
      <w:rFonts w:eastAsia="Times New Roman" w:cs="Times New Roman"/>
      <w:color w:val="auto"/>
      <w:sz w:val="24"/>
      <w:lang w:val="x-none" w:eastAsia="ru-RU"/>
    </w:rPr>
  </w:style>
  <w:style w:type="table" w:styleId="ad">
    <w:name w:val="Table Grid"/>
    <w:basedOn w:val="a1"/>
    <w:uiPriority w:val="59"/>
    <w:rsid w:val="00433164"/>
    <w:rPr>
      <w:sz w:val="22"/>
      <w:szCs w:val="22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FA5995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semiHidden/>
    <w:unhideWhenUsed/>
    <w:rsid w:val="00FA599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FA5995"/>
    <w:rPr>
      <w:rFonts w:cs="Times New Roman"/>
      <w:sz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599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FA5995"/>
    <w:rPr>
      <w:rFonts w:cs="Times New Roman"/>
      <w:b/>
      <w:sz w:val="20"/>
    </w:rPr>
  </w:style>
  <w:style w:type="paragraph" w:styleId="af3">
    <w:name w:val="No Spacing"/>
    <w:uiPriority w:val="1"/>
    <w:qFormat/>
    <w:rsid w:val="00EC7359"/>
    <w:rPr>
      <w:rFonts w:ascii="Calibri" w:hAnsi="Calibri"/>
      <w:color w:val="000000"/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rsid w:val="00867D95"/>
    <w:pPr>
      <w:spacing w:before="100" w:beforeAutospacing="1" w:after="100" w:afterAutospacing="1"/>
      <w:jc w:val="left"/>
    </w:pPr>
    <w:rPr>
      <w:color w:val="auto"/>
      <w:sz w:val="24"/>
      <w:szCs w:val="24"/>
      <w:lang w:val="uk-UA" w:eastAsia="uk-UA"/>
    </w:rPr>
  </w:style>
  <w:style w:type="character" w:styleId="af5">
    <w:name w:val="Hyperlink"/>
    <w:basedOn w:val="a0"/>
    <w:uiPriority w:val="99"/>
    <w:semiHidden/>
    <w:unhideWhenUsed/>
    <w:rsid w:val="00124CB5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AC3929"/>
    <w:pPr>
      <w:spacing w:before="100" w:beforeAutospacing="1" w:after="100" w:afterAutospacing="1"/>
      <w:jc w:val="left"/>
    </w:pPr>
    <w:rPr>
      <w:color w:val="auto"/>
      <w:sz w:val="24"/>
      <w:szCs w:val="24"/>
      <w:lang w:val="uk-UA" w:eastAsia="uk-UA"/>
    </w:rPr>
  </w:style>
  <w:style w:type="paragraph" w:customStyle="1" w:styleId="justifyfull">
    <w:name w:val="justifyfull"/>
    <w:basedOn w:val="a"/>
    <w:rsid w:val="00F11AA2"/>
    <w:pPr>
      <w:spacing w:before="100" w:beforeAutospacing="1" w:after="100" w:afterAutospacing="1"/>
      <w:jc w:val="left"/>
    </w:pPr>
    <w:rPr>
      <w:rFonts w:eastAsia="SimSun"/>
      <w:color w:val="auto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rsid w:val="007F578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7F5781"/>
    <w:rPr>
      <w:color w:val="000000"/>
      <w:sz w:val="28"/>
      <w:szCs w:val="28"/>
      <w:lang w:eastAsia="en-US"/>
    </w:rPr>
  </w:style>
  <w:style w:type="paragraph" w:styleId="af8">
    <w:name w:val="footer"/>
    <w:basedOn w:val="a"/>
    <w:link w:val="af9"/>
    <w:uiPriority w:val="99"/>
    <w:unhideWhenUsed/>
    <w:rsid w:val="007F5781"/>
    <w:pPr>
      <w:tabs>
        <w:tab w:val="center" w:pos="4844"/>
        <w:tab w:val="right" w:pos="9689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7F5781"/>
    <w:rPr>
      <w:color w:val="00000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15C"/>
    <w:pPr>
      <w:jc w:val="center"/>
    </w:pPr>
    <w:rPr>
      <w:color w:val="000000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527319"/>
    <w:pPr>
      <w:spacing w:before="100" w:beforeAutospacing="1" w:after="100" w:afterAutospacing="1"/>
      <w:jc w:val="left"/>
      <w:outlineLvl w:val="1"/>
    </w:pPr>
    <w:rPr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433164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164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527319"/>
    <w:rPr>
      <w:rFonts w:eastAsia="Times New Roman" w:cs="Times New Roman"/>
      <w:b/>
      <w:color w:val="auto"/>
      <w:sz w:val="36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433164"/>
    <w:rPr>
      <w:rFonts w:ascii="Cambria" w:hAnsi="Cambria" w:cs="Times New Roman"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433164"/>
    <w:rPr>
      <w:rFonts w:ascii="Cambria" w:hAnsi="Cambria" w:cs="Times New Roman"/>
      <w:i/>
      <w:color w:val="404040"/>
    </w:rPr>
  </w:style>
  <w:style w:type="character" w:styleId="a3">
    <w:name w:val="Strong"/>
    <w:basedOn w:val="a0"/>
    <w:uiPriority w:val="22"/>
    <w:qFormat/>
    <w:rsid w:val="000167AB"/>
    <w:rPr>
      <w:rFonts w:cs="Times New Roman"/>
      <w:b/>
    </w:rPr>
  </w:style>
  <w:style w:type="paragraph" w:styleId="a4">
    <w:name w:val="List Paragraph"/>
    <w:basedOn w:val="a"/>
    <w:uiPriority w:val="34"/>
    <w:qFormat/>
    <w:rsid w:val="000167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56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6562E"/>
    <w:rPr>
      <w:rFonts w:ascii="Tahoma" w:hAnsi="Tahoma" w:cs="Times New Roman"/>
      <w:sz w:val="16"/>
    </w:rPr>
  </w:style>
  <w:style w:type="paragraph" w:styleId="a7">
    <w:name w:val="Title"/>
    <w:basedOn w:val="a"/>
    <w:link w:val="a8"/>
    <w:uiPriority w:val="99"/>
    <w:qFormat/>
    <w:rsid w:val="00433164"/>
    <w:rPr>
      <w:b/>
      <w:bCs/>
      <w:cap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99"/>
    <w:locked/>
    <w:rsid w:val="00433164"/>
    <w:rPr>
      <w:rFonts w:eastAsia="Times New Roman" w:cs="Times New Roman"/>
      <w:b/>
      <w:caps/>
      <w:color w:val="auto"/>
      <w:sz w:val="24"/>
      <w:lang w:val="x-none" w:eastAsia="ru-RU"/>
    </w:rPr>
  </w:style>
  <w:style w:type="paragraph" w:styleId="a9">
    <w:name w:val="Body Text"/>
    <w:basedOn w:val="a"/>
    <w:link w:val="aa"/>
    <w:uiPriority w:val="99"/>
    <w:unhideWhenUsed/>
    <w:rsid w:val="00433164"/>
    <w:pPr>
      <w:spacing w:after="120"/>
      <w:jc w:val="left"/>
    </w:pPr>
    <w:rPr>
      <w:sz w:val="24"/>
      <w:szCs w:val="24"/>
      <w:lang w:val="uk-UA" w:eastAsia="ru-RU"/>
    </w:rPr>
  </w:style>
  <w:style w:type="character" w:customStyle="1" w:styleId="aa">
    <w:name w:val="Основной текст Знак"/>
    <w:basedOn w:val="a0"/>
    <w:link w:val="a9"/>
    <w:uiPriority w:val="99"/>
    <w:locked/>
    <w:rsid w:val="00433164"/>
    <w:rPr>
      <w:rFonts w:eastAsia="Times New Roman" w:cs="Times New Roman"/>
      <w:color w:val="auto"/>
      <w:sz w:val="24"/>
      <w:lang w:val="uk-UA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433164"/>
    <w:pPr>
      <w:spacing w:after="120"/>
      <w:ind w:left="283"/>
      <w:jc w:val="left"/>
    </w:pPr>
    <w:rPr>
      <w:sz w:val="24"/>
      <w:szCs w:val="24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433164"/>
    <w:rPr>
      <w:rFonts w:eastAsia="Times New Roman" w:cs="Times New Roman"/>
      <w:color w:val="auto"/>
      <w:sz w:val="24"/>
      <w:lang w:val="uk-UA" w:eastAsia="ru-RU"/>
    </w:rPr>
  </w:style>
  <w:style w:type="paragraph" w:styleId="21">
    <w:name w:val="Body Text Indent 2"/>
    <w:basedOn w:val="a"/>
    <w:link w:val="22"/>
    <w:uiPriority w:val="99"/>
    <w:unhideWhenUsed/>
    <w:rsid w:val="00433164"/>
    <w:pPr>
      <w:spacing w:after="120" w:line="480" w:lineRule="auto"/>
      <w:ind w:left="283"/>
      <w:jc w:val="left"/>
    </w:pPr>
    <w:rPr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33164"/>
    <w:rPr>
      <w:rFonts w:eastAsia="Times New Roman" w:cs="Times New Roman"/>
      <w:color w:val="auto"/>
      <w:sz w:val="24"/>
      <w:lang w:val="x-none" w:eastAsia="ru-RU"/>
    </w:rPr>
  </w:style>
  <w:style w:type="table" w:styleId="ad">
    <w:name w:val="Table Grid"/>
    <w:basedOn w:val="a1"/>
    <w:uiPriority w:val="59"/>
    <w:rsid w:val="00433164"/>
    <w:rPr>
      <w:sz w:val="22"/>
      <w:szCs w:val="22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FA5995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semiHidden/>
    <w:unhideWhenUsed/>
    <w:rsid w:val="00FA599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FA5995"/>
    <w:rPr>
      <w:rFonts w:cs="Times New Roman"/>
      <w:sz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599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FA5995"/>
    <w:rPr>
      <w:rFonts w:cs="Times New Roman"/>
      <w:b/>
      <w:sz w:val="20"/>
    </w:rPr>
  </w:style>
  <w:style w:type="paragraph" w:styleId="af3">
    <w:name w:val="No Spacing"/>
    <w:uiPriority w:val="1"/>
    <w:qFormat/>
    <w:rsid w:val="00EC7359"/>
    <w:rPr>
      <w:rFonts w:ascii="Calibri" w:hAnsi="Calibri"/>
      <w:color w:val="000000"/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rsid w:val="00867D95"/>
    <w:pPr>
      <w:spacing w:before="100" w:beforeAutospacing="1" w:after="100" w:afterAutospacing="1"/>
      <w:jc w:val="left"/>
    </w:pPr>
    <w:rPr>
      <w:color w:val="auto"/>
      <w:sz w:val="24"/>
      <w:szCs w:val="24"/>
      <w:lang w:val="uk-UA" w:eastAsia="uk-UA"/>
    </w:rPr>
  </w:style>
  <w:style w:type="character" w:styleId="af5">
    <w:name w:val="Hyperlink"/>
    <w:basedOn w:val="a0"/>
    <w:uiPriority w:val="99"/>
    <w:semiHidden/>
    <w:unhideWhenUsed/>
    <w:rsid w:val="00124CB5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AC3929"/>
    <w:pPr>
      <w:spacing w:before="100" w:beforeAutospacing="1" w:after="100" w:afterAutospacing="1"/>
      <w:jc w:val="left"/>
    </w:pPr>
    <w:rPr>
      <w:color w:val="auto"/>
      <w:sz w:val="24"/>
      <w:szCs w:val="24"/>
      <w:lang w:val="uk-UA" w:eastAsia="uk-UA"/>
    </w:rPr>
  </w:style>
  <w:style w:type="paragraph" w:customStyle="1" w:styleId="justifyfull">
    <w:name w:val="justifyfull"/>
    <w:basedOn w:val="a"/>
    <w:rsid w:val="00F11AA2"/>
    <w:pPr>
      <w:spacing w:before="100" w:beforeAutospacing="1" w:after="100" w:afterAutospacing="1"/>
      <w:jc w:val="left"/>
    </w:pPr>
    <w:rPr>
      <w:rFonts w:eastAsia="SimSun"/>
      <w:color w:val="auto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rsid w:val="007F578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7F5781"/>
    <w:rPr>
      <w:color w:val="000000"/>
      <w:sz w:val="28"/>
      <w:szCs w:val="28"/>
      <w:lang w:eastAsia="en-US"/>
    </w:rPr>
  </w:style>
  <w:style w:type="paragraph" w:styleId="af8">
    <w:name w:val="footer"/>
    <w:basedOn w:val="a"/>
    <w:link w:val="af9"/>
    <w:uiPriority w:val="99"/>
    <w:unhideWhenUsed/>
    <w:rsid w:val="007F5781"/>
    <w:pPr>
      <w:tabs>
        <w:tab w:val="center" w:pos="4844"/>
        <w:tab w:val="right" w:pos="9689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7F5781"/>
    <w:rPr>
      <w:color w:val="00000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228-2002-%D0%B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z1102-1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z1102-1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4478D-8949-4D15-9456-435CF7F3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3689</Words>
  <Characters>21033</Characters>
  <Application>Microsoft Office Word</Application>
  <DocSecurity>0</DocSecurity>
  <Lines>175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 Андронічук </cp:lastModifiedBy>
  <cp:revision>4</cp:revision>
  <cp:lastPrinted>2024-03-04T10:25:00Z</cp:lastPrinted>
  <dcterms:created xsi:type="dcterms:W3CDTF">2024-03-11T13:34:00Z</dcterms:created>
  <dcterms:modified xsi:type="dcterms:W3CDTF">2024-03-18T08:16:00Z</dcterms:modified>
</cp:coreProperties>
</file>