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61" w:rsidRPr="00EB2761" w:rsidRDefault="00EB2761" w:rsidP="00EB2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2761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drawing>
          <wp:inline distT="0" distB="0" distL="0" distR="0" wp14:anchorId="2705CB09" wp14:editId="1DC2161D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61" w:rsidRPr="00EB2761" w:rsidRDefault="00EB2761" w:rsidP="00EB2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B27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УКРАЇНА</w:t>
      </w:r>
    </w:p>
    <w:p w:rsidR="00EB2761" w:rsidRPr="00EB2761" w:rsidRDefault="00EB2761" w:rsidP="00EB2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EB2761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Чернівецька міська  рада</w:t>
      </w:r>
    </w:p>
    <w:p w:rsidR="00EB2761" w:rsidRPr="00EB2761" w:rsidRDefault="00EB2761" w:rsidP="00EB2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27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Управління освіти </w:t>
      </w:r>
    </w:p>
    <w:p w:rsidR="00EB2761" w:rsidRPr="00EB2761" w:rsidRDefault="00EB2761" w:rsidP="00EB2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EB2761" w:rsidRPr="00EB2761" w:rsidTr="00EB2761">
        <w:trPr>
          <w:trHeight w:val="100"/>
        </w:trPr>
        <w:tc>
          <w:tcPr>
            <w:tcW w:w="9540" w:type="dxa"/>
          </w:tcPr>
          <w:p w:rsidR="00EB2761" w:rsidRPr="00EB2761" w:rsidRDefault="00EB2761" w:rsidP="00EB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EB2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EB2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</w:t>
            </w:r>
            <w:r w:rsidRPr="00EB2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(0372) 53-30-87</w:t>
            </w:r>
          </w:p>
          <w:p w:rsidR="00EB2761" w:rsidRPr="00EB2761" w:rsidRDefault="00EB2761" w:rsidP="00EB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7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EB2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B27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EB2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EB276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EB276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EB276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EB276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EB276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EB276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EB2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сайт:</w:t>
            </w:r>
            <w:r w:rsidRPr="00EB27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hyperlink r:id="rId6" w:history="1">
              <w:r w:rsidRPr="00EB276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EB2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Код ЄДРПОУ №02147345</w:t>
            </w:r>
          </w:p>
          <w:p w:rsidR="00EB2761" w:rsidRPr="00EB2761" w:rsidRDefault="00EB2761" w:rsidP="00EB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B2761" w:rsidRPr="00EB2761" w:rsidRDefault="00EB2761" w:rsidP="00EB2761">
      <w:pPr>
        <w:tabs>
          <w:tab w:val="left" w:pos="9639"/>
        </w:tabs>
        <w:spacing w:after="0" w:line="240" w:lineRule="auto"/>
        <w:ind w:left="3828" w:right="1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B2761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</w:t>
      </w:r>
    </w:p>
    <w:p w:rsidR="00EB2761" w:rsidRPr="00EB2761" w:rsidRDefault="00EB2761" w:rsidP="00EB2761">
      <w:pPr>
        <w:tabs>
          <w:tab w:val="left" w:pos="9639"/>
        </w:tabs>
        <w:spacing w:after="0" w:line="240" w:lineRule="auto"/>
        <w:ind w:left="5387" w:right="14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B2761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4A4556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EB2761">
        <w:rPr>
          <w:rFonts w:ascii="Times New Roman" w:eastAsia="Times New Roman" w:hAnsi="Times New Roman" w:cs="Times New Roman"/>
          <w:b/>
          <w:sz w:val="32"/>
          <w:szCs w:val="32"/>
        </w:rPr>
        <w:t xml:space="preserve"> Керівникам закладів </w:t>
      </w:r>
    </w:p>
    <w:p w:rsidR="00EB2761" w:rsidRPr="00EB2761" w:rsidRDefault="00EB2761" w:rsidP="00EB2761">
      <w:pPr>
        <w:tabs>
          <w:tab w:val="left" w:pos="9639"/>
        </w:tabs>
        <w:spacing w:after="0" w:line="240" w:lineRule="auto"/>
        <w:ind w:left="5387" w:right="1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B2761">
        <w:rPr>
          <w:rFonts w:ascii="Times New Roman" w:eastAsia="Times New Roman" w:hAnsi="Times New Roman" w:cs="Times New Roman"/>
          <w:b/>
          <w:sz w:val="32"/>
          <w:szCs w:val="32"/>
        </w:rPr>
        <w:t>освіти Чернівецької МТГ</w:t>
      </w:r>
    </w:p>
    <w:p w:rsidR="00EB2761" w:rsidRPr="00EB2761" w:rsidRDefault="00EB2761" w:rsidP="00EB2761">
      <w:pPr>
        <w:tabs>
          <w:tab w:val="left" w:pos="9639"/>
        </w:tabs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A4556" w:rsidRDefault="00EB2761" w:rsidP="004A4556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B276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A4556" w:rsidRPr="004A4556">
        <w:rPr>
          <w:rFonts w:ascii="Times New Roman" w:hAnsi="Times New Roman" w:cs="Times New Roman"/>
          <w:b/>
          <w:sz w:val="32"/>
          <w:szCs w:val="32"/>
        </w:rPr>
        <w:t>Про проведення Тижня</w:t>
      </w:r>
    </w:p>
    <w:p w:rsidR="00EB2761" w:rsidRDefault="004A4556" w:rsidP="004A4556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безпеки</w:t>
      </w:r>
      <w:r w:rsidRPr="004A45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A4556">
        <w:rPr>
          <w:rFonts w:ascii="Times New Roman" w:hAnsi="Times New Roman" w:cs="Times New Roman"/>
          <w:b/>
          <w:sz w:val="32"/>
          <w:szCs w:val="32"/>
        </w:rPr>
        <w:t>дорожнього руху</w:t>
      </w:r>
    </w:p>
    <w:p w:rsidR="004A4556" w:rsidRDefault="004A4556" w:rsidP="001F7FC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B42" w:rsidRDefault="004A4556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556">
        <w:rPr>
          <w:rFonts w:ascii="Times New Roman" w:hAnsi="Times New Roman" w:cs="Times New Roman"/>
          <w:sz w:val="28"/>
          <w:szCs w:val="28"/>
        </w:rPr>
        <w:t>На виконання листа Чернівецької обласної державної адміністрації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4556">
        <w:rPr>
          <w:rFonts w:ascii="Times New Roman" w:hAnsi="Times New Roman" w:cs="Times New Roman"/>
          <w:sz w:val="28"/>
          <w:szCs w:val="28"/>
        </w:rPr>
        <w:t>бласної військової адміністрації)</w:t>
      </w:r>
      <w:r>
        <w:rPr>
          <w:rFonts w:ascii="Times New Roman" w:hAnsi="Times New Roman" w:cs="Times New Roman"/>
          <w:sz w:val="28"/>
          <w:szCs w:val="28"/>
        </w:rPr>
        <w:t xml:space="preserve"> від 04.05.2026 №16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4475, Чернівецької районної державної адміністрації (районної </w:t>
      </w:r>
      <w:r w:rsidRPr="004A4556">
        <w:rPr>
          <w:rFonts w:ascii="Times New Roman" w:hAnsi="Times New Roman" w:cs="Times New Roman"/>
          <w:sz w:val="28"/>
          <w:szCs w:val="28"/>
        </w:rPr>
        <w:t>військової адміністрації)</w:t>
      </w:r>
      <w:r>
        <w:rPr>
          <w:rFonts w:ascii="Times New Roman" w:hAnsi="Times New Roman" w:cs="Times New Roman"/>
          <w:sz w:val="28"/>
          <w:szCs w:val="28"/>
        </w:rPr>
        <w:t xml:space="preserve"> від 07.05.2026 № 01-38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9-680 Управління освіти Чернівецької міської ради повідомляє, що </w:t>
      </w:r>
      <w:r w:rsidRPr="007A4B42">
        <w:rPr>
          <w:rFonts w:ascii="Times New Roman" w:hAnsi="Times New Roman" w:cs="Times New Roman"/>
          <w:b/>
          <w:sz w:val="28"/>
          <w:szCs w:val="28"/>
        </w:rPr>
        <w:t>з 11 по 17 травня 2026 року</w:t>
      </w:r>
      <w:r>
        <w:rPr>
          <w:rFonts w:ascii="Times New Roman" w:hAnsi="Times New Roman" w:cs="Times New Roman"/>
          <w:sz w:val="28"/>
          <w:szCs w:val="28"/>
        </w:rPr>
        <w:t xml:space="preserve"> проводяться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щорічні заходи Тижня безпеки дорожнього руху, що організову</w:t>
      </w:r>
      <w:r w:rsidR="007A4B42">
        <w:rPr>
          <w:rFonts w:ascii="Times New Roman" w:hAnsi="Times New Roman" w:cs="Times New Roman"/>
          <w:sz w:val="28"/>
          <w:szCs w:val="28"/>
        </w:rPr>
        <w:t>ються у рамках реалізації заходів ІІ Десятиліття дій з безпеки дорожнього руху 2021-2030 роках.</w:t>
      </w:r>
    </w:p>
    <w:p w:rsidR="007A4B42" w:rsidRDefault="007A4B42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Просимо забезпечити у закладах освіти проведення тематичних заходів з питань безпеки дорожнього руху, зокрема тематичних уроків, бесід, виховних годин, конкурсів, спрямованих на формування навичок безпечної поведінки учасників освітнього процесу на дорогах.</w:t>
      </w:r>
    </w:p>
    <w:p w:rsidR="001F7FC2" w:rsidRDefault="001F7FC2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 час заходів Тижня також пропонуємо запланувати проведення тематичних круглих столів за участю представників профільних державних відомств та структур, фахівців транспортної галузі, громадськості; щорічний всеукраїнський шкільний онлайн-урок з безпеки дорожнього руху; щорічну загальнонаціональну благодійну акцію зі здачі крові «Здай кров-врятуй життя»; старт всеукраїнського молодіжного конкурсу фото-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відеоробіт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національного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«Безпечна країна» та інших.</w:t>
      </w:r>
    </w:p>
    <w:p w:rsidR="001F7FC2" w:rsidRDefault="001F7FC2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Інформацію щодо проведення Тижня БДР можна отримати з наступних джерел:</w:t>
      </w:r>
    </w:p>
    <w:p w:rsidR="006862DC" w:rsidRDefault="006862DC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62DC" w:rsidRDefault="006862DC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62DC" w:rsidRDefault="006862DC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62DC" w:rsidRDefault="006862DC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62DC" w:rsidRDefault="006862DC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FC2" w:rsidRDefault="0067067C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-сайт організатора:</w:t>
      </w:r>
      <w:r w:rsidR="00CC6FAA" w:rsidRPr="00CC6FAA">
        <w:t xml:space="preserve"> </w:t>
      </w:r>
      <w:hyperlink r:id="rId7" w:history="1">
        <w:r w:rsidR="00CC6FAA" w:rsidRPr="004F1839">
          <w:rPr>
            <w:rStyle w:val="a3"/>
            <w:rFonts w:ascii="Times New Roman" w:hAnsi="Times New Roman" w:cs="Times New Roman"/>
            <w:sz w:val="28"/>
            <w:szCs w:val="28"/>
          </w:rPr>
          <w:t>https://medtransvp.com.ua/</w:t>
        </w:r>
      </w:hyperlink>
    </w:p>
    <w:p w:rsidR="00CC6FAA" w:rsidRDefault="00CC6FAA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6FAA" w:rsidRDefault="0067067C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Водночас звертаємо увагу, що </w:t>
      </w:r>
      <w:r w:rsidRPr="006862DC">
        <w:rPr>
          <w:rFonts w:ascii="Times New Roman" w:hAnsi="Times New Roman" w:cs="Times New Roman"/>
          <w:b/>
          <w:sz w:val="28"/>
          <w:szCs w:val="28"/>
        </w:rPr>
        <w:t>13 травня 2026 з 11.00 до 13.00</w:t>
      </w:r>
      <w:r>
        <w:rPr>
          <w:rFonts w:ascii="Times New Roman" w:hAnsi="Times New Roman" w:cs="Times New Roman"/>
          <w:sz w:val="28"/>
          <w:szCs w:val="28"/>
        </w:rPr>
        <w:t xml:space="preserve"> відбудеться науково-практичний круглий стіл на тему: «Безпечна дорога. Організаційні та навчально-методичні аспекти з підвищення рівня безпеки дітей та молоді на дорогах» для керівників закладів освіти, представників органів місцевого самовр</w:t>
      </w:r>
      <w:r w:rsidR="006862DC">
        <w:rPr>
          <w:rFonts w:ascii="Times New Roman" w:hAnsi="Times New Roman" w:cs="Times New Roman"/>
          <w:sz w:val="28"/>
          <w:szCs w:val="28"/>
        </w:rPr>
        <w:t>ядування. Формат круглого столу</w:t>
      </w:r>
      <w:r>
        <w:rPr>
          <w:rFonts w:ascii="Times New Roman" w:hAnsi="Times New Roman" w:cs="Times New Roman"/>
          <w:sz w:val="28"/>
          <w:szCs w:val="28"/>
        </w:rPr>
        <w:t xml:space="preserve">: онлайн-дискусія (на платформі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, посилання на онлайн-підключення буде надіслано додатково після реєстрації учасників на сайті Філії</w:t>
      </w:r>
      <w:r w:rsidR="006862DC">
        <w:rPr>
          <w:rFonts w:ascii="Times New Roman" w:hAnsi="Times New Roman" w:cs="Times New Roman"/>
          <w:sz w:val="28"/>
          <w:szCs w:val="28"/>
        </w:rPr>
        <w:t xml:space="preserve"> </w:t>
      </w:r>
      <w:r w:rsidR="00CC6FAA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CC6FAA" w:rsidRPr="004F1839">
          <w:rPr>
            <w:rStyle w:val="a3"/>
            <w:rFonts w:ascii="Times New Roman" w:hAnsi="Times New Roman" w:cs="Times New Roman"/>
            <w:sz w:val="28"/>
            <w:szCs w:val="28"/>
          </w:rPr>
          <w:t>https://medtransvp.com.ua/</w:t>
        </w:r>
      </w:hyperlink>
      <w:r w:rsidR="00CC6FAA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67067C" w:rsidRPr="0067067C" w:rsidRDefault="006862DC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70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FC2" w:rsidRDefault="001F7FC2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FC2" w:rsidRDefault="001F7FC2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1F98" w:rsidRPr="00A91F98" w:rsidRDefault="00A91F98" w:rsidP="00A91F98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1F98">
        <w:rPr>
          <w:rFonts w:ascii="Times New Roman" w:eastAsia="Calibri" w:hAnsi="Times New Roman" w:cs="Times New Roman"/>
          <w:b/>
          <w:sz w:val="28"/>
          <w:szCs w:val="28"/>
        </w:rPr>
        <w:t>Заступник начальника управління</w:t>
      </w:r>
    </w:p>
    <w:p w:rsidR="00A91F98" w:rsidRPr="00A91F98" w:rsidRDefault="00A91F98" w:rsidP="00A91F9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F98">
        <w:rPr>
          <w:rFonts w:ascii="Times New Roman" w:eastAsia="Calibri" w:hAnsi="Times New Roman" w:cs="Times New Roman"/>
          <w:b/>
          <w:sz w:val="28"/>
          <w:szCs w:val="28"/>
        </w:rPr>
        <w:t>з фінансово-економічних питань                                           Тетяна ДЕНИС</w:t>
      </w:r>
      <w:r w:rsidRPr="00A91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A91F98" w:rsidRPr="00A91F98" w:rsidRDefault="00A91F98" w:rsidP="00A91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1F98" w:rsidRPr="00A91F98" w:rsidRDefault="00A91F98" w:rsidP="00A91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F98">
        <w:rPr>
          <w:rFonts w:ascii="Times New Roman" w:eastAsia="Times New Roman" w:hAnsi="Times New Roman" w:cs="Times New Roman"/>
          <w:bCs/>
          <w:sz w:val="24"/>
          <w:szCs w:val="24"/>
        </w:rPr>
        <w:t>Надія Шевчук  53-63-17</w:t>
      </w:r>
    </w:p>
    <w:p w:rsidR="001F7FC2" w:rsidRDefault="001F7FC2" w:rsidP="001F7F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556" w:rsidRPr="00EB2761" w:rsidRDefault="004A4556" w:rsidP="004A4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AB8" w:rsidRDefault="004A4556">
      <w:r>
        <w:t xml:space="preserve"> </w:t>
      </w:r>
      <w:bookmarkStart w:id="0" w:name="_GoBack"/>
      <w:bookmarkEnd w:id="0"/>
    </w:p>
    <w:sectPr w:rsidR="00A76A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81"/>
    <w:rsid w:val="001F7FC2"/>
    <w:rsid w:val="002F0F81"/>
    <w:rsid w:val="004A4556"/>
    <w:rsid w:val="0067067C"/>
    <w:rsid w:val="006862DC"/>
    <w:rsid w:val="007A4B42"/>
    <w:rsid w:val="00A76AB8"/>
    <w:rsid w:val="00A91F98"/>
    <w:rsid w:val="00CC6FAA"/>
    <w:rsid w:val="00E453EE"/>
    <w:rsid w:val="00EB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4304"/>
  <w15:chartTrackingRefBased/>
  <w15:docId w15:val="{58AC446D-0EB9-44A0-B7FF-1DB49264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transvp.com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transvp.com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cv.ua" TargetMode="External"/><Relationship Id="rId5" Type="http://schemas.openxmlformats.org/officeDocument/2006/relationships/hyperlink" Target="mailto:osvitacv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Upr_kom</dc:creator>
  <cp:keywords/>
  <dc:description/>
  <cp:lastModifiedBy>Upr_kom</cp:lastModifiedBy>
  <cp:revision>8</cp:revision>
  <dcterms:created xsi:type="dcterms:W3CDTF">2026-05-08T10:03:00Z</dcterms:created>
  <dcterms:modified xsi:type="dcterms:W3CDTF">2026-05-08T10:42:00Z</dcterms:modified>
</cp:coreProperties>
</file>