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7300B" w14:textId="77777777" w:rsidR="00052EC9" w:rsidRPr="00052EC9" w:rsidRDefault="00052EC9" w:rsidP="00052EC9">
      <w:pPr>
        <w:jc w:val="center"/>
        <w:rPr>
          <w:rFonts w:ascii="Times New Roman" w:eastAsia="Times New Roman" w:hAnsi="Times New Roman"/>
          <w:sz w:val="28"/>
          <w:lang w:eastAsia="ru-RU"/>
        </w:rPr>
      </w:pPr>
      <w:r w:rsidRPr="00052EC9">
        <w:rPr>
          <w:rFonts w:ascii="Times New Roman" w:eastAsia="Times New Roman" w:hAnsi="Times New Roman"/>
          <w:noProof/>
          <w:sz w:val="28"/>
          <w:lang w:eastAsia="uk-UA"/>
        </w:rPr>
        <w:drawing>
          <wp:inline distT="0" distB="0" distL="0" distR="0" wp14:anchorId="3E866045" wp14:editId="44280FA2">
            <wp:extent cx="4648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ACAE5" w14:textId="77777777" w:rsidR="00052EC9" w:rsidRPr="00052EC9" w:rsidRDefault="00052EC9" w:rsidP="00052EC9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52EC9">
        <w:rPr>
          <w:rFonts w:ascii="Times New Roman" w:eastAsia="Times New Roman" w:hAnsi="Times New Roman"/>
          <w:b/>
          <w:sz w:val="36"/>
          <w:szCs w:val="36"/>
          <w:lang w:eastAsia="ru-RU"/>
        </w:rPr>
        <w:t>УКРАЇНА</w:t>
      </w:r>
    </w:p>
    <w:p w14:paraId="0D66962D" w14:textId="77777777" w:rsidR="00052EC9" w:rsidRPr="00052EC9" w:rsidRDefault="00052EC9" w:rsidP="00052EC9">
      <w:pPr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052EC9">
        <w:rPr>
          <w:rFonts w:ascii="Times New Roman" w:eastAsia="Times New Roman" w:hAnsi="Times New Roman"/>
          <w:b/>
          <w:sz w:val="36"/>
          <w:lang w:eastAsia="ru-RU"/>
        </w:rPr>
        <w:t xml:space="preserve">  Чернівецька міська  рада</w:t>
      </w:r>
    </w:p>
    <w:p w14:paraId="339BEDCD" w14:textId="77777777" w:rsidR="00052EC9" w:rsidRPr="00052EC9" w:rsidRDefault="00052EC9" w:rsidP="00052EC9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52EC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Управління освіти </w:t>
      </w:r>
    </w:p>
    <w:p w14:paraId="7FFEA6D0" w14:textId="77777777" w:rsidR="00052EC9" w:rsidRPr="00052EC9" w:rsidRDefault="00052EC9" w:rsidP="00052EC9">
      <w:pPr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052EC9" w:rsidRPr="00052EC9" w14:paraId="7705B4A6" w14:textId="77777777" w:rsidTr="00BF602B">
        <w:trPr>
          <w:trHeight w:val="100"/>
        </w:trPr>
        <w:tc>
          <w:tcPr>
            <w:tcW w:w="9540" w:type="dxa"/>
          </w:tcPr>
          <w:p w14:paraId="6752757E" w14:textId="77777777" w:rsidR="00052EC9" w:rsidRPr="00052EC9" w:rsidRDefault="00052EC9" w:rsidP="00052E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052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052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./</w:t>
            </w:r>
            <w:r w:rsidRPr="00052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факс (0372) 53-30-87</w:t>
            </w:r>
          </w:p>
          <w:p w14:paraId="61724D65" w14:textId="77777777" w:rsidR="00052EC9" w:rsidRPr="00052EC9" w:rsidRDefault="00052EC9" w:rsidP="00052E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E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052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052E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052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052EC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052EC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052EC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52EC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052EC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52EC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052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сайт:</w:t>
            </w:r>
            <w:r w:rsidRPr="00052EC9">
              <w:rPr>
                <w:rFonts w:ascii="Times New Roman" w:eastAsia="Times New Roman" w:hAnsi="Times New Roman"/>
                <w:sz w:val="28"/>
                <w:lang w:eastAsia="ru-RU"/>
              </w:rPr>
              <w:t xml:space="preserve"> </w:t>
            </w:r>
            <w:hyperlink r:id="rId6" w:history="1">
              <w:r w:rsidRPr="00052EC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052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14:paraId="791007BC" w14:textId="77777777" w:rsidR="00052EC9" w:rsidRPr="00052EC9" w:rsidRDefault="00052EC9" w:rsidP="00052EC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30F0402A" w14:textId="77777777" w:rsidR="00052EC9" w:rsidRPr="00052EC9" w:rsidRDefault="00052EC9" w:rsidP="00052EC9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2EC9"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</w:p>
    <w:p w14:paraId="0BDA487A" w14:textId="77777777" w:rsidR="00052EC9" w:rsidRPr="00052EC9" w:rsidRDefault="00052EC9" w:rsidP="00052EC9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2EC9">
        <w:rPr>
          <w:rFonts w:ascii="Times New Roman" w:eastAsia="Times New Roman" w:hAnsi="Times New Roman"/>
          <w:b/>
          <w:sz w:val="28"/>
          <w:szCs w:val="28"/>
        </w:rPr>
        <w:t xml:space="preserve">                         Керівникам закладів освіти</w:t>
      </w:r>
    </w:p>
    <w:p w14:paraId="501B3328" w14:textId="77777777" w:rsidR="00052EC9" w:rsidRPr="00052EC9" w:rsidRDefault="00052EC9" w:rsidP="00052EC9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2EC9">
        <w:rPr>
          <w:rFonts w:ascii="Times New Roman" w:eastAsia="Times New Roman" w:hAnsi="Times New Roman"/>
          <w:b/>
          <w:sz w:val="28"/>
          <w:szCs w:val="28"/>
        </w:rPr>
        <w:t xml:space="preserve">          Чернівецької МТГ</w:t>
      </w:r>
    </w:p>
    <w:p w14:paraId="1B6E1A76" w14:textId="77777777" w:rsidR="000959D6" w:rsidRDefault="000959D6" w:rsidP="000959D6">
      <w:pPr>
        <w:tabs>
          <w:tab w:val="left" w:pos="9639"/>
        </w:tabs>
        <w:ind w:left="2977"/>
        <w:jc w:val="both"/>
        <w:rPr>
          <w:rFonts w:ascii="Times New Roman" w:hAnsi="Times New Roman"/>
          <w:b/>
          <w:sz w:val="28"/>
          <w:szCs w:val="28"/>
        </w:rPr>
      </w:pPr>
    </w:p>
    <w:p w14:paraId="69F9E4AD" w14:textId="003D3A43" w:rsidR="000959D6" w:rsidRDefault="000959D6" w:rsidP="000959D6">
      <w:pPr>
        <w:tabs>
          <w:tab w:val="left" w:pos="963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подання інформації щодо                                                                            виконання Плану інформаційних                                                                             заходів на 2026 рік</w:t>
      </w:r>
    </w:p>
    <w:p w14:paraId="32C6A973" w14:textId="77777777" w:rsidR="000959D6" w:rsidRDefault="000959D6" w:rsidP="000959D6">
      <w:pPr>
        <w:tabs>
          <w:tab w:val="left" w:pos="9639"/>
        </w:tabs>
        <w:ind w:firstLine="709"/>
        <w:rPr>
          <w:rFonts w:ascii="Times New Roman" w:hAnsi="Times New Roman"/>
          <w:b/>
          <w:sz w:val="28"/>
          <w:szCs w:val="28"/>
        </w:rPr>
      </w:pPr>
    </w:p>
    <w:p w14:paraId="54566F9D" w14:textId="2B030C9B" w:rsidR="005A7D0C" w:rsidRPr="00D22127" w:rsidRDefault="000959D6" w:rsidP="00D2212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0959D6">
        <w:rPr>
          <w:rFonts w:ascii="Times New Roman" w:hAnsi="Times New Roman"/>
          <w:bCs/>
          <w:sz w:val="28"/>
          <w:szCs w:val="28"/>
        </w:rPr>
        <w:t xml:space="preserve">Відповідно до листа Директорату професійної освіти Міністерства освіти і науки України від 15.04.2026 № 5/1285-26 «Про подання інформації щодо виконання Плану інформаційних заходів на 2026 рік», </w:t>
      </w:r>
      <w:r w:rsidR="00D22127">
        <w:rPr>
          <w:rFonts w:ascii="Times New Roman" w:hAnsi="Times New Roman"/>
          <w:bCs/>
          <w:sz w:val="28"/>
          <w:szCs w:val="28"/>
        </w:rPr>
        <w:t xml:space="preserve">з </w:t>
      </w:r>
      <w:r w:rsidRPr="000959D6">
        <w:rPr>
          <w:rFonts w:ascii="Times New Roman" w:eastAsiaTheme="minorHAnsi" w:hAnsi="Times New Roman"/>
          <w:sz w:val="28"/>
          <w:szCs w:val="28"/>
        </w:rPr>
        <w:t>метою виконання</w:t>
      </w:r>
      <w:r w:rsidR="00D22127">
        <w:rPr>
          <w:rFonts w:ascii="Times New Roman" w:eastAsiaTheme="minorHAnsi" w:hAnsi="Times New Roman"/>
          <w:sz w:val="28"/>
          <w:szCs w:val="28"/>
        </w:rPr>
        <w:t xml:space="preserve"> </w:t>
      </w:r>
      <w:r w:rsidRPr="000959D6">
        <w:rPr>
          <w:rFonts w:ascii="Times New Roman" w:eastAsiaTheme="minorHAnsi" w:hAnsi="Times New Roman"/>
          <w:sz w:val="28"/>
          <w:szCs w:val="28"/>
        </w:rPr>
        <w:t>Плану інформаційних заходів з навчання населення ризикам щодо мінної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959D6">
        <w:rPr>
          <w:rFonts w:ascii="Times New Roman" w:eastAsiaTheme="minorHAnsi" w:hAnsi="Times New Roman"/>
          <w:sz w:val="28"/>
          <w:szCs w:val="28"/>
        </w:rPr>
        <w:t>небезпеки на 2026 рік (далі – План), схваленого 19 березня 2026 року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959D6">
        <w:rPr>
          <w:rFonts w:ascii="Times New Roman" w:eastAsiaTheme="minorHAnsi" w:hAnsi="Times New Roman"/>
          <w:sz w:val="28"/>
          <w:szCs w:val="28"/>
        </w:rPr>
        <w:t>Національним органом з питань протимінної діяльності,</w:t>
      </w:r>
      <w:r w:rsidRPr="000959D6">
        <w:rPr>
          <w:rFonts w:ascii="Times New Roman" w:hAnsi="Times New Roman"/>
          <w:bCs/>
          <w:sz w:val="28"/>
          <w:szCs w:val="28"/>
        </w:rPr>
        <w:t xml:space="preserve"> </w:t>
      </w:r>
      <w:r w:rsidR="00BB0AD7">
        <w:rPr>
          <w:rFonts w:ascii="Times New Roman" w:hAnsi="Times New Roman"/>
          <w:bCs/>
          <w:sz w:val="28"/>
          <w:szCs w:val="28"/>
        </w:rPr>
        <w:t>Управління освіти Чернівецької міської ради</w:t>
      </w:r>
      <w:r w:rsidRPr="000959D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рекомендує </w:t>
      </w:r>
      <w:r w:rsidR="005A7D0C" w:rsidRPr="005A7D0C">
        <w:rPr>
          <w:rFonts w:ascii="Times New Roman" w:eastAsia="Times New Roman" w:hAnsi="Times New Roman"/>
          <w:sz w:val="28"/>
          <w:szCs w:val="28"/>
          <w:lang w:eastAsia="ru-RU"/>
        </w:rPr>
        <w:t xml:space="preserve">керівникам закладів освіти  </w:t>
      </w:r>
      <w:r w:rsidR="005A7D0C">
        <w:rPr>
          <w:rFonts w:ascii="Times New Roman" w:eastAsia="Times New Roman" w:hAnsi="Times New Roman"/>
          <w:sz w:val="28"/>
          <w:szCs w:val="28"/>
          <w:lang w:eastAsia="ru-RU"/>
        </w:rPr>
        <w:t>невідкладно забезпечити щоквартальне подання інформації про виконання заходів Плану, окремо щодо закладів д</w:t>
      </w:r>
      <w:r w:rsidR="007F49D4">
        <w:rPr>
          <w:rFonts w:ascii="Times New Roman" w:eastAsia="Times New Roman" w:hAnsi="Times New Roman"/>
          <w:sz w:val="28"/>
          <w:szCs w:val="28"/>
          <w:lang w:eastAsia="ru-RU"/>
        </w:rPr>
        <w:t>ошкільної та</w:t>
      </w:r>
      <w:r w:rsidR="00BB0AD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закладів загальної середньої </w:t>
      </w:r>
      <w:r w:rsidR="005A7D0C">
        <w:rPr>
          <w:rFonts w:ascii="Times New Roman" w:eastAsia="Times New Roman" w:hAnsi="Times New Roman"/>
          <w:sz w:val="28"/>
          <w:szCs w:val="28"/>
          <w:lang w:eastAsia="ru-RU"/>
        </w:rPr>
        <w:t xml:space="preserve">освіти. </w:t>
      </w:r>
    </w:p>
    <w:p w14:paraId="6AE2DADA" w14:textId="5BBBD585" w:rsidR="005A7D0C" w:rsidRPr="005A7D0C" w:rsidRDefault="005A7D0C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Pr="005A7D0C">
        <w:rPr>
          <w:rFonts w:ascii="Times New Roman" w:eastAsiaTheme="minorHAnsi" w:hAnsi="Times New Roman"/>
          <w:sz w:val="28"/>
          <w:szCs w:val="28"/>
        </w:rPr>
        <w:t>Інформація подається за встановленою формою (</w:t>
      </w:r>
      <w:r w:rsidR="00145E23">
        <w:rPr>
          <w:rFonts w:ascii="Times New Roman" w:eastAsiaTheme="minorHAnsi" w:hAnsi="Times New Roman"/>
          <w:sz w:val="28"/>
          <w:szCs w:val="28"/>
        </w:rPr>
        <w:t xml:space="preserve">посилання до Звіту </w:t>
      </w:r>
      <w:r w:rsidRPr="005A7D0C">
        <w:rPr>
          <w:rFonts w:ascii="Times New Roman" w:eastAsiaTheme="minorHAnsi" w:hAnsi="Times New Roman"/>
          <w:sz w:val="28"/>
          <w:szCs w:val="28"/>
        </w:rPr>
        <w:t>додається) з обов’язковим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A7D0C">
        <w:rPr>
          <w:rFonts w:ascii="Times New Roman" w:eastAsiaTheme="minorHAnsi" w:hAnsi="Times New Roman"/>
          <w:sz w:val="28"/>
          <w:szCs w:val="28"/>
        </w:rPr>
        <w:t>заповненням усіх полів, зокрема щодо короткого опису досягнутих результатів.</w:t>
      </w:r>
    </w:p>
    <w:p w14:paraId="2129B1E1" w14:textId="01081244" w:rsidR="005A7D0C" w:rsidRPr="005A7D0C" w:rsidRDefault="005A7D0C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Pr="005A7D0C">
        <w:rPr>
          <w:rFonts w:ascii="Times New Roman" w:eastAsiaTheme="minorHAnsi" w:hAnsi="Times New Roman"/>
          <w:sz w:val="28"/>
          <w:szCs w:val="28"/>
        </w:rPr>
        <w:t>Строки подання інформації:</w:t>
      </w:r>
    </w:p>
    <w:p w14:paraId="5799BBE2" w14:textId="2061535C" w:rsidR="005A7D0C" w:rsidRPr="00D22127" w:rsidRDefault="005A7D0C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Pr="00D22127">
        <w:rPr>
          <w:rFonts w:ascii="Times New Roman" w:eastAsiaTheme="minorHAnsi" w:hAnsi="Times New Roman"/>
          <w:b/>
          <w:bCs/>
          <w:sz w:val="28"/>
          <w:szCs w:val="28"/>
        </w:rPr>
        <w:t>- з</w:t>
      </w:r>
      <w:r w:rsidR="007F49D4">
        <w:rPr>
          <w:rFonts w:ascii="Times New Roman" w:eastAsiaTheme="minorHAnsi" w:hAnsi="Times New Roman"/>
          <w:b/>
          <w:bCs/>
          <w:sz w:val="28"/>
          <w:szCs w:val="28"/>
        </w:rPr>
        <w:t>а I квартал та II квартал ‒ до 8</w:t>
      </w:r>
      <w:r w:rsidRPr="00D22127">
        <w:rPr>
          <w:rFonts w:ascii="Times New Roman" w:eastAsiaTheme="minorHAnsi" w:hAnsi="Times New Roman"/>
          <w:b/>
          <w:bCs/>
          <w:sz w:val="28"/>
          <w:szCs w:val="28"/>
        </w:rPr>
        <w:t xml:space="preserve"> травня 2026 року;</w:t>
      </w:r>
    </w:p>
    <w:p w14:paraId="3FC9C151" w14:textId="1A62E537" w:rsidR="005A7D0C" w:rsidRPr="005A7D0C" w:rsidRDefault="005A7D0C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- </w:t>
      </w:r>
      <w:r w:rsidRPr="005A7D0C">
        <w:rPr>
          <w:rFonts w:ascii="Times New Roman" w:eastAsiaTheme="minorHAnsi" w:hAnsi="Times New Roman"/>
          <w:sz w:val="28"/>
          <w:szCs w:val="28"/>
        </w:rPr>
        <w:t xml:space="preserve">за III квартал ‒ до </w:t>
      </w:r>
      <w:r w:rsidR="007F49D4">
        <w:rPr>
          <w:rFonts w:ascii="Times New Roman" w:eastAsiaTheme="minorHAnsi" w:hAnsi="Times New Roman"/>
          <w:sz w:val="28"/>
          <w:szCs w:val="28"/>
        </w:rPr>
        <w:t>11</w:t>
      </w:r>
      <w:r w:rsidRPr="005A7D0C">
        <w:rPr>
          <w:rFonts w:ascii="Times New Roman" w:eastAsiaTheme="minorHAnsi" w:hAnsi="Times New Roman"/>
          <w:sz w:val="28"/>
          <w:szCs w:val="28"/>
        </w:rPr>
        <w:t xml:space="preserve"> вересня 2026 року;</w:t>
      </w:r>
    </w:p>
    <w:p w14:paraId="0A5F6A23" w14:textId="242B092F" w:rsidR="000959D6" w:rsidRDefault="005A7D0C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- </w:t>
      </w:r>
      <w:r w:rsidRPr="005A7D0C">
        <w:rPr>
          <w:rFonts w:ascii="Times New Roman" w:eastAsiaTheme="minorHAnsi" w:hAnsi="Times New Roman"/>
          <w:sz w:val="28"/>
          <w:szCs w:val="28"/>
        </w:rPr>
        <w:t xml:space="preserve">за IV квартал ‒ до </w:t>
      </w:r>
      <w:r w:rsidR="00895A32">
        <w:rPr>
          <w:rFonts w:ascii="Times New Roman" w:eastAsiaTheme="minorHAnsi" w:hAnsi="Times New Roman"/>
          <w:sz w:val="28"/>
          <w:szCs w:val="28"/>
        </w:rPr>
        <w:t>1</w:t>
      </w:r>
      <w:r w:rsidR="007F49D4">
        <w:rPr>
          <w:rFonts w:ascii="Times New Roman" w:eastAsiaTheme="minorHAnsi" w:hAnsi="Times New Roman"/>
          <w:sz w:val="28"/>
          <w:szCs w:val="28"/>
        </w:rPr>
        <w:t>1</w:t>
      </w:r>
      <w:r w:rsidRPr="005A7D0C">
        <w:rPr>
          <w:rFonts w:ascii="Times New Roman" w:eastAsiaTheme="minorHAnsi" w:hAnsi="Times New Roman"/>
          <w:sz w:val="28"/>
          <w:szCs w:val="28"/>
        </w:rPr>
        <w:t xml:space="preserve"> грудня 2026 року.</w:t>
      </w:r>
    </w:p>
    <w:p w14:paraId="3D07F6A2" w14:textId="77777777" w:rsidR="00BB0AD7" w:rsidRDefault="005A7D0C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</w:p>
    <w:p w14:paraId="4E4554DD" w14:textId="77777777" w:rsidR="00BB0AD7" w:rsidRDefault="00BB0AD7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14:paraId="1D0D690A" w14:textId="77777777" w:rsidR="00BB0AD7" w:rsidRDefault="00BB0AD7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14:paraId="1C4A48A2" w14:textId="77777777" w:rsidR="00BB0AD7" w:rsidRDefault="00BB0AD7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14:paraId="3CB3E471" w14:textId="77777777" w:rsidR="00BB0AD7" w:rsidRDefault="00BB0AD7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14:paraId="76E095E0" w14:textId="77777777" w:rsidR="00BB0AD7" w:rsidRDefault="00BB0AD7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14:paraId="31268954" w14:textId="77777777" w:rsidR="00BB0AD7" w:rsidRDefault="00BB0AD7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14:paraId="790BB07F" w14:textId="77777777" w:rsidR="00BB0AD7" w:rsidRDefault="00BB0AD7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14:paraId="3354848E" w14:textId="77777777" w:rsidR="00BB0AD7" w:rsidRDefault="00BB0AD7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14:paraId="3635E866" w14:textId="77777777" w:rsidR="00BB0AD7" w:rsidRDefault="00BB0AD7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14:paraId="1412A7CC" w14:textId="4C6E1559" w:rsidR="005A7D0C" w:rsidRDefault="005A7D0C" w:rsidP="00BB0AD7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A7D0C">
        <w:rPr>
          <w:rFonts w:ascii="Times New Roman" w:eastAsiaTheme="minorHAnsi" w:hAnsi="Times New Roman"/>
          <w:sz w:val="28"/>
          <w:szCs w:val="28"/>
        </w:rPr>
        <w:lastRenderedPageBreak/>
        <w:t>Звертаємо увагу, що сума показників за категоріями (жінки, чоловіки, діти)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A7D0C">
        <w:rPr>
          <w:rFonts w:ascii="Times New Roman" w:eastAsiaTheme="minorHAnsi" w:hAnsi="Times New Roman"/>
          <w:sz w:val="28"/>
          <w:szCs w:val="28"/>
        </w:rPr>
        <w:t xml:space="preserve">має відповідати загальній кількості охоплених осіб. </w:t>
      </w:r>
    </w:p>
    <w:p w14:paraId="1A895B5A" w14:textId="2ABBE918" w:rsidR="005A7D0C" w:rsidRPr="005A7D0C" w:rsidRDefault="005A7D0C" w:rsidP="005A7D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Pr="005A7D0C">
        <w:rPr>
          <w:rFonts w:ascii="Times New Roman" w:eastAsiaTheme="minorHAnsi" w:hAnsi="Times New Roman"/>
          <w:sz w:val="28"/>
          <w:szCs w:val="28"/>
        </w:rPr>
        <w:t>У разі відсутності заходів у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A7D0C">
        <w:rPr>
          <w:rFonts w:ascii="Times New Roman" w:eastAsiaTheme="minorHAnsi" w:hAnsi="Times New Roman"/>
          <w:sz w:val="28"/>
          <w:szCs w:val="28"/>
        </w:rPr>
        <w:t>звітному періоді просимо надавати інформацію з відповідним поясненням.</w:t>
      </w:r>
    </w:p>
    <w:p w14:paraId="686216F6" w14:textId="129206D0" w:rsidR="00895A32" w:rsidRDefault="005A7D0C" w:rsidP="00895A3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i/>
          <w:iCs/>
          <w:sz w:val="28"/>
          <w:szCs w:val="28"/>
        </w:rPr>
        <w:tab/>
      </w:r>
      <w:r w:rsidR="00895A32">
        <w:rPr>
          <w:rFonts w:ascii="Times New Roman" w:eastAsiaTheme="minorHAnsi" w:hAnsi="Times New Roman"/>
          <w:sz w:val="28"/>
          <w:szCs w:val="28"/>
        </w:rPr>
        <w:t>Звіт про</w:t>
      </w:r>
      <w:r w:rsidR="00895A32" w:rsidRPr="000959D6">
        <w:rPr>
          <w:rFonts w:ascii="Times New Roman" w:hAnsi="Times New Roman"/>
          <w:bCs/>
          <w:sz w:val="28"/>
          <w:szCs w:val="28"/>
        </w:rPr>
        <w:t xml:space="preserve"> виконання Плану інформаційних заходів</w:t>
      </w:r>
      <w:r w:rsidR="007F49D4">
        <w:rPr>
          <w:rFonts w:ascii="Times New Roman" w:hAnsi="Times New Roman"/>
          <w:bCs/>
          <w:sz w:val="28"/>
          <w:szCs w:val="28"/>
        </w:rPr>
        <w:t xml:space="preserve"> </w:t>
      </w:r>
      <w:r w:rsidR="00895A32">
        <w:rPr>
          <w:rFonts w:ascii="Times New Roman" w:hAnsi="Times New Roman"/>
          <w:bCs/>
          <w:sz w:val="28"/>
          <w:szCs w:val="28"/>
        </w:rPr>
        <w:t xml:space="preserve">– ЗДО; </w:t>
      </w:r>
    </w:p>
    <w:p w14:paraId="72E1FD93" w14:textId="77777777" w:rsidR="00D41443" w:rsidRDefault="00D41443" w:rsidP="00895A32">
      <w:pPr>
        <w:autoSpaceDE w:val="0"/>
        <w:autoSpaceDN w:val="0"/>
        <w:adjustRightInd w:val="0"/>
      </w:pPr>
    </w:p>
    <w:p w14:paraId="071C01F4" w14:textId="36B9042D" w:rsidR="007F49D4" w:rsidRDefault="00D41443" w:rsidP="00895A32">
      <w:pPr>
        <w:autoSpaceDE w:val="0"/>
        <w:autoSpaceDN w:val="0"/>
        <w:adjustRightInd w:val="0"/>
      </w:pPr>
      <w:hyperlink r:id="rId7" w:history="1">
        <w:r w:rsidRPr="009F33B7">
          <w:rPr>
            <w:rStyle w:val="ac"/>
          </w:rPr>
          <w:t>https://docs.google.com/spreadsheets/d/1GKj4Jx3hqAL_nj7UykhgAz59_hV2u-jzAuTT7a2wv-U/edit?usp=sharing</w:t>
        </w:r>
      </w:hyperlink>
    </w:p>
    <w:p w14:paraId="26EE221C" w14:textId="77777777" w:rsidR="00D41443" w:rsidRDefault="00D41443" w:rsidP="00895A32">
      <w:pPr>
        <w:autoSpaceDE w:val="0"/>
        <w:autoSpaceDN w:val="0"/>
        <w:adjustRightInd w:val="0"/>
      </w:pPr>
    </w:p>
    <w:p w14:paraId="55605453" w14:textId="77777777" w:rsidR="00895A32" w:rsidRDefault="00895A32" w:rsidP="00895A32">
      <w:pPr>
        <w:autoSpaceDE w:val="0"/>
        <w:autoSpaceDN w:val="0"/>
        <w:adjustRightInd w:val="0"/>
      </w:pPr>
    </w:p>
    <w:p w14:paraId="7E79C23C" w14:textId="58839D72" w:rsidR="007F49D4" w:rsidRDefault="007F49D4" w:rsidP="007F49D4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i/>
          <w:iCs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>Звіт про</w:t>
      </w:r>
      <w:r w:rsidRPr="000959D6">
        <w:rPr>
          <w:rFonts w:ascii="Times New Roman" w:hAnsi="Times New Roman"/>
          <w:bCs/>
          <w:sz w:val="28"/>
          <w:szCs w:val="28"/>
        </w:rPr>
        <w:t xml:space="preserve"> виконання Плану інформаційних заходів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–ЗЗСО; </w:t>
      </w:r>
    </w:p>
    <w:p w14:paraId="4C3BF3E8" w14:textId="77777777" w:rsidR="007F49D4" w:rsidRDefault="007F49D4" w:rsidP="007F49D4">
      <w:pPr>
        <w:autoSpaceDE w:val="0"/>
        <w:autoSpaceDN w:val="0"/>
        <w:adjustRightInd w:val="0"/>
      </w:pPr>
    </w:p>
    <w:p w14:paraId="63A5E6E9" w14:textId="3F1879A1" w:rsidR="00145E23" w:rsidRDefault="001E6091" w:rsidP="00895A3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hyperlink r:id="rId8" w:history="1">
        <w:r w:rsidRPr="009F33B7">
          <w:rPr>
            <w:rStyle w:val="ac"/>
            <w:rFonts w:ascii="Times New Roman" w:hAnsi="Times New Roman"/>
            <w:bCs/>
            <w:sz w:val="28"/>
            <w:szCs w:val="28"/>
          </w:rPr>
          <w:t>https://docs.google.com/spreadsheets/d/1LUnd5P-cX4zWPflQR-z76VQy02Z6s5m6X_HcyA1XBvM/edit?usp=sharing</w:t>
        </w:r>
      </w:hyperlink>
    </w:p>
    <w:p w14:paraId="650E090C" w14:textId="77777777" w:rsidR="001E6091" w:rsidRDefault="001E6091" w:rsidP="00895A3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747CE5F4" w14:textId="77777777" w:rsidR="00D41443" w:rsidRDefault="00D41443" w:rsidP="00895A3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747D335F" w14:textId="273DD7F0" w:rsidR="00145E23" w:rsidRPr="00145E23" w:rsidRDefault="00145E23" w:rsidP="00145E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145E23">
        <w:rPr>
          <w:rFonts w:ascii="Times New Roman" w:hAnsi="Times New Roman"/>
          <w:bCs/>
          <w:sz w:val="28"/>
          <w:szCs w:val="28"/>
        </w:rPr>
        <w:t xml:space="preserve">Примітка: У звіті вказувати лише заходи, які організовував і проводив заклад освіти. Не допускається узагальнення показників, якщо захід проводився іншими суб’єктами, зокрема, силами оборони і безпеки, операторами протимінної діяльності, громадськими або міжнародними організаціями тощо з </w:t>
      </w:r>
      <w:r w:rsidRPr="00145E23">
        <w:rPr>
          <w:rFonts w:ascii="Times New Roman" w:eastAsiaTheme="minorHAnsi" w:hAnsi="Times New Roman"/>
          <w:sz w:val="28"/>
          <w:szCs w:val="28"/>
        </w:rPr>
        <w:t>боку органів державної влади або органів місцевого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45E23">
        <w:rPr>
          <w:rFonts w:ascii="Times New Roman" w:eastAsiaTheme="minorHAnsi" w:hAnsi="Times New Roman"/>
          <w:sz w:val="28"/>
          <w:szCs w:val="28"/>
        </w:rPr>
        <w:t>самоврядування. У випадку координації або загального залучення до заходу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45E23">
        <w:rPr>
          <w:rFonts w:ascii="Times New Roman" w:eastAsiaTheme="minorHAnsi" w:hAnsi="Times New Roman"/>
          <w:sz w:val="28"/>
          <w:szCs w:val="28"/>
        </w:rPr>
        <w:t>відповідний орган може зазначатися як співвиконавець у описовій частині, без</w:t>
      </w:r>
    </w:p>
    <w:p w14:paraId="6672DBC4" w14:textId="0228C67E" w:rsidR="00145E23" w:rsidRPr="00145E23" w:rsidRDefault="00145E23" w:rsidP="00145E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145E23">
        <w:rPr>
          <w:rFonts w:ascii="Times New Roman" w:eastAsiaTheme="minorHAnsi" w:hAnsi="Times New Roman"/>
          <w:sz w:val="28"/>
          <w:szCs w:val="28"/>
        </w:rPr>
        <w:t>включення до кількісних показників.</w:t>
      </w:r>
    </w:p>
    <w:p w14:paraId="09776D87" w14:textId="77777777" w:rsidR="000959D6" w:rsidRPr="000959D6" w:rsidRDefault="000959D6" w:rsidP="000959D6">
      <w:pPr>
        <w:tabs>
          <w:tab w:val="left" w:pos="567"/>
        </w:tabs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78BD773F" w14:textId="77777777" w:rsidR="007F49D4" w:rsidRDefault="007F49D4" w:rsidP="00052EC9">
      <w:pPr>
        <w:tabs>
          <w:tab w:val="left" w:pos="851"/>
        </w:tabs>
        <w:rPr>
          <w:rFonts w:ascii="Times New Roman" w:eastAsia="Calibri" w:hAnsi="Times New Roman"/>
          <w:b/>
          <w:sz w:val="28"/>
          <w:szCs w:val="28"/>
        </w:rPr>
      </w:pPr>
    </w:p>
    <w:p w14:paraId="6E66ACBE" w14:textId="3308EECA" w:rsidR="00052EC9" w:rsidRPr="00052EC9" w:rsidRDefault="00052EC9" w:rsidP="00052EC9">
      <w:pPr>
        <w:tabs>
          <w:tab w:val="left" w:pos="851"/>
        </w:tabs>
        <w:rPr>
          <w:rFonts w:ascii="Times New Roman" w:eastAsia="Calibri" w:hAnsi="Times New Roman"/>
          <w:b/>
          <w:sz w:val="28"/>
          <w:szCs w:val="28"/>
        </w:rPr>
      </w:pPr>
      <w:r w:rsidRPr="00052EC9">
        <w:rPr>
          <w:rFonts w:ascii="Times New Roman" w:eastAsia="Calibri" w:hAnsi="Times New Roman"/>
          <w:b/>
          <w:sz w:val="28"/>
          <w:szCs w:val="28"/>
        </w:rPr>
        <w:t>Заступник начальника управління</w:t>
      </w:r>
    </w:p>
    <w:p w14:paraId="73FDE3C4" w14:textId="77777777" w:rsidR="00052EC9" w:rsidRPr="00052EC9" w:rsidRDefault="00052EC9" w:rsidP="00052EC9">
      <w:pPr>
        <w:tabs>
          <w:tab w:val="left" w:pos="851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2EC9">
        <w:rPr>
          <w:rFonts w:ascii="Times New Roman" w:eastAsia="Calibri" w:hAnsi="Times New Roman"/>
          <w:b/>
          <w:sz w:val="28"/>
          <w:szCs w:val="28"/>
        </w:rPr>
        <w:t>з фінансово-економічних питань                                           Тетяна ДЕНИС</w:t>
      </w:r>
      <w:r w:rsidRPr="00052E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</w:p>
    <w:p w14:paraId="6E17C206" w14:textId="77777777" w:rsidR="00052EC9" w:rsidRPr="00052EC9" w:rsidRDefault="00052EC9" w:rsidP="00052EC9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7B48B5" w14:textId="77777777" w:rsidR="00052EC9" w:rsidRPr="00052EC9" w:rsidRDefault="00052EC9" w:rsidP="00052EC9">
      <w:pPr>
        <w:shd w:val="clear" w:color="auto" w:fill="FFFFFF"/>
        <w:rPr>
          <w:rFonts w:ascii="Times New Roman" w:eastAsia="Times New Roman" w:hAnsi="Times New Roman"/>
          <w:b/>
        </w:rPr>
      </w:pPr>
      <w:r w:rsidRPr="00052EC9">
        <w:rPr>
          <w:rFonts w:ascii="Times New Roman" w:eastAsia="Times New Roman" w:hAnsi="Times New Roman"/>
          <w:bCs/>
        </w:rPr>
        <w:t>Надія Шевчук  53-63-17</w:t>
      </w:r>
    </w:p>
    <w:p w14:paraId="19073FB3" w14:textId="77777777" w:rsidR="000959D6" w:rsidRDefault="000959D6" w:rsidP="000959D6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51C28701" w14:textId="77777777" w:rsidR="00895A32" w:rsidRDefault="00895A32" w:rsidP="000959D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46236349" w14:textId="77777777" w:rsidR="000959D6" w:rsidRDefault="000959D6" w:rsidP="000959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00FB3F96" w14:textId="77777777" w:rsidR="0027490F" w:rsidRDefault="0027490F"/>
    <w:sectPr w:rsidR="0027490F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D6"/>
    <w:rsid w:val="00052EC9"/>
    <w:rsid w:val="000959D6"/>
    <w:rsid w:val="000C6E2D"/>
    <w:rsid w:val="00145E23"/>
    <w:rsid w:val="001E6091"/>
    <w:rsid w:val="00252F9E"/>
    <w:rsid w:val="0027490F"/>
    <w:rsid w:val="00313E28"/>
    <w:rsid w:val="00426406"/>
    <w:rsid w:val="00445550"/>
    <w:rsid w:val="00492932"/>
    <w:rsid w:val="00571A47"/>
    <w:rsid w:val="005A7D0C"/>
    <w:rsid w:val="005C297B"/>
    <w:rsid w:val="006B5404"/>
    <w:rsid w:val="006C4BD2"/>
    <w:rsid w:val="006C6366"/>
    <w:rsid w:val="007307B3"/>
    <w:rsid w:val="007E0568"/>
    <w:rsid w:val="007F49D4"/>
    <w:rsid w:val="00880C66"/>
    <w:rsid w:val="00882E52"/>
    <w:rsid w:val="00895A32"/>
    <w:rsid w:val="00A32043"/>
    <w:rsid w:val="00AB2429"/>
    <w:rsid w:val="00B731BC"/>
    <w:rsid w:val="00B94537"/>
    <w:rsid w:val="00B976AE"/>
    <w:rsid w:val="00BB0AD7"/>
    <w:rsid w:val="00C06CE0"/>
    <w:rsid w:val="00CC5180"/>
    <w:rsid w:val="00CD5541"/>
    <w:rsid w:val="00CE499C"/>
    <w:rsid w:val="00D22127"/>
    <w:rsid w:val="00D41443"/>
    <w:rsid w:val="00D64E15"/>
    <w:rsid w:val="00D87490"/>
    <w:rsid w:val="00D938E1"/>
    <w:rsid w:val="00E11E66"/>
    <w:rsid w:val="00E64FD0"/>
    <w:rsid w:val="00E70660"/>
    <w:rsid w:val="00E751F8"/>
    <w:rsid w:val="00EE0B3E"/>
    <w:rsid w:val="00F10653"/>
    <w:rsid w:val="00F704FB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C55C"/>
  <w15:chartTrackingRefBased/>
  <w15:docId w15:val="{D1FA6A84-82F0-495D-9673-06758B90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D4"/>
    <w:rPr>
      <w:rFonts w:asciiTheme="minorHAnsi" w:eastAsiaTheme="minorEastAsia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09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D6"/>
    <w:pPr>
      <w:keepNext/>
      <w:keepLines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9D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9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9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9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9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9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9D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9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59D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959D6"/>
    <w:pPr>
      <w:spacing w:before="160" w:after="160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0959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59D6"/>
    <w:pPr>
      <w:ind w:left="720"/>
      <w:contextualSpacing/>
    </w:pPr>
    <w:rPr>
      <w:rFonts w:ascii="Times New Roman" w:eastAsiaTheme="minorHAnsi" w:hAnsi="Times New Roman"/>
      <w:sz w:val="28"/>
    </w:rPr>
  </w:style>
  <w:style w:type="character" w:styleId="a8">
    <w:name w:val="Intense Emphasis"/>
    <w:basedOn w:val="a0"/>
    <w:uiPriority w:val="21"/>
    <w:qFormat/>
    <w:rsid w:val="000959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0959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59D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nhideWhenUsed/>
    <w:rsid w:val="000959D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5A3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95A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LUnd5P-cX4zWPflQR-z76VQy02Z6s5m6X_HcyA1XBvM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GKj4Jx3hqAL_nj7UykhgAz59_hV2u-jzAuTT7a2wv-U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5" Type="http://schemas.openxmlformats.org/officeDocument/2006/relationships/hyperlink" Target="mailto:osvitacv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Upr_kom</cp:lastModifiedBy>
  <cp:revision>11</cp:revision>
  <dcterms:created xsi:type="dcterms:W3CDTF">2026-04-29T08:09:00Z</dcterms:created>
  <dcterms:modified xsi:type="dcterms:W3CDTF">2026-05-06T11:10:00Z</dcterms:modified>
</cp:coreProperties>
</file>