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ABC" w:rsidRPr="00BA6ABC" w:rsidRDefault="00BA6ABC" w:rsidP="00BA6A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6ABC">
        <w:rPr>
          <w:rFonts w:ascii="Times New Roman" w:eastAsia="Times New Roman" w:hAnsi="Times New Roman" w:cs="Times New Roman"/>
          <w:noProof/>
          <w:sz w:val="28"/>
          <w:szCs w:val="24"/>
          <w:lang w:eastAsia="uk-UA"/>
        </w:rPr>
        <w:drawing>
          <wp:inline distT="0" distB="0" distL="0" distR="0" wp14:anchorId="6A6572C7" wp14:editId="50F122CB">
            <wp:extent cx="46482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ABC" w:rsidRPr="00BA6ABC" w:rsidRDefault="00BA6ABC" w:rsidP="00BA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A6AB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УКРАЇНА</w:t>
      </w:r>
    </w:p>
    <w:p w:rsidR="00BA6ABC" w:rsidRPr="00BA6ABC" w:rsidRDefault="00BA6ABC" w:rsidP="00BA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BA6ABC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 Чернівецька міська  рада</w:t>
      </w:r>
    </w:p>
    <w:p w:rsidR="00BA6ABC" w:rsidRPr="00BA6ABC" w:rsidRDefault="00BA6ABC" w:rsidP="00BA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A6A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Управління освіти </w:t>
      </w:r>
    </w:p>
    <w:p w:rsidR="00BA6ABC" w:rsidRPr="00BA6ABC" w:rsidRDefault="00BA6ABC" w:rsidP="00BA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31"/>
      </w:tblGrid>
      <w:tr w:rsidR="00BA6ABC" w:rsidRPr="00BA6ABC" w:rsidTr="00A31199">
        <w:trPr>
          <w:trHeight w:val="100"/>
        </w:trPr>
        <w:tc>
          <w:tcPr>
            <w:tcW w:w="9540" w:type="dxa"/>
          </w:tcPr>
          <w:p w:rsidR="00BA6ABC" w:rsidRPr="00BA6ABC" w:rsidRDefault="00BA6ABC" w:rsidP="00BA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вул. Героїв Майдану, 176, м. Чернівці, 58029, </w:t>
            </w:r>
            <w:proofErr w:type="spellStart"/>
            <w:r w:rsidRPr="00BA6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</w:t>
            </w:r>
            <w:proofErr w:type="spellEnd"/>
            <w:r w:rsidRPr="00BA6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./</w:t>
            </w:r>
            <w:r w:rsidRPr="00BA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 (0372) 53-30-87</w:t>
            </w:r>
          </w:p>
          <w:p w:rsidR="00BA6ABC" w:rsidRPr="00BA6ABC" w:rsidRDefault="00BA6ABC" w:rsidP="00BA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A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BA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A6A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BA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6" w:history="1">
              <w:r w:rsidRPr="00BA6AB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osvita</w:t>
              </w:r>
              <w:r w:rsidRPr="00BA6AB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cv</w:t>
              </w:r>
              <w:r w:rsidRPr="00BA6AB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BA6AB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gmail</w:t>
              </w:r>
              <w:r w:rsidRPr="00BA6AB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BA6AB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com</w:t>
              </w:r>
              <w:proofErr w:type="spellEnd"/>
            </w:hyperlink>
            <w:r w:rsidRPr="00BA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сайт:</w:t>
            </w:r>
            <w:r w:rsidRPr="00BA6A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hyperlink r:id="rId7" w:history="1">
              <w:r w:rsidRPr="00BA6AB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osvita.cv.ua</w:t>
              </w:r>
            </w:hyperlink>
            <w:r w:rsidRPr="00BA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Код ЄДРПОУ №02147345</w:t>
            </w:r>
          </w:p>
          <w:p w:rsidR="00BA6ABC" w:rsidRPr="00BA6ABC" w:rsidRDefault="00BA6ABC" w:rsidP="00BA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A6ABC" w:rsidRPr="00BA6ABC" w:rsidRDefault="00BA6ABC" w:rsidP="00BA6ABC">
      <w:pPr>
        <w:tabs>
          <w:tab w:val="left" w:pos="9639"/>
        </w:tabs>
        <w:spacing w:after="0" w:line="240" w:lineRule="auto"/>
        <w:ind w:left="3828" w:right="1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6AB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Керівникам закладів освіти</w:t>
      </w:r>
    </w:p>
    <w:p w:rsidR="00BA6ABC" w:rsidRPr="00BA6ABC" w:rsidRDefault="00BA6ABC" w:rsidP="00BA6ABC">
      <w:pPr>
        <w:tabs>
          <w:tab w:val="left" w:pos="9639"/>
        </w:tabs>
        <w:spacing w:after="0" w:line="240" w:lineRule="auto"/>
        <w:ind w:left="3828" w:right="1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BA6ABC">
        <w:rPr>
          <w:rFonts w:ascii="Times New Roman" w:eastAsia="Times New Roman" w:hAnsi="Times New Roman" w:cs="Times New Roman"/>
          <w:b/>
          <w:sz w:val="28"/>
          <w:szCs w:val="28"/>
        </w:rPr>
        <w:t>Чернівецької МТГ</w:t>
      </w:r>
    </w:p>
    <w:p w:rsidR="00763701" w:rsidRDefault="00763701" w:rsidP="006B2CAB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Щодо приведення захисних споруд</w:t>
      </w:r>
    </w:p>
    <w:p w:rsidR="00763701" w:rsidRDefault="00763701" w:rsidP="006B2CAB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цивільного захисту у готовність </w:t>
      </w:r>
    </w:p>
    <w:p w:rsidR="006B2CAB" w:rsidRDefault="00763701" w:rsidP="006B2CAB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 використання за призначенням</w:t>
      </w:r>
    </w:p>
    <w:p w:rsidR="00D10ABC" w:rsidRPr="00D10ABC" w:rsidRDefault="00D10ABC" w:rsidP="00747704">
      <w:pPr>
        <w:widowControl w:val="0"/>
        <w:autoSpaceDE w:val="0"/>
        <w:autoSpaceDN w:val="0"/>
        <w:spacing w:before="239"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ABC">
        <w:rPr>
          <w:rFonts w:ascii="Times New Roman" w:eastAsia="Times New Roman" w:hAnsi="Times New Roman" w:cs="Times New Roman"/>
          <w:sz w:val="28"/>
          <w:szCs w:val="28"/>
        </w:rPr>
        <w:t>Управління освіти Чернівецької міської ради повідомляє, що</w:t>
      </w:r>
      <w:r w:rsidRPr="00D10AB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10AB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10AB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10ABC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r w:rsidR="00054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4132" w:rsidRPr="000D095C">
        <w:rPr>
          <w:rFonts w:ascii="Times New Roman" w:hAnsi="Times New Roman" w:cs="Times New Roman"/>
          <w:sz w:val="28"/>
          <w:szCs w:val="28"/>
        </w:rPr>
        <w:t>Протоколу №11 позачергового засідання міської постійно діючої комісії</w:t>
      </w:r>
      <w:r w:rsidR="00054132">
        <w:rPr>
          <w:rFonts w:ascii="Times New Roman" w:hAnsi="Times New Roman" w:cs="Times New Roman"/>
          <w:sz w:val="28"/>
          <w:szCs w:val="28"/>
        </w:rPr>
        <w:t xml:space="preserve"> з питань техногенно-екологічної безпеки та надзвичайних ситуації Чернівецької міської ради від 12 червня 2026 року та з метою </w:t>
      </w:r>
      <w:r w:rsidR="00747704">
        <w:rPr>
          <w:rFonts w:ascii="Times New Roman" w:hAnsi="Times New Roman" w:cs="Times New Roman"/>
          <w:sz w:val="28"/>
          <w:szCs w:val="28"/>
        </w:rPr>
        <w:t>належного утримання</w:t>
      </w:r>
      <w:r w:rsidR="00054132">
        <w:rPr>
          <w:rFonts w:ascii="Times New Roman" w:hAnsi="Times New Roman" w:cs="Times New Roman"/>
          <w:sz w:val="28"/>
          <w:szCs w:val="28"/>
        </w:rPr>
        <w:t xml:space="preserve"> споруд цивільного захисту </w:t>
      </w:r>
      <w:r w:rsidRPr="00D10ABC">
        <w:rPr>
          <w:rFonts w:ascii="Times New Roman" w:eastAsia="Times New Roman" w:hAnsi="Times New Roman" w:cs="Times New Roman"/>
          <w:sz w:val="28"/>
          <w:szCs w:val="28"/>
        </w:rPr>
        <w:t>необхідно</w:t>
      </w:r>
      <w:r w:rsidRPr="00D10AB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10ABC">
        <w:rPr>
          <w:rFonts w:ascii="Times New Roman" w:eastAsia="Times New Roman" w:hAnsi="Times New Roman" w:cs="Times New Roman"/>
          <w:sz w:val="28"/>
          <w:szCs w:val="28"/>
        </w:rPr>
        <w:t>привести</w:t>
      </w:r>
      <w:r w:rsidRPr="00D10AB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10AB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10AB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10ABC">
        <w:rPr>
          <w:rFonts w:ascii="Times New Roman" w:eastAsia="Times New Roman" w:hAnsi="Times New Roman" w:cs="Times New Roman"/>
          <w:sz w:val="28"/>
          <w:szCs w:val="28"/>
        </w:rPr>
        <w:t>належний</w:t>
      </w:r>
      <w:r w:rsidRPr="00D10AB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10ABC">
        <w:rPr>
          <w:rFonts w:ascii="Times New Roman" w:eastAsia="Times New Roman" w:hAnsi="Times New Roman" w:cs="Times New Roman"/>
          <w:sz w:val="28"/>
          <w:szCs w:val="28"/>
        </w:rPr>
        <w:t>стан</w:t>
      </w:r>
      <w:r w:rsidRPr="00D10AB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10ABC">
        <w:rPr>
          <w:rFonts w:ascii="Times New Roman" w:eastAsia="Times New Roman" w:hAnsi="Times New Roman" w:cs="Times New Roman"/>
          <w:sz w:val="28"/>
          <w:szCs w:val="28"/>
        </w:rPr>
        <w:t>наявні</w:t>
      </w:r>
      <w:r w:rsidRPr="00D10AB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10ABC">
        <w:rPr>
          <w:rFonts w:ascii="Times New Roman" w:eastAsia="Times New Roman" w:hAnsi="Times New Roman" w:cs="Times New Roman"/>
          <w:sz w:val="28"/>
          <w:szCs w:val="28"/>
        </w:rPr>
        <w:t>укриття</w:t>
      </w:r>
      <w:r w:rsidR="000541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7704" w:rsidRPr="00747704" w:rsidRDefault="00747704" w:rsidP="00747704">
      <w:pPr>
        <w:widowControl w:val="0"/>
        <w:tabs>
          <w:tab w:val="left" w:pos="7080"/>
        </w:tabs>
        <w:autoSpaceDE w:val="0"/>
        <w:autoSpaceDN w:val="0"/>
        <w:spacing w:after="0" w:line="276" w:lineRule="auto"/>
        <w:ind w:left="1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47704">
        <w:rPr>
          <w:rFonts w:ascii="Times New Roman" w:eastAsia="Times New Roman" w:hAnsi="Times New Roman" w:cs="Times New Roman"/>
          <w:sz w:val="28"/>
          <w:szCs w:val="28"/>
        </w:rPr>
        <w:t>екомендуємо керівникам зак</w:t>
      </w:r>
      <w:r>
        <w:rPr>
          <w:rFonts w:ascii="Times New Roman" w:eastAsia="Times New Roman" w:hAnsi="Times New Roman" w:cs="Times New Roman"/>
          <w:sz w:val="28"/>
          <w:szCs w:val="28"/>
        </w:rPr>
        <w:t>ладів освіти</w:t>
      </w:r>
      <w:r w:rsidRPr="007477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704">
        <w:rPr>
          <w:rFonts w:ascii="Times New Roman" w:eastAsia="Times New Roman" w:hAnsi="Times New Roman" w:cs="Times New Roman"/>
          <w:spacing w:val="-2"/>
          <w:sz w:val="28"/>
          <w:szCs w:val="28"/>
        </w:rPr>
        <w:t>наступне.</w:t>
      </w:r>
    </w:p>
    <w:p w:rsidR="00747704" w:rsidRDefault="00747704" w:rsidP="00747704">
      <w:pPr>
        <w:widowControl w:val="0"/>
        <w:tabs>
          <w:tab w:val="left" w:pos="7080"/>
        </w:tabs>
        <w:autoSpaceDE w:val="0"/>
        <w:autoSpaceDN w:val="0"/>
        <w:spacing w:after="0" w:line="276" w:lineRule="auto"/>
        <w:ind w:left="1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747704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747704">
        <w:rPr>
          <w:rFonts w:ascii="Times New Roman" w:eastAsia="Times New Roman" w:hAnsi="Times New Roman" w:cs="Times New Roman"/>
          <w:sz w:val="28"/>
          <w:szCs w:val="28"/>
        </w:rPr>
        <w:t>класти угоди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704">
        <w:rPr>
          <w:rFonts w:ascii="Times New Roman" w:eastAsia="Times New Roman" w:hAnsi="Times New Roman" w:cs="Times New Roman"/>
          <w:b/>
          <w:sz w:val="28"/>
          <w:szCs w:val="28"/>
        </w:rPr>
        <w:t>до 01 липня 2026 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70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4770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міськими чи обласними комунальними бюро технічної інвентаризації та організувати роботу для належного</w:t>
      </w:r>
      <w:r w:rsidR="00265E9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оформлення інвентарних справ (за потреби).</w:t>
      </w:r>
    </w:p>
    <w:p w:rsidR="00265E94" w:rsidRPr="00265E94" w:rsidRDefault="00265E94" w:rsidP="00747704">
      <w:pPr>
        <w:widowControl w:val="0"/>
        <w:tabs>
          <w:tab w:val="left" w:pos="7080"/>
        </w:tabs>
        <w:autoSpaceDE w:val="0"/>
        <w:autoSpaceDN w:val="0"/>
        <w:spacing w:after="0" w:line="276" w:lineRule="auto"/>
        <w:ind w:left="1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265E9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2. </w:t>
      </w:r>
      <w:r w:rsidRPr="00265E94">
        <w:rPr>
          <w:rFonts w:ascii="Times New Roman" w:hAnsi="Times New Roman" w:cs="Times New Roman"/>
          <w:sz w:val="28"/>
          <w:szCs w:val="28"/>
        </w:rPr>
        <w:t xml:space="preserve">Забезпечити (за наявності технічної можливості) </w:t>
      </w:r>
      <w:r w:rsidRPr="00265E94">
        <w:rPr>
          <w:rFonts w:ascii="Times New Roman" w:hAnsi="Times New Roman" w:cs="Times New Roman"/>
          <w:bCs/>
          <w:sz w:val="28"/>
          <w:szCs w:val="28"/>
        </w:rPr>
        <w:t>безбар'єрність</w:t>
      </w:r>
      <w:r w:rsidRPr="00265E94">
        <w:rPr>
          <w:rFonts w:ascii="Times New Roman" w:hAnsi="Times New Roman" w:cs="Times New Roman"/>
          <w:sz w:val="28"/>
          <w:szCs w:val="28"/>
        </w:rPr>
        <w:t xml:space="preserve"> шляхів руху до захисних споруд для </w:t>
      </w:r>
      <w:r w:rsidRPr="00265E94">
        <w:rPr>
          <w:rFonts w:ascii="Times New Roman" w:hAnsi="Times New Roman" w:cs="Times New Roman"/>
          <w:bCs/>
          <w:sz w:val="28"/>
          <w:szCs w:val="28"/>
        </w:rPr>
        <w:t>маломобільних груп населення</w:t>
      </w:r>
      <w:r w:rsidRPr="00265E94">
        <w:rPr>
          <w:rFonts w:ascii="Times New Roman" w:hAnsi="Times New Roman" w:cs="Times New Roman"/>
          <w:sz w:val="28"/>
          <w:szCs w:val="28"/>
        </w:rPr>
        <w:t>.</w:t>
      </w:r>
    </w:p>
    <w:p w:rsidR="00265E94" w:rsidRPr="000D13E3" w:rsidRDefault="00747704" w:rsidP="00747704">
      <w:pPr>
        <w:widowControl w:val="0"/>
        <w:autoSpaceDE w:val="0"/>
        <w:autoSpaceDN w:val="0"/>
        <w:spacing w:after="0" w:line="276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704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65E94" w:rsidRPr="000D13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13E3" w:rsidRPr="000D13E3">
        <w:rPr>
          <w:rFonts w:ascii="Times New Roman" w:hAnsi="Times New Roman" w:cs="Times New Roman"/>
          <w:bCs/>
          <w:sz w:val="28"/>
          <w:szCs w:val="28"/>
        </w:rPr>
        <w:t>Під час капітального ремонту</w:t>
      </w:r>
      <w:r w:rsidR="000D13E3" w:rsidRPr="000D13E3">
        <w:rPr>
          <w:rFonts w:ascii="Times New Roman" w:hAnsi="Times New Roman" w:cs="Times New Roman"/>
          <w:sz w:val="28"/>
          <w:szCs w:val="28"/>
        </w:rPr>
        <w:t xml:space="preserve"> чи реконструкції приміщень захисних споруд цивільного захисту дотримуватись вимог Державних будівельних норм України (ДБН В.2.2-5:2023 «Захисні споруди цивільного захисту»).</w:t>
      </w:r>
    </w:p>
    <w:p w:rsidR="009E123C" w:rsidRPr="009E123C" w:rsidRDefault="00974D0F" w:rsidP="00747704">
      <w:pPr>
        <w:widowControl w:val="0"/>
        <w:autoSpaceDE w:val="0"/>
        <w:autoSpaceDN w:val="0"/>
        <w:spacing w:after="0" w:line="276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23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9E123C" w:rsidRPr="009E123C">
        <w:rPr>
          <w:rFonts w:ascii="Times New Roman" w:hAnsi="Times New Roman" w:cs="Times New Roman"/>
          <w:sz w:val="28"/>
          <w:szCs w:val="28"/>
        </w:rPr>
        <w:t xml:space="preserve"> Інформацію про заходи щодо забезпечення готовності захисних споруд цивільного захисту до використання за призначенням у </w:t>
      </w:r>
      <w:r w:rsidR="009E123C" w:rsidRPr="009E123C">
        <w:rPr>
          <w:rFonts w:ascii="Times New Roman" w:hAnsi="Times New Roman" w:cs="Times New Roman"/>
          <w:bCs/>
          <w:sz w:val="28"/>
          <w:szCs w:val="28"/>
        </w:rPr>
        <w:t>2026 році</w:t>
      </w:r>
      <w:r w:rsidR="009E123C" w:rsidRPr="009E123C">
        <w:rPr>
          <w:rFonts w:ascii="Times New Roman" w:hAnsi="Times New Roman" w:cs="Times New Roman"/>
          <w:sz w:val="28"/>
          <w:szCs w:val="28"/>
        </w:rPr>
        <w:t xml:space="preserve"> необхідно </w:t>
      </w:r>
      <w:r w:rsidR="009E123C" w:rsidRPr="009E123C">
        <w:rPr>
          <w:rFonts w:ascii="Times New Roman" w:hAnsi="Times New Roman" w:cs="Times New Roman"/>
          <w:bCs/>
          <w:sz w:val="28"/>
          <w:szCs w:val="28"/>
        </w:rPr>
        <w:t>надіслати</w:t>
      </w:r>
      <w:r w:rsidR="00E72A1E" w:rsidRPr="00E72A1E">
        <w:rPr>
          <w:rFonts w:ascii="Times New Roman" w:hAnsi="Times New Roman" w:cs="Times New Roman"/>
          <w:sz w:val="28"/>
          <w:szCs w:val="28"/>
        </w:rPr>
        <w:t xml:space="preserve"> </w:t>
      </w:r>
      <w:r w:rsidR="00E72A1E" w:rsidRPr="00E72A1E">
        <w:rPr>
          <w:rFonts w:ascii="Times New Roman" w:hAnsi="Times New Roman" w:cs="Times New Roman"/>
          <w:b/>
          <w:sz w:val="28"/>
          <w:szCs w:val="28"/>
          <w:u w:val="single"/>
        </w:rPr>
        <w:t xml:space="preserve">у форматі </w:t>
      </w:r>
      <w:r w:rsidR="00E72A1E" w:rsidRPr="00E72A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WORD</w:t>
      </w:r>
      <w:r w:rsidR="009E123C" w:rsidRPr="009E12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123C" w:rsidRPr="009E123C">
        <w:rPr>
          <w:rFonts w:ascii="Times New Roman" w:hAnsi="Times New Roman" w:cs="Times New Roman"/>
          <w:bCs/>
          <w:sz w:val="28"/>
          <w:szCs w:val="28"/>
        </w:rPr>
        <w:t>на електронну адресу:</w:t>
      </w:r>
      <w:r w:rsidR="009E123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9E123C" w:rsidRPr="00FA575F">
          <w:rPr>
            <w:rStyle w:val="a4"/>
            <w:rFonts w:ascii="Times New Roman" w:hAnsi="Times New Roman" w:cs="Times New Roman"/>
            <w:sz w:val="28"/>
            <w:szCs w:val="28"/>
          </w:rPr>
          <w:t>andrijvisak835@gmail.com</w:t>
        </w:r>
      </w:hyperlink>
      <w:r w:rsidR="00E72A1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9E123C">
        <w:rPr>
          <w:rFonts w:ascii="Times New Roman" w:hAnsi="Times New Roman" w:cs="Times New Roman"/>
          <w:sz w:val="28"/>
          <w:szCs w:val="28"/>
        </w:rPr>
        <w:t xml:space="preserve"> </w:t>
      </w:r>
      <w:r w:rsidR="00E72A1E">
        <w:rPr>
          <w:rFonts w:ascii="Times New Roman" w:hAnsi="Times New Roman" w:cs="Times New Roman"/>
          <w:sz w:val="28"/>
          <w:szCs w:val="28"/>
        </w:rPr>
        <w:t xml:space="preserve"> </w:t>
      </w:r>
      <w:r w:rsidR="004F226A">
        <w:rPr>
          <w:rFonts w:ascii="Times New Roman" w:hAnsi="Times New Roman" w:cs="Times New Roman"/>
          <w:sz w:val="28"/>
          <w:szCs w:val="28"/>
        </w:rPr>
        <w:t>(додається)</w:t>
      </w:r>
    </w:p>
    <w:p w:rsidR="0032271E" w:rsidRDefault="0032271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2271E" w:rsidRPr="0032271E" w:rsidRDefault="0032271E" w:rsidP="0032271E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2271E">
        <w:rPr>
          <w:rFonts w:ascii="Times New Roman" w:eastAsia="Calibri" w:hAnsi="Times New Roman" w:cs="Times New Roman"/>
          <w:b/>
          <w:sz w:val="28"/>
          <w:szCs w:val="28"/>
        </w:rPr>
        <w:t>Заступник начальника управління</w:t>
      </w:r>
    </w:p>
    <w:p w:rsidR="0032271E" w:rsidRPr="0032271E" w:rsidRDefault="0032271E" w:rsidP="003227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2271E">
        <w:rPr>
          <w:rFonts w:ascii="Times New Roman" w:eastAsia="Calibri" w:hAnsi="Times New Roman" w:cs="Times New Roman"/>
          <w:b/>
          <w:sz w:val="28"/>
          <w:szCs w:val="28"/>
        </w:rPr>
        <w:t>з фінансово-економічних питань                                           Тетяна ДЕНИС</w:t>
      </w:r>
      <w:r w:rsidRPr="0032271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</w:t>
      </w:r>
    </w:p>
    <w:p w:rsidR="00F52846" w:rsidRDefault="00F52846" w:rsidP="00F52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52846" w:rsidRPr="00F52846" w:rsidRDefault="00F52846" w:rsidP="00F52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2846">
        <w:rPr>
          <w:rFonts w:ascii="Times New Roman" w:eastAsia="Times New Roman" w:hAnsi="Times New Roman" w:cs="Times New Roman"/>
          <w:bCs/>
          <w:sz w:val="24"/>
          <w:szCs w:val="24"/>
        </w:rPr>
        <w:t>Надія Шевчук  53-63-17</w:t>
      </w:r>
    </w:p>
    <w:p w:rsidR="009A2655" w:rsidRDefault="009A2655"/>
    <w:p w:rsidR="002843FF" w:rsidRDefault="002843FF"/>
    <w:p w:rsidR="002843FF" w:rsidRDefault="002843FF"/>
    <w:p w:rsidR="002843FF" w:rsidRDefault="002843FF">
      <w:pPr>
        <w:sectPr w:rsidR="002843F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2843FF" w:rsidRPr="002843FF" w:rsidRDefault="002843FF" w:rsidP="00284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3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Додаток до листа</w:t>
      </w:r>
    </w:p>
    <w:p w:rsidR="002843FF" w:rsidRPr="002843FF" w:rsidRDefault="002843FF" w:rsidP="002843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3F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освіти ЧМР</w:t>
      </w:r>
    </w:p>
    <w:p w:rsidR="002843FF" w:rsidRPr="002843FF" w:rsidRDefault="002843FF" w:rsidP="00284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43FF" w:rsidRPr="002843FF" w:rsidRDefault="002843FF" w:rsidP="00284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43FF" w:rsidRPr="002843FF" w:rsidRDefault="002843FF" w:rsidP="00284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43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Інформація</w:t>
      </w:r>
    </w:p>
    <w:p w:rsidR="002843FF" w:rsidRPr="002843FF" w:rsidRDefault="002843FF" w:rsidP="00284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43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 заходи щодо забезпечення готовності захисних споруд цивільного захисту</w:t>
      </w:r>
    </w:p>
    <w:p w:rsidR="002843FF" w:rsidRPr="002843FF" w:rsidRDefault="002843FF" w:rsidP="00284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43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використання за призначенням у 2026 року</w:t>
      </w:r>
    </w:p>
    <w:p w:rsidR="002843FF" w:rsidRPr="002843FF" w:rsidRDefault="002843FF" w:rsidP="002843FF">
      <w:pPr>
        <w:spacing w:after="0" w:line="240" w:lineRule="auto"/>
        <w:jc w:val="center"/>
        <w:rPr>
          <w:rFonts w:ascii="Calibri" w:eastAsia="Times New Roman" w:hAnsi="Calibri" w:cs="Times New Roman"/>
          <w:b/>
          <w:sz w:val="27"/>
          <w:szCs w:val="27"/>
          <w:lang w:eastAsia="ru-RU"/>
        </w:rPr>
      </w:pPr>
    </w:p>
    <w:tbl>
      <w:tblPr>
        <w:tblW w:w="15423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256"/>
        <w:gridCol w:w="796"/>
        <w:gridCol w:w="841"/>
        <w:gridCol w:w="1656"/>
        <w:gridCol w:w="1630"/>
        <w:gridCol w:w="1302"/>
        <w:gridCol w:w="1418"/>
        <w:gridCol w:w="1418"/>
        <w:gridCol w:w="1618"/>
        <w:gridCol w:w="974"/>
        <w:gridCol w:w="1010"/>
      </w:tblGrid>
      <w:tr w:rsidR="002843FF" w:rsidRPr="002843FF" w:rsidTr="00CD2139">
        <w:trPr>
          <w:trHeight w:val="373"/>
        </w:trPr>
        <w:tc>
          <w:tcPr>
            <w:tcW w:w="504" w:type="dxa"/>
            <w:vMerge w:val="restart"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256" w:type="dxa"/>
            <w:vMerge w:val="restart"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Адреса розташування захисної споруди цивільного захисту (ЗСЦЗ)</w:t>
            </w:r>
          </w:p>
        </w:tc>
        <w:tc>
          <w:tcPr>
            <w:tcW w:w="796" w:type="dxa"/>
            <w:vMerge w:val="restart"/>
          </w:tcPr>
          <w:p w:rsidR="002843FF" w:rsidRPr="002843FF" w:rsidRDefault="002843FF" w:rsidP="002843FF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ЗСЦЗ</w:t>
            </w:r>
          </w:p>
        </w:tc>
        <w:tc>
          <w:tcPr>
            <w:tcW w:w="841" w:type="dxa"/>
            <w:vMerge w:val="restart"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ind w:left="-73" w:right="-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Обліковий № ЗС ЦЗ</w:t>
            </w:r>
          </w:p>
        </w:tc>
        <w:tc>
          <w:tcPr>
            <w:tcW w:w="6006" w:type="dxa"/>
            <w:gridSpan w:val="4"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Заходи що плануються з приведення до готовності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Заплановано коштів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Джерела надходження</w:t>
            </w:r>
          </w:p>
          <w:p w:rsidR="002843FF" w:rsidRPr="002843FF" w:rsidRDefault="002843FF" w:rsidP="002843F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коштів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Виконавець</w:t>
            </w:r>
          </w:p>
        </w:tc>
      </w:tr>
      <w:tr w:rsidR="002843FF" w:rsidRPr="002843FF" w:rsidTr="00CD2139">
        <w:trPr>
          <w:trHeight w:val="229"/>
        </w:trPr>
        <w:tc>
          <w:tcPr>
            <w:tcW w:w="504" w:type="dxa"/>
            <w:vMerge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</w:tcPr>
          <w:p w:rsidR="002843FF" w:rsidRPr="002843FF" w:rsidRDefault="002843FF" w:rsidP="002843FF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ind w:left="-73" w:right="-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88" w:type="dxa"/>
            <w:gridSpan w:val="3"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Ремонтні роботи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Заміна деяких агрегатів</w:t>
            </w:r>
          </w:p>
          <w:p w:rsidR="002843FF" w:rsidRPr="002843FF" w:rsidRDefault="002843FF" w:rsidP="002843FF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спец. обладнання та систем життєзабезпечення</w:t>
            </w:r>
          </w:p>
        </w:tc>
        <w:tc>
          <w:tcPr>
            <w:tcW w:w="1418" w:type="dxa"/>
            <w:vMerge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vMerge w:val="restart"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Власні сили</w:t>
            </w:r>
          </w:p>
        </w:tc>
        <w:tc>
          <w:tcPr>
            <w:tcW w:w="1010" w:type="dxa"/>
            <w:vMerge w:val="restart"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ind w:right="-94" w:hanging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Підряд-</w:t>
            </w:r>
            <w:proofErr w:type="spellStart"/>
            <w:r w:rsidRPr="00284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</w:t>
            </w:r>
            <w:proofErr w:type="spellEnd"/>
          </w:p>
        </w:tc>
      </w:tr>
      <w:tr w:rsidR="002843FF" w:rsidRPr="002843FF" w:rsidTr="00CD2139">
        <w:trPr>
          <w:trHeight w:val="476"/>
        </w:trPr>
        <w:tc>
          <w:tcPr>
            <w:tcW w:w="504" w:type="dxa"/>
            <w:vMerge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</w:tcPr>
          <w:p w:rsidR="002843FF" w:rsidRPr="002843FF" w:rsidRDefault="002843FF" w:rsidP="002843FF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ind w:left="-73" w:right="-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капітальний</w:t>
            </w:r>
          </w:p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ремонт приміщення ЗСЦЗ</w:t>
            </w:r>
          </w:p>
        </w:tc>
        <w:tc>
          <w:tcPr>
            <w:tcW w:w="1630" w:type="dxa"/>
          </w:tcPr>
          <w:p w:rsidR="002843FF" w:rsidRPr="002843FF" w:rsidRDefault="002843FF" w:rsidP="002843FF">
            <w:pPr>
              <w:spacing w:after="0" w:line="240" w:lineRule="auto"/>
              <w:ind w:right="-1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капітальний ремонт </w:t>
            </w:r>
            <w:proofErr w:type="spellStart"/>
            <w:r w:rsidRPr="00284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спе-ціалізованих</w:t>
            </w:r>
            <w:proofErr w:type="spellEnd"/>
            <w:r w:rsidRPr="00284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сегментів об-ладнання, що вимагають відповідності</w:t>
            </w:r>
          </w:p>
          <w:p w:rsidR="002843FF" w:rsidRPr="002843FF" w:rsidRDefault="002843FF" w:rsidP="002843FF">
            <w:pPr>
              <w:spacing w:after="0" w:line="240" w:lineRule="auto"/>
              <w:ind w:right="-1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ДБН</w:t>
            </w:r>
          </w:p>
        </w:tc>
        <w:tc>
          <w:tcPr>
            <w:tcW w:w="1302" w:type="dxa"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ind w:right="-122" w:hanging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Поточний</w:t>
            </w:r>
          </w:p>
          <w:p w:rsidR="002843FF" w:rsidRPr="002843FF" w:rsidRDefault="002843FF" w:rsidP="002843FF">
            <w:pPr>
              <w:spacing w:after="0" w:line="240" w:lineRule="auto"/>
              <w:ind w:left="-22" w:right="-1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418" w:type="dxa"/>
            <w:vMerge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vMerge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43FF" w:rsidRPr="002843FF" w:rsidTr="00CD2139">
        <w:trPr>
          <w:trHeight w:val="270"/>
        </w:trPr>
        <w:tc>
          <w:tcPr>
            <w:tcW w:w="15423" w:type="dxa"/>
            <w:gridSpan w:val="12"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43FF" w:rsidRPr="002843FF" w:rsidTr="00CD2139">
        <w:trPr>
          <w:trHeight w:val="283"/>
        </w:trPr>
        <w:tc>
          <w:tcPr>
            <w:tcW w:w="15423" w:type="dxa"/>
            <w:gridSpan w:val="12"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(назва суб’єкту господарювання)</w:t>
            </w:r>
          </w:p>
        </w:tc>
      </w:tr>
      <w:tr w:rsidR="002843FF" w:rsidRPr="002843FF" w:rsidTr="00CD2139">
        <w:tc>
          <w:tcPr>
            <w:tcW w:w="504" w:type="dxa"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ind w:right="-76" w:hanging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ind w:left="-70" w:righ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43FF" w:rsidRPr="002843FF" w:rsidTr="00CD2139">
        <w:tc>
          <w:tcPr>
            <w:tcW w:w="504" w:type="dxa"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ind w:left="-70" w:righ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shd w:val="clear" w:color="auto" w:fill="auto"/>
          </w:tcPr>
          <w:p w:rsidR="002843FF" w:rsidRPr="002843FF" w:rsidRDefault="002843FF" w:rsidP="0028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843FF" w:rsidRPr="002843FF" w:rsidRDefault="002843FF" w:rsidP="002843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5451" w:type="dxa"/>
        <w:tblInd w:w="108" w:type="dxa"/>
        <w:tblLook w:val="04A0" w:firstRow="1" w:lastRow="0" w:firstColumn="1" w:lastColumn="0" w:noHBand="0" w:noVBand="1"/>
      </w:tblPr>
      <w:tblGrid>
        <w:gridCol w:w="8505"/>
        <w:gridCol w:w="6946"/>
      </w:tblGrid>
      <w:tr w:rsidR="002843FF" w:rsidRPr="002843FF" w:rsidTr="00CD2139">
        <w:tc>
          <w:tcPr>
            <w:tcW w:w="15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3FF" w:rsidRPr="002843FF" w:rsidRDefault="002843FF" w:rsidP="002843FF">
            <w:pPr>
              <w:widowControl w:val="0"/>
              <w:tabs>
                <w:tab w:val="left" w:pos="17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843FF" w:rsidRPr="002843FF" w:rsidTr="00CD2139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2843FF" w:rsidRPr="002843FF" w:rsidRDefault="002843FF" w:rsidP="002843FF">
            <w:pPr>
              <w:widowControl w:val="0"/>
              <w:tabs>
                <w:tab w:val="left" w:pos="17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2843FF" w:rsidRPr="002843FF" w:rsidRDefault="002843FF" w:rsidP="002843FF">
            <w:pPr>
              <w:widowControl w:val="0"/>
              <w:tabs>
                <w:tab w:val="left" w:pos="17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2843FF" w:rsidRPr="002843FF" w:rsidTr="00CD2139">
        <w:tc>
          <w:tcPr>
            <w:tcW w:w="15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3FF" w:rsidRPr="002843FF" w:rsidRDefault="002843FF" w:rsidP="002843FF">
            <w:pPr>
              <w:widowControl w:val="0"/>
              <w:tabs>
                <w:tab w:val="left" w:pos="174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</w:pPr>
          </w:p>
        </w:tc>
      </w:tr>
      <w:tr w:rsidR="002843FF" w:rsidRPr="002843FF" w:rsidTr="00CD2139">
        <w:trPr>
          <w:trHeight w:val="80"/>
        </w:trPr>
        <w:tc>
          <w:tcPr>
            <w:tcW w:w="15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3FF" w:rsidRPr="002843FF" w:rsidRDefault="002843FF" w:rsidP="002843FF">
            <w:pPr>
              <w:widowControl w:val="0"/>
              <w:tabs>
                <w:tab w:val="left" w:pos="17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2843FF" w:rsidRPr="002843FF" w:rsidRDefault="002843FF" w:rsidP="002843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43FF" w:rsidRDefault="002843FF"/>
    <w:sectPr w:rsidR="002843FF" w:rsidSect="004730F6">
      <w:pgSz w:w="16838" w:h="11906" w:orient="landscape"/>
      <w:pgMar w:top="851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B7"/>
    <w:rsid w:val="00054132"/>
    <w:rsid w:val="000D095C"/>
    <w:rsid w:val="000D13E3"/>
    <w:rsid w:val="00265E94"/>
    <w:rsid w:val="002843FF"/>
    <w:rsid w:val="0032271E"/>
    <w:rsid w:val="003A04B7"/>
    <w:rsid w:val="004F226A"/>
    <w:rsid w:val="006B2CAB"/>
    <w:rsid w:val="006E4B5C"/>
    <w:rsid w:val="00747704"/>
    <w:rsid w:val="00763701"/>
    <w:rsid w:val="00771787"/>
    <w:rsid w:val="007C41E1"/>
    <w:rsid w:val="00974D0F"/>
    <w:rsid w:val="009A2655"/>
    <w:rsid w:val="009E123C"/>
    <w:rsid w:val="00A37E8A"/>
    <w:rsid w:val="00A76AB8"/>
    <w:rsid w:val="00B54607"/>
    <w:rsid w:val="00BA6ABC"/>
    <w:rsid w:val="00CD1EAC"/>
    <w:rsid w:val="00D10ABC"/>
    <w:rsid w:val="00E72A1E"/>
    <w:rsid w:val="00F324E0"/>
    <w:rsid w:val="00F52846"/>
    <w:rsid w:val="00FC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022D"/>
  <w15:chartTrackingRefBased/>
  <w15:docId w15:val="{851E4D50-88FA-4BE2-BAC9-5C4CB95B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843F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8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E12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ijvisak83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vita.cv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svitacv@gmail.com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E80BB-8DE1-4F3D-9C09-02DB23BB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1728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Upr_kom</dc:creator>
  <cp:keywords/>
  <dc:description/>
  <cp:lastModifiedBy>Upr_kom</cp:lastModifiedBy>
  <cp:revision>23</cp:revision>
  <dcterms:created xsi:type="dcterms:W3CDTF">2026-06-17T08:42:00Z</dcterms:created>
  <dcterms:modified xsi:type="dcterms:W3CDTF">2026-06-18T05:37:00Z</dcterms:modified>
</cp:coreProperties>
</file>