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4"/>
        <w:tblpPr w:leftFromText="180" w:rightFromText="180" w:vertAnchor="page" w:horzAnchor="page" w:tblpX="9361" w:tblpY="376"/>
        <w:tblW w:w="0" w:type="auto"/>
        <w:tblInd w:w="0" w:type="dxa"/>
        <w:tblLook w:val="04A0" w:firstRow="1" w:lastRow="0" w:firstColumn="1" w:lastColumn="0" w:noHBand="0" w:noVBand="1"/>
      </w:tblPr>
      <w:tblGrid>
        <w:gridCol w:w="7431"/>
      </w:tblGrid>
      <w:tr w:rsidR="00CD3CD1" w:rsidRPr="00CD3CD1" w14:paraId="3A2890FC" w14:textId="77777777" w:rsidTr="00CD3C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31" w:type="dxa"/>
          </w:tcPr>
          <w:p w14:paraId="4B01FB42" w14:textId="77777777" w:rsidR="00CD3CD1" w:rsidRPr="00CD3CD1" w:rsidRDefault="00CD3CD1" w:rsidP="00CD3CD1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uk-UA"/>
              </w:rPr>
            </w:pPr>
            <w:r w:rsidRPr="00CD3CD1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uk-UA"/>
              </w:rPr>
              <w:t xml:space="preserve">Додаток до листа </w:t>
            </w:r>
          </w:p>
          <w:p w14:paraId="2610E3E7" w14:textId="77777777" w:rsidR="00CD3CD1" w:rsidRPr="00CD3CD1" w:rsidRDefault="00CD3CD1" w:rsidP="00CD3CD1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uk-UA"/>
              </w:rPr>
            </w:pPr>
            <w:r w:rsidRPr="00CD3CD1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uk-UA"/>
              </w:rPr>
              <w:t xml:space="preserve">управління освіти Чернівецької міської ради                           </w:t>
            </w:r>
          </w:p>
          <w:p w14:paraId="7103CEFC" w14:textId="77777777" w:rsidR="00CD3CD1" w:rsidRPr="00CD3CD1" w:rsidRDefault="00CD3CD1" w:rsidP="00CD3CD1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14:paraId="414EDBB4" w14:textId="77777777" w:rsidR="00CD3CD1" w:rsidRPr="00CD3CD1" w:rsidRDefault="00CD3CD1" w:rsidP="00CD3CD1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</w:rPr>
      </w:pPr>
    </w:p>
    <w:tbl>
      <w:tblPr>
        <w:tblpPr w:leftFromText="180" w:rightFromText="180" w:vertAnchor="page" w:horzAnchor="margin" w:tblpXSpec="center" w:tblpY="1951"/>
        <w:tblW w:w="14170" w:type="dxa"/>
        <w:tblLook w:val="04A0" w:firstRow="1" w:lastRow="0" w:firstColumn="1" w:lastColumn="0" w:noHBand="0" w:noVBand="1"/>
      </w:tblPr>
      <w:tblGrid>
        <w:gridCol w:w="558"/>
        <w:gridCol w:w="5391"/>
        <w:gridCol w:w="4252"/>
        <w:gridCol w:w="3969"/>
      </w:tblGrid>
      <w:tr w:rsidR="00CD3CD1" w:rsidRPr="00CD3CD1" w14:paraId="07C6BFBE" w14:textId="77777777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F5F29" w14:textId="77777777" w:rsidR="00CD3CD1" w:rsidRPr="00CD3CD1" w:rsidRDefault="00CD3CD1" w:rsidP="00CD3C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D3CD1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26868" w14:textId="77777777" w:rsidR="00CD3CD1" w:rsidRPr="00CD3CD1" w:rsidRDefault="00CD3CD1" w:rsidP="00CD3C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D3CD1">
              <w:rPr>
                <w:rFonts w:ascii="Times New Roman" w:hAnsi="Times New Roman" w:cs="Times New Roman"/>
                <w:b/>
                <w:bCs/>
              </w:rPr>
              <w:t>Найменування заходу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C46AF" w14:textId="77777777" w:rsidR="00CD3CD1" w:rsidRPr="00CD3CD1" w:rsidRDefault="00CD3CD1" w:rsidP="00CD3C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D3CD1">
              <w:rPr>
                <w:rFonts w:ascii="Times New Roman" w:hAnsi="Times New Roman" w:cs="Times New Roman"/>
                <w:b/>
                <w:bCs/>
              </w:rPr>
              <w:t>Очікуваний результат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06671" w14:textId="77777777" w:rsidR="00CD3CD1" w:rsidRPr="00CD3CD1" w:rsidRDefault="00CD3CD1" w:rsidP="00CD3C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D3CD1">
              <w:rPr>
                <w:rFonts w:ascii="Times New Roman" w:hAnsi="Times New Roman" w:cs="Times New Roman"/>
                <w:b/>
                <w:bCs/>
              </w:rPr>
              <w:t>Виконання</w:t>
            </w:r>
          </w:p>
        </w:tc>
      </w:tr>
      <w:tr w:rsidR="00CD3CD1" w:rsidRPr="00CD3CD1" w14:paraId="413F54C9" w14:textId="77777777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68276" w14:textId="77777777" w:rsidR="00CD3CD1" w:rsidRPr="00CD3CD1" w:rsidRDefault="00CD3CD1" w:rsidP="00CD3C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D3CD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7C9AC" w14:textId="77777777" w:rsidR="00CD3CD1" w:rsidRPr="00CD3CD1" w:rsidRDefault="00CD3CD1" w:rsidP="00CD3C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D3CD1">
              <w:rPr>
                <w:rFonts w:ascii="Times New Roman" w:hAnsi="Times New Roman" w:cs="Times New Roman"/>
              </w:rPr>
              <w:t xml:space="preserve">5.2) забезпечення проведення моніторингу стану облаштування споруд цивільного захисту засобами, що забезпечують їх доступність для маломобільних груп населення, зокрема осіб з інвалідністю, в умовах воєнного чи надзвичайного стану, та підготовка рекомендацій щодо облаштування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0BF66" w14:textId="77777777" w:rsidR="00CD3CD1" w:rsidRPr="00CD3CD1" w:rsidRDefault="00CD3CD1" w:rsidP="00CD3C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D3CD1">
              <w:rPr>
                <w:rFonts w:ascii="Times New Roman" w:hAnsi="Times New Roman" w:cs="Times New Roman"/>
              </w:rPr>
              <w:t>забезпечення оприлюднення щокварталу звіту про облаштування споруд цивільного захисту засобами, що забезпечують їх доступність для маломобільних груп населення, зокрема осіб з інвалідністю (з фотографіями), та підготовлено рекомендації щодо облаштування</w:t>
            </w:r>
          </w:p>
          <w:p w14:paraId="287B85D2" w14:textId="77777777" w:rsidR="00CD3CD1" w:rsidRPr="00CD3CD1" w:rsidRDefault="00CD3CD1" w:rsidP="00CD3C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993FF" w14:textId="77777777" w:rsidR="00CD3CD1" w:rsidRPr="00CD3CD1" w:rsidRDefault="00CD3CD1" w:rsidP="00CD3C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D3CD1" w:rsidRPr="00CD3CD1" w14:paraId="4DADF7BB" w14:textId="77777777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470DF" w14:textId="77777777" w:rsidR="00CD3CD1" w:rsidRPr="00CD3CD1" w:rsidRDefault="00CD3CD1" w:rsidP="00CD3C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D3CD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AEA4A" w14:textId="77777777" w:rsidR="00CD3CD1" w:rsidRPr="00CD3CD1" w:rsidRDefault="00CD3CD1" w:rsidP="00CD3C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D3CD1">
              <w:rPr>
                <w:rFonts w:ascii="Times New Roman" w:hAnsi="Times New Roman" w:cs="Times New Roman"/>
              </w:rPr>
              <w:t xml:space="preserve">5.4) проведення інформаційних кампаній щодо об’єктів фонду захисних споруд цивільного захисту в населених пунктах, пунктів, обладнаних для перебування в них осіб з інвалідністю та інших маломобільних груп населення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D31A" w14:textId="77777777" w:rsidR="00CD3CD1" w:rsidRPr="00CD3CD1" w:rsidRDefault="00CD3CD1" w:rsidP="00CD3C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D3CD1">
              <w:rPr>
                <w:rFonts w:ascii="Times New Roman" w:hAnsi="Times New Roman" w:cs="Times New Roman"/>
              </w:rPr>
              <w:t>забезпечення оприлюднення щокварталу звіту про проведену інформаційних кампаній з посиланнями на публікації та/або підтвердженнями повідомлень (фотографії, знімки екрана засобу телекомунікаційного зв’язку)</w:t>
            </w:r>
          </w:p>
          <w:p w14:paraId="0D916B75" w14:textId="77777777" w:rsidR="00CD3CD1" w:rsidRPr="00CD3CD1" w:rsidRDefault="00CD3CD1" w:rsidP="00CD3C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432CF" w14:textId="77777777" w:rsidR="00CD3CD1" w:rsidRPr="00CD3CD1" w:rsidRDefault="00CD3CD1" w:rsidP="00CD3C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D3CD1" w:rsidRPr="00CD3CD1" w14:paraId="43A2A68B" w14:textId="77777777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5942E" w14:textId="77777777" w:rsidR="00CD3CD1" w:rsidRPr="00CD3CD1" w:rsidRDefault="00CD3CD1" w:rsidP="00CD3C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D3CD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27AFC" w14:textId="77777777" w:rsidR="00CD3CD1" w:rsidRPr="00CD3CD1" w:rsidRDefault="00CD3CD1" w:rsidP="00CD3C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D3CD1">
              <w:rPr>
                <w:rFonts w:ascii="Times New Roman" w:hAnsi="Times New Roman" w:cs="Times New Roman"/>
              </w:rPr>
              <w:t xml:space="preserve">26.3) проведення (за участю громадських об’єднань) моніторингу дотримання прав маломобільних груп населення, зокрема осіб з інвалідністю, в разі виникнення надзвичайних ситуацій із забезпечення доступності об’єктів фонду захисних споруд цивільного захисту, наявності доступного транспорту для евакуації до найближчого об’єкта фонду захисних споруд цивільного захисту, а також підготовки персоналу </w:t>
            </w:r>
          </w:p>
          <w:p w14:paraId="4304D9F5" w14:textId="77777777" w:rsidR="00CD3CD1" w:rsidRPr="00CD3CD1" w:rsidRDefault="00CD3CD1" w:rsidP="00CD3C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A5FA0" w14:textId="77777777" w:rsidR="00CD3CD1" w:rsidRPr="00CD3CD1" w:rsidRDefault="00CD3CD1" w:rsidP="00CD3C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D3CD1">
              <w:rPr>
                <w:rFonts w:ascii="Times New Roman" w:hAnsi="Times New Roman" w:cs="Times New Roman"/>
              </w:rPr>
              <w:t>оприлюднення результатів проведеного моніторингу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34BDF" w14:textId="77777777" w:rsidR="00CD3CD1" w:rsidRPr="00CD3CD1" w:rsidRDefault="00CD3CD1" w:rsidP="00CD3C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2170EFFC" w14:textId="77777777" w:rsidR="00AC319E" w:rsidRPr="00CD3CD1" w:rsidRDefault="00AC319E" w:rsidP="00CD3CD1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</w:rPr>
      </w:pPr>
    </w:p>
    <w:sectPr w:rsidR="00AC319E" w:rsidRPr="00CD3CD1" w:rsidSect="00CD3CD1">
      <w:headerReference w:type="default" r:id="rId7"/>
      <w:pgSz w:w="16838" w:h="11906" w:orient="landscape"/>
      <w:pgMar w:top="142" w:right="850" w:bottom="850" w:left="85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6703E" w14:textId="77777777" w:rsidR="00704B28" w:rsidRDefault="00704B28" w:rsidP="004759FD">
      <w:pPr>
        <w:spacing w:after="0" w:line="240" w:lineRule="auto"/>
      </w:pPr>
      <w:r>
        <w:separator/>
      </w:r>
    </w:p>
  </w:endnote>
  <w:endnote w:type="continuationSeparator" w:id="0">
    <w:p w14:paraId="41F708E0" w14:textId="77777777" w:rsidR="00704B28" w:rsidRDefault="00704B28" w:rsidP="004759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3A170D" w14:textId="77777777" w:rsidR="00704B28" w:rsidRDefault="00704B28" w:rsidP="004759FD">
      <w:pPr>
        <w:spacing w:after="0" w:line="240" w:lineRule="auto"/>
      </w:pPr>
      <w:r>
        <w:separator/>
      </w:r>
    </w:p>
  </w:footnote>
  <w:footnote w:type="continuationSeparator" w:id="0">
    <w:p w14:paraId="0532E518" w14:textId="77777777" w:rsidR="00704B28" w:rsidRDefault="00704B28" w:rsidP="004759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8652839"/>
      <w:docPartObj>
        <w:docPartGallery w:val="Page Numbers (Top of Page)"/>
        <w:docPartUnique/>
      </w:docPartObj>
    </w:sdtPr>
    <w:sdtContent>
      <w:p w14:paraId="4899D451" w14:textId="5A563036" w:rsidR="004759FD" w:rsidRDefault="004759F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25F9">
          <w:rPr>
            <w:noProof/>
          </w:rPr>
          <w:t>2</w:t>
        </w:r>
        <w:r>
          <w:fldChar w:fldCharType="end"/>
        </w:r>
      </w:p>
    </w:sdtContent>
  </w:sdt>
  <w:p w14:paraId="491AD1C6" w14:textId="77777777" w:rsidR="004759FD" w:rsidRDefault="004759F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9F0"/>
    <w:rsid w:val="00041968"/>
    <w:rsid w:val="000E0DFF"/>
    <w:rsid w:val="000E0FBF"/>
    <w:rsid w:val="0010482C"/>
    <w:rsid w:val="0012501C"/>
    <w:rsid w:val="00151174"/>
    <w:rsid w:val="001675E2"/>
    <w:rsid w:val="001C6166"/>
    <w:rsid w:val="001D5972"/>
    <w:rsid w:val="0022342D"/>
    <w:rsid w:val="0022565B"/>
    <w:rsid w:val="002A137D"/>
    <w:rsid w:val="002D22ED"/>
    <w:rsid w:val="002F60C7"/>
    <w:rsid w:val="0030132B"/>
    <w:rsid w:val="003070E8"/>
    <w:rsid w:val="00342EDB"/>
    <w:rsid w:val="003455ED"/>
    <w:rsid w:val="003476C3"/>
    <w:rsid w:val="003654D6"/>
    <w:rsid w:val="003B4352"/>
    <w:rsid w:val="003C1165"/>
    <w:rsid w:val="004211FA"/>
    <w:rsid w:val="004260F3"/>
    <w:rsid w:val="00443B2D"/>
    <w:rsid w:val="004759FD"/>
    <w:rsid w:val="00484357"/>
    <w:rsid w:val="00485DEE"/>
    <w:rsid w:val="00492989"/>
    <w:rsid w:val="004B3119"/>
    <w:rsid w:val="005158C7"/>
    <w:rsid w:val="00534CE3"/>
    <w:rsid w:val="00542AC1"/>
    <w:rsid w:val="005523D9"/>
    <w:rsid w:val="00553144"/>
    <w:rsid w:val="0057641F"/>
    <w:rsid w:val="005B7674"/>
    <w:rsid w:val="005B79DD"/>
    <w:rsid w:val="0061196A"/>
    <w:rsid w:val="006337B2"/>
    <w:rsid w:val="006338B1"/>
    <w:rsid w:val="00663442"/>
    <w:rsid w:val="00685441"/>
    <w:rsid w:val="006F3737"/>
    <w:rsid w:val="00704B28"/>
    <w:rsid w:val="007223BA"/>
    <w:rsid w:val="007433D1"/>
    <w:rsid w:val="00885B5E"/>
    <w:rsid w:val="008B32D6"/>
    <w:rsid w:val="008B69F0"/>
    <w:rsid w:val="008C2B25"/>
    <w:rsid w:val="008D5A8B"/>
    <w:rsid w:val="008E3D6B"/>
    <w:rsid w:val="008F03C4"/>
    <w:rsid w:val="00904413"/>
    <w:rsid w:val="009049E9"/>
    <w:rsid w:val="009326E0"/>
    <w:rsid w:val="00954152"/>
    <w:rsid w:val="00977B04"/>
    <w:rsid w:val="009839CF"/>
    <w:rsid w:val="009F6BB2"/>
    <w:rsid w:val="00A2519E"/>
    <w:rsid w:val="00A26083"/>
    <w:rsid w:val="00A2737D"/>
    <w:rsid w:val="00A561C9"/>
    <w:rsid w:val="00A64B14"/>
    <w:rsid w:val="00A725F9"/>
    <w:rsid w:val="00AA191D"/>
    <w:rsid w:val="00AB29F0"/>
    <w:rsid w:val="00AC319E"/>
    <w:rsid w:val="00AC6792"/>
    <w:rsid w:val="00B249D0"/>
    <w:rsid w:val="00B57D0E"/>
    <w:rsid w:val="00BA264D"/>
    <w:rsid w:val="00BC32DA"/>
    <w:rsid w:val="00BC593A"/>
    <w:rsid w:val="00BD1AEF"/>
    <w:rsid w:val="00BE5A21"/>
    <w:rsid w:val="00C018E2"/>
    <w:rsid w:val="00C10A8F"/>
    <w:rsid w:val="00C17F8D"/>
    <w:rsid w:val="00C31B5B"/>
    <w:rsid w:val="00C3559F"/>
    <w:rsid w:val="00C61D7E"/>
    <w:rsid w:val="00C9777E"/>
    <w:rsid w:val="00CA6FAC"/>
    <w:rsid w:val="00CD3CD1"/>
    <w:rsid w:val="00CF5716"/>
    <w:rsid w:val="00D52715"/>
    <w:rsid w:val="00DB6FCA"/>
    <w:rsid w:val="00DF6932"/>
    <w:rsid w:val="00E27A43"/>
    <w:rsid w:val="00E31823"/>
    <w:rsid w:val="00E7530C"/>
    <w:rsid w:val="00E91A9E"/>
    <w:rsid w:val="00EC28D0"/>
    <w:rsid w:val="00F16263"/>
    <w:rsid w:val="00F567F6"/>
    <w:rsid w:val="00F7392A"/>
    <w:rsid w:val="00FA044B"/>
    <w:rsid w:val="00FC5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B676DE"/>
  <w15:chartTrackingRefBased/>
  <w15:docId w15:val="{5B0C12C5-AC6B-4905-9891-1361922F3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541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67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759F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4759FD"/>
  </w:style>
  <w:style w:type="paragraph" w:styleId="a6">
    <w:name w:val="footer"/>
    <w:basedOn w:val="a"/>
    <w:link w:val="a7"/>
    <w:uiPriority w:val="99"/>
    <w:unhideWhenUsed/>
    <w:rsid w:val="004759F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4759FD"/>
  </w:style>
  <w:style w:type="character" w:customStyle="1" w:styleId="10">
    <w:name w:val="Заголовок 1 Знак"/>
    <w:basedOn w:val="a0"/>
    <w:link w:val="1"/>
    <w:uiPriority w:val="9"/>
    <w:rsid w:val="00954152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table" w:styleId="4">
    <w:name w:val="Plain Table 4"/>
    <w:basedOn w:val="a1"/>
    <w:uiPriority w:val="44"/>
    <w:rsid w:val="00CD3CD1"/>
    <w:pPr>
      <w:widowControl w:val="0"/>
      <w:autoSpaceDE w:val="0"/>
      <w:autoSpaceDN w:val="0"/>
      <w:spacing w:after="0" w:line="240" w:lineRule="auto"/>
    </w:pPr>
    <w:rPr>
      <w:lang w:val="en-US"/>
    </w:rPr>
    <w:tblPr>
      <w:tblStyleRowBandSize w:val="1"/>
      <w:tblStyleColBandSize w:val="1"/>
      <w:tblInd w:w="0" w:type="nil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79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D4EF9F-A36D-47B0-9A04-4C59B110E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995</Words>
  <Characters>568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Iryna_</dc:creator>
  <cp:keywords/>
  <dc:description/>
  <cp:lastModifiedBy>cv.ukr@outlook.com</cp:lastModifiedBy>
  <cp:revision>12</cp:revision>
  <cp:lastPrinted>2025-11-11T10:44:00Z</cp:lastPrinted>
  <dcterms:created xsi:type="dcterms:W3CDTF">2025-11-25T09:17:00Z</dcterms:created>
  <dcterms:modified xsi:type="dcterms:W3CDTF">2026-06-02T12:18:00Z</dcterms:modified>
</cp:coreProperties>
</file>