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8A4" w:rsidRPr="00113B49" w:rsidRDefault="00DA58A4" w:rsidP="00DA58A4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ПРОГРАМА</w:t>
      </w: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br/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інформаційної</w:t>
      </w:r>
      <w:proofErr w:type="spellEnd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сесії</w:t>
      </w:r>
      <w:proofErr w:type="spellEnd"/>
    </w:p>
    <w:p w:rsidR="00DA58A4" w:rsidRPr="00DA58A4" w:rsidRDefault="00DA58A4" w:rsidP="00DA58A4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«</w:t>
      </w:r>
      <w:r w:rsidRPr="00DA58A4">
        <w:rPr>
          <w:rFonts w:ascii="Times New Roman" w:eastAsia="Times New Roman" w:hAnsi="Times New Roman" w:cs="Times New Roman"/>
          <w:b/>
          <w:bCs/>
          <w:sz w:val="28"/>
          <w:szCs w:val="28"/>
        </w:rPr>
        <w:t>Попередження домашнього насильства</w:t>
      </w: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»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,</w:t>
      </w:r>
    </w:p>
    <w:p w:rsidR="00DA58A4" w:rsidRPr="00113B49" w:rsidRDefault="00DA58A4" w:rsidP="00DA58A4">
      <w:pPr>
        <w:spacing w:after="12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-RU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розділ програми «</w:t>
      </w:r>
      <w:r w:rsidRPr="00351F31">
        <w:rPr>
          <w:rFonts w:ascii="Times New Roman" w:eastAsia="Times New Roman" w:hAnsi="Times New Roman" w:cs="Times New Roman"/>
          <w:bCs/>
          <w:sz w:val="24"/>
          <w:szCs w:val="24"/>
        </w:rPr>
        <w:t>Зниження ризиків домашнього насильства, насильства за ознакою статі. Здорові стосунки в родин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і на засадах гендерної рівності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:rsidR="00DA58A4" w:rsidRPr="00113B49" w:rsidRDefault="00DA58A4" w:rsidP="00DA58A4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  <w:t>Формат: інформаційна сесія</w:t>
      </w:r>
    </w:p>
    <w:p w:rsidR="00DA58A4" w:rsidRPr="00113B49" w:rsidRDefault="00DA58A4" w:rsidP="00DA58A4">
      <w:pPr>
        <w:spacing w:after="0" w:line="276" w:lineRule="auto"/>
        <w:rPr>
          <w:rFonts w:ascii="Arial" w:eastAsia="Arial" w:hAnsi="Arial" w:cs="Arial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DA58A4" w:rsidRPr="00113B49" w:rsidRDefault="00DA58A4" w:rsidP="00DA58A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 заняття</w:t>
      </w:r>
    </w:p>
    <w:p w:rsidR="00DA58A4" w:rsidRPr="00DA58A4" w:rsidRDefault="00DA58A4" w:rsidP="00DA58A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BC2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8A4">
        <w:rPr>
          <w:rFonts w:ascii="Times New Roman" w:eastAsia="Times New Roman" w:hAnsi="Times New Roman" w:cs="Times New Roman"/>
          <w:sz w:val="24"/>
          <w:szCs w:val="24"/>
        </w:rPr>
        <w:t>сформувати у підлітків розуміння домашнього насильства як явища порушення прав людини, його форм і проявів, можливих наслідків для постраждалих та оточення; навчити розпізнавати ризики вчинення насильства, формувати безпечні стратегії поведінки та розуміння важливості звернення за допомогою</w:t>
      </w:r>
    </w:p>
    <w:p w:rsidR="00DA58A4" w:rsidRPr="00113B49" w:rsidRDefault="00DA58A4" w:rsidP="00DA58A4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A58A4" w:rsidRPr="00113B49" w:rsidRDefault="00DA58A4" w:rsidP="00DA58A4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Загальна тривалість: </w:t>
      </w: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90 хв.</w:t>
      </w:r>
    </w:p>
    <w:p w:rsidR="00DA58A4" w:rsidRPr="00113B49" w:rsidRDefault="00DA58A4" w:rsidP="00DA58A4">
      <w:pPr>
        <w:keepNext/>
        <w:keepLines/>
        <w:spacing w:after="0" w:line="240" w:lineRule="auto"/>
        <w:ind w:right="326"/>
        <w:outlineLvl w:val="1"/>
        <w:rPr>
          <w:rFonts w:ascii="Times New Roman" w:eastAsiaTheme="majorEastAsia" w:hAnsi="Times New Roman" w:cs="Times New Roman"/>
          <w:sz w:val="24"/>
          <w:szCs w:val="24"/>
          <w:lang w:val="uk" w:eastAsia="uk-UA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222"/>
        <w:gridCol w:w="1417"/>
      </w:tblGrid>
      <w:tr w:rsidR="00DA58A4" w:rsidRPr="00113B49" w:rsidTr="007D7744">
        <w:trPr>
          <w:jc w:val="center"/>
        </w:trPr>
        <w:tc>
          <w:tcPr>
            <w:tcW w:w="8222" w:type="dxa"/>
          </w:tcPr>
          <w:p w:rsidR="00DA58A4" w:rsidRPr="00113B49" w:rsidRDefault="00DA58A4" w:rsidP="007D7744">
            <w:pPr>
              <w:spacing w:after="0" w:line="240" w:lineRule="auto"/>
              <w:ind w:right="-7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Зміст активності</w:t>
            </w:r>
          </w:p>
        </w:tc>
        <w:tc>
          <w:tcPr>
            <w:tcW w:w="1417" w:type="dxa"/>
          </w:tcPr>
          <w:p w:rsidR="00DA58A4" w:rsidRPr="00113B49" w:rsidRDefault="00DA58A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Тривалість, хвилини</w:t>
            </w:r>
          </w:p>
        </w:tc>
      </w:tr>
      <w:tr w:rsidR="00DA58A4" w:rsidRPr="00113B49" w:rsidTr="007D7744">
        <w:trPr>
          <w:jc w:val="center"/>
        </w:trPr>
        <w:tc>
          <w:tcPr>
            <w:tcW w:w="8222" w:type="dxa"/>
          </w:tcPr>
          <w:p w:rsidR="00DA58A4" w:rsidRPr="00113B49" w:rsidRDefault="00DA58A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Вступ.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Вітальне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слово.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Ознайомлення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з метою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сесії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Очікування учасників</w:t>
            </w:r>
          </w:p>
        </w:tc>
        <w:tc>
          <w:tcPr>
            <w:tcW w:w="1417" w:type="dxa"/>
          </w:tcPr>
          <w:p w:rsidR="00DA58A4" w:rsidRPr="00113B49" w:rsidRDefault="00DA58A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DA58A4" w:rsidRPr="00BC288B" w:rsidTr="007D7744">
        <w:trPr>
          <w:jc w:val="center"/>
        </w:trPr>
        <w:tc>
          <w:tcPr>
            <w:tcW w:w="8222" w:type="dxa"/>
          </w:tcPr>
          <w:p w:rsidR="00DA58A4" w:rsidRPr="00BC288B" w:rsidRDefault="00DA58A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BC288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Обговорення правил</w:t>
            </w:r>
          </w:p>
        </w:tc>
        <w:tc>
          <w:tcPr>
            <w:tcW w:w="1417" w:type="dxa"/>
          </w:tcPr>
          <w:p w:rsidR="00DA58A4" w:rsidRPr="00BC288B" w:rsidRDefault="00DA58A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BC288B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DA58A4" w:rsidRPr="00113B49" w:rsidTr="007D7744">
        <w:trPr>
          <w:jc w:val="center"/>
        </w:trPr>
        <w:tc>
          <w:tcPr>
            <w:tcW w:w="8222" w:type="dxa"/>
          </w:tcPr>
          <w:p w:rsidR="00DA58A4" w:rsidRPr="00113B49" w:rsidRDefault="00DA58A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DA58A4">
              <w:rPr>
                <w:rFonts w:ascii="Times New Roman" w:eastAsia="Times New Roman" w:hAnsi="Times New Roman" w:cs="Times New Roman"/>
                <w:sz w:val="24"/>
                <w:szCs w:val="24"/>
              </w:rPr>
              <w:t>Знайомство «Безпека – це…»</w:t>
            </w:r>
          </w:p>
        </w:tc>
        <w:tc>
          <w:tcPr>
            <w:tcW w:w="1417" w:type="dxa"/>
          </w:tcPr>
          <w:p w:rsidR="00DA58A4" w:rsidRPr="00113B49" w:rsidRDefault="00DA58A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10</w:t>
            </w:r>
          </w:p>
        </w:tc>
      </w:tr>
      <w:tr w:rsidR="00DA58A4" w:rsidRPr="00DA58A4" w:rsidTr="007D7744">
        <w:trPr>
          <w:jc w:val="center"/>
        </w:trPr>
        <w:tc>
          <w:tcPr>
            <w:tcW w:w="8222" w:type="dxa"/>
          </w:tcPr>
          <w:p w:rsidR="00DA58A4" w:rsidRPr="00DA58A4" w:rsidRDefault="00DA58A4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A4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«Світлофор безпеки»</w:t>
            </w:r>
          </w:p>
        </w:tc>
        <w:tc>
          <w:tcPr>
            <w:tcW w:w="1417" w:type="dxa"/>
          </w:tcPr>
          <w:p w:rsidR="00DA58A4" w:rsidRPr="00DA58A4" w:rsidRDefault="00DA58A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</w:t>
            </w: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DA58A4" w:rsidRPr="00113B49" w:rsidTr="007D7744">
        <w:trPr>
          <w:jc w:val="center"/>
        </w:trPr>
        <w:tc>
          <w:tcPr>
            <w:tcW w:w="8222" w:type="dxa"/>
          </w:tcPr>
          <w:p w:rsidR="00DA58A4" w:rsidRDefault="00DA58A4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Інформаційне повідомлення «Домашнє насильство і конфлікт: як розпізнати </w:t>
            </w:r>
          </w:p>
          <w:p w:rsidR="00DA58A4" w:rsidRPr="00113B49" w:rsidRDefault="00DA58A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DA58A4">
              <w:rPr>
                <w:rFonts w:ascii="Times New Roman" w:eastAsia="Times New Roman" w:hAnsi="Times New Roman" w:cs="Times New Roman"/>
                <w:sz w:val="24"/>
                <w:szCs w:val="24"/>
              </w:rPr>
              <w:t>та захистити себе»</w:t>
            </w:r>
          </w:p>
        </w:tc>
        <w:tc>
          <w:tcPr>
            <w:tcW w:w="1417" w:type="dxa"/>
          </w:tcPr>
          <w:p w:rsidR="00DA58A4" w:rsidRPr="00113B49" w:rsidRDefault="00DA58A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</w:t>
            </w: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DA58A4" w:rsidRPr="00DA58A4" w:rsidTr="007D7744">
        <w:trPr>
          <w:jc w:val="center"/>
        </w:trPr>
        <w:tc>
          <w:tcPr>
            <w:tcW w:w="8222" w:type="dxa"/>
          </w:tcPr>
          <w:p w:rsidR="00DA58A4" w:rsidRPr="00DA58A4" w:rsidRDefault="00DA58A4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Робота в групах </w:t>
            </w:r>
            <w:r w:rsidRPr="00DA58A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«Наслідки насильства»</w:t>
            </w:r>
          </w:p>
        </w:tc>
        <w:tc>
          <w:tcPr>
            <w:tcW w:w="1417" w:type="dxa"/>
          </w:tcPr>
          <w:p w:rsidR="00DA58A4" w:rsidRPr="00DA58A4" w:rsidRDefault="00DA58A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20</w:t>
            </w:r>
          </w:p>
        </w:tc>
      </w:tr>
      <w:tr w:rsidR="00DA58A4" w:rsidRPr="00DA58A4" w:rsidTr="007D7744">
        <w:trPr>
          <w:jc w:val="center"/>
        </w:trPr>
        <w:tc>
          <w:tcPr>
            <w:tcW w:w="8222" w:type="dxa"/>
          </w:tcPr>
          <w:p w:rsidR="00DA58A4" w:rsidRDefault="00DA58A4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58A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Інформаційне повідомлення «Куди звертатися по допомогу у ситуації </w:t>
            </w:r>
          </w:p>
          <w:p w:rsidR="00DA58A4" w:rsidRPr="00DA58A4" w:rsidRDefault="00DA58A4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A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домашнього насильства»</w:t>
            </w:r>
          </w:p>
        </w:tc>
        <w:tc>
          <w:tcPr>
            <w:tcW w:w="1417" w:type="dxa"/>
          </w:tcPr>
          <w:p w:rsidR="00DA58A4" w:rsidRPr="00DA58A4" w:rsidRDefault="00DA58A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DA58A4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15</w:t>
            </w:r>
          </w:p>
        </w:tc>
      </w:tr>
      <w:tr w:rsidR="00DA58A4" w:rsidRPr="00113B49" w:rsidTr="007D7744">
        <w:trPr>
          <w:jc w:val="center"/>
        </w:trPr>
        <w:tc>
          <w:tcPr>
            <w:tcW w:w="8222" w:type="dxa"/>
          </w:tcPr>
          <w:p w:rsidR="00DA58A4" w:rsidRPr="00113B49" w:rsidRDefault="00DA58A4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Підсумкова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рефлексія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: «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Що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я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дізнався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/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дізналася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сьогодні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?»</w:t>
            </w:r>
          </w:p>
        </w:tc>
        <w:tc>
          <w:tcPr>
            <w:tcW w:w="1417" w:type="dxa"/>
          </w:tcPr>
          <w:p w:rsidR="00DA58A4" w:rsidRPr="00113B49" w:rsidRDefault="00DA58A4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</w:tbl>
    <w:p w:rsidR="00DA58A4" w:rsidRDefault="00DA58A4" w:rsidP="00DA5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A58A4" w:rsidRDefault="00DA58A4" w:rsidP="00DA58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участі в сесії учасники та учасниці:</w:t>
      </w:r>
    </w:p>
    <w:p w:rsidR="004C0385" w:rsidRPr="004C0385" w:rsidRDefault="004C0385" w:rsidP="004C03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C0385">
        <w:rPr>
          <w:rFonts w:ascii="Times New Roman" w:hAnsi="Times New Roman" w:cs="Times New Roman"/>
          <w:sz w:val="24"/>
          <w:szCs w:val="24"/>
        </w:rPr>
        <w:t xml:space="preserve">розуміють поняття домашнього насильства та його основні форми; </w:t>
      </w:r>
    </w:p>
    <w:p w:rsidR="004C0385" w:rsidRPr="004C0385" w:rsidRDefault="004C0385" w:rsidP="004C03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385">
        <w:rPr>
          <w:rFonts w:ascii="Times New Roman" w:hAnsi="Times New Roman" w:cs="Times New Roman"/>
          <w:sz w:val="24"/>
          <w:szCs w:val="24"/>
        </w:rPr>
        <w:t xml:space="preserve">усвідомлюють, що домашнє насильство є порушенням прав людини; </w:t>
      </w:r>
    </w:p>
    <w:p w:rsidR="004C0385" w:rsidRPr="004C0385" w:rsidRDefault="004C0385" w:rsidP="004C03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385">
        <w:rPr>
          <w:rFonts w:ascii="Times New Roman" w:hAnsi="Times New Roman" w:cs="Times New Roman"/>
          <w:sz w:val="24"/>
          <w:szCs w:val="24"/>
        </w:rPr>
        <w:t xml:space="preserve">вміють розрізняти конфлікт і насильство у міжособистісних стосунках; </w:t>
      </w:r>
    </w:p>
    <w:p w:rsidR="004C0385" w:rsidRPr="004C0385" w:rsidRDefault="004C0385" w:rsidP="004C03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385">
        <w:rPr>
          <w:rFonts w:ascii="Times New Roman" w:hAnsi="Times New Roman" w:cs="Times New Roman"/>
          <w:sz w:val="24"/>
          <w:szCs w:val="24"/>
        </w:rPr>
        <w:t xml:space="preserve">знають основні ознаки та ризики насильницької поведінки; </w:t>
      </w:r>
    </w:p>
    <w:p w:rsidR="004C0385" w:rsidRPr="004C0385" w:rsidRDefault="004C0385" w:rsidP="004C03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385">
        <w:rPr>
          <w:rFonts w:ascii="Times New Roman" w:hAnsi="Times New Roman" w:cs="Times New Roman"/>
          <w:sz w:val="24"/>
          <w:szCs w:val="24"/>
        </w:rPr>
        <w:t xml:space="preserve">усвідомлюють можливі наслідки домашнього насильства для постраждалих, родини та оточення; </w:t>
      </w:r>
    </w:p>
    <w:p w:rsidR="004C0385" w:rsidRPr="004C0385" w:rsidRDefault="004C0385" w:rsidP="004C03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385">
        <w:rPr>
          <w:rFonts w:ascii="Times New Roman" w:hAnsi="Times New Roman" w:cs="Times New Roman"/>
          <w:sz w:val="24"/>
          <w:szCs w:val="24"/>
        </w:rPr>
        <w:t xml:space="preserve">формують навички безпечної поведінки та реагування у ситуаціях ризику; </w:t>
      </w:r>
    </w:p>
    <w:p w:rsidR="004C0385" w:rsidRPr="004C0385" w:rsidRDefault="004C0385" w:rsidP="004C03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385">
        <w:rPr>
          <w:rFonts w:ascii="Times New Roman" w:hAnsi="Times New Roman" w:cs="Times New Roman"/>
          <w:sz w:val="24"/>
          <w:szCs w:val="24"/>
        </w:rPr>
        <w:t xml:space="preserve">знають, куди і до кого можна звернутися по допомогу у випадках домашнього насильства; </w:t>
      </w:r>
    </w:p>
    <w:p w:rsidR="00DA58A4" w:rsidRPr="004C0385" w:rsidRDefault="004C0385" w:rsidP="004C03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385">
        <w:rPr>
          <w:rFonts w:ascii="Times New Roman" w:hAnsi="Times New Roman" w:cs="Times New Roman"/>
          <w:sz w:val="24"/>
          <w:szCs w:val="24"/>
        </w:rPr>
        <w:t>підвищують рівень відповідальності за створення безпечних і поважних стосунків у сім’ї та суспільстві.</w:t>
      </w:r>
      <w:bookmarkEnd w:id="0"/>
    </w:p>
    <w:sectPr w:rsidR="00DA58A4" w:rsidRPr="004C03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7AB3"/>
    <w:multiLevelType w:val="hybridMultilevel"/>
    <w:tmpl w:val="C1B23B90"/>
    <w:lvl w:ilvl="0" w:tplc="39840FD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A5C94"/>
    <w:multiLevelType w:val="hybridMultilevel"/>
    <w:tmpl w:val="B0E6FFF2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34460"/>
    <w:multiLevelType w:val="hybridMultilevel"/>
    <w:tmpl w:val="B37085BE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A4"/>
    <w:rsid w:val="00481276"/>
    <w:rsid w:val="004C0385"/>
    <w:rsid w:val="00C67EC4"/>
    <w:rsid w:val="00DA58A4"/>
    <w:rsid w:val="00EA1731"/>
    <w:rsid w:val="00F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9980"/>
  <w15:chartTrackingRefBased/>
  <w15:docId w15:val="{10229522-8EED-4856-83CD-8D34847F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ПРОГРАМА інформаційної сесії</vt:lpstr>
      <vt:lpstr>    </vt:lpstr>
    </vt:vector>
  </TitlesOfParts>
  <Company>SPecialiST RePack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2026-05-07T08:21:00Z</dcterms:created>
  <dcterms:modified xsi:type="dcterms:W3CDTF">2026-05-07T08:29:00Z</dcterms:modified>
</cp:coreProperties>
</file>