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8B" w:rsidRPr="00113B49" w:rsidRDefault="00BC288B" w:rsidP="00BC288B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BC288B" w:rsidRPr="00BC288B" w:rsidRDefault="00BC288B" w:rsidP="00BC288B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BC288B">
        <w:rPr>
          <w:rFonts w:ascii="Times New Roman" w:eastAsia="Times New Roman" w:hAnsi="Times New Roman" w:cs="Times New Roman"/>
          <w:b/>
          <w:bCs/>
          <w:sz w:val="28"/>
          <w:szCs w:val="28"/>
        </w:rPr>
        <w:t>Приймаємо різних – творимо спільне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BC288B" w:rsidRPr="00113B49" w:rsidRDefault="00BC288B" w:rsidP="00BC288B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351F31">
        <w:rPr>
          <w:rFonts w:ascii="Times New Roman" w:eastAsia="Times New Roman" w:hAnsi="Times New Roman" w:cs="Times New Roman"/>
          <w:bCs/>
          <w:sz w:val="24"/>
          <w:szCs w:val="24"/>
        </w:rPr>
        <w:t>Зниження ризиків домашнього насильства, насильства за ознакою статі. Здорові стосунки в родин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 на засадах гендерної рівності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BC288B" w:rsidRPr="00113B49" w:rsidRDefault="00BC288B" w:rsidP="00BC288B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  <w:t>Формат: інформаційна сесія</w:t>
      </w:r>
    </w:p>
    <w:p w:rsidR="00BC288B" w:rsidRPr="00113B49" w:rsidRDefault="00BC288B" w:rsidP="00BC288B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BC288B" w:rsidRPr="00113B49" w:rsidRDefault="00BC288B" w:rsidP="00BC288B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BC288B" w:rsidRPr="00BC288B" w:rsidRDefault="00BC288B" w:rsidP="00BC288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288B">
        <w:rPr>
          <w:rFonts w:ascii="Times New Roman" w:eastAsia="Times New Roman" w:hAnsi="Times New Roman" w:cs="Times New Roman"/>
          <w:sz w:val="24"/>
          <w:szCs w:val="24"/>
        </w:rPr>
        <w:t>сприяти формуванню в учасників усвідомленого розуміння толерантності як навички безпечної взаємодії з різними людьми; навчитися розрізняти прийняття й потурання, повагу й самопожертву; розвивати відчуття поваги до власних кордонів та кордонів інших людей</w:t>
      </w:r>
      <w:r w:rsidRPr="00113B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</w:t>
      </w:r>
    </w:p>
    <w:p w:rsidR="00BC288B" w:rsidRPr="00113B49" w:rsidRDefault="00BC288B" w:rsidP="00BC288B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288B" w:rsidRPr="00113B49" w:rsidRDefault="00BC288B" w:rsidP="00BC288B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BC288B" w:rsidRPr="00113B49" w:rsidRDefault="00BC288B" w:rsidP="00BC288B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BC288B" w:rsidRPr="00113B49" w:rsidTr="007D7744">
        <w:trPr>
          <w:jc w:val="center"/>
        </w:trPr>
        <w:tc>
          <w:tcPr>
            <w:tcW w:w="8222" w:type="dxa"/>
          </w:tcPr>
          <w:p w:rsidR="00BC288B" w:rsidRPr="00113B49" w:rsidRDefault="00BC288B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BC288B" w:rsidRPr="00113B49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BC288B" w:rsidRPr="00113B49" w:rsidTr="007D7744">
        <w:trPr>
          <w:jc w:val="center"/>
        </w:trPr>
        <w:tc>
          <w:tcPr>
            <w:tcW w:w="8222" w:type="dxa"/>
          </w:tcPr>
          <w:p w:rsidR="00BC288B" w:rsidRPr="00113B49" w:rsidRDefault="00BC288B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BC288B" w:rsidRPr="00113B49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BC288B" w:rsidRPr="00BC288B" w:rsidTr="007D7744">
        <w:trPr>
          <w:jc w:val="center"/>
        </w:trPr>
        <w:tc>
          <w:tcPr>
            <w:tcW w:w="8222" w:type="dxa"/>
          </w:tcPr>
          <w:p w:rsidR="00BC288B" w:rsidRPr="00BC288B" w:rsidRDefault="00BC288B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BC288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BC288B" w:rsidRPr="00BC288B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BC288B" w:rsidRPr="00113B49" w:rsidTr="007D7744">
        <w:trPr>
          <w:jc w:val="center"/>
        </w:trPr>
        <w:tc>
          <w:tcPr>
            <w:tcW w:w="8222" w:type="dxa"/>
          </w:tcPr>
          <w:p w:rsidR="00BC288B" w:rsidRPr="00113B49" w:rsidRDefault="00BC288B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BC288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на знайомство «П’ять добрих слів»</w:t>
            </w:r>
          </w:p>
        </w:tc>
        <w:tc>
          <w:tcPr>
            <w:tcW w:w="1417" w:type="dxa"/>
          </w:tcPr>
          <w:p w:rsidR="00BC288B" w:rsidRPr="00113B49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BC288B" w:rsidRPr="00BC288B" w:rsidTr="007D7744">
        <w:trPr>
          <w:jc w:val="center"/>
        </w:trPr>
        <w:tc>
          <w:tcPr>
            <w:tcW w:w="8222" w:type="dxa"/>
          </w:tcPr>
          <w:p w:rsidR="00BC288B" w:rsidRPr="00BC288B" w:rsidRDefault="00BC288B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88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«Міст толерантності»</w:t>
            </w:r>
          </w:p>
        </w:tc>
        <w:tc>
          <w:tcPr>
            <w:tcW w:w="1417" w:type="dxa"/>
          </w:tcPr>
          <w:p w:rsidR="00BC288B" w:rsidRPr="00BC288B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35</w:t>
            </w:r>
          </w:p>
        </w:tc>
      </w:tr>
      <w:tr w:rsidR="00BC288B" w:rsidRPr="00113B49" w:rsidTr="007D7744">
        <w:trPr>
          <w:jc w:val="center"/>
        </w:trPr>
        <w:tc>
          <w:tcPr>
            <w:tcW w:w="8222" w:type="dxa"/>
          </w:tcPr>
          <w:p w:rsidR="00BC288B" w:rsidRPr="00113B49" w:rsidRDefault="00BC288B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BC288B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«Де мій кордон?»</w:t>
            </w:r>
          </w:p>
        </w:tc>
        <w:tc>
          <w:tcPr>
            <w:tcW w:w="1417" w:type="dxa"/>
          </w:tcPr>
          <w:p w:rsidR="00BC288B" w:rsidRPr="00113B49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BC288B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25</w:t>
            </w:r>
          </w:p>
        </w:tc>
      </w:tr>
      <w:tr w:rsidR="00BC288B" w:rsidRPr="00113B49" w:rsidTr="007D7744">
        <w:trPr>
          <w:jc w:val="center"/>
        </w:trPr>
        <w:tc>
          <w:tcPr>
            <w:tcW w:w="8222" w:type="dxa"/>
          </w:tcPr>
          <w:p w:rsidR="00BC288B" w:rsidRPr="00113B49" w:rsidRDefault="00BC288B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Підсумкова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рефлексія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: «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Що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я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дізнався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/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дізналася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сьогодні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?». </w:t>
            </w:r>
          </w:p>
        </w:tc>
        <w:tc>
          <w:tcPr>
            <w:tcW w:w="1417" w:type="dxa"/>
          </w:tcPr>
          <w:p w:rsidR="00BC288B" w:rsidRPr="00113B49" w:rsidRDefault="00BC288B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</w:tbl>
    <w:p w:rsidR="00BC288B" w:rsidRDefault="00BC288B" w:rsidP="00BC28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C288B" w:rsidRDefault="00BC288B" w:rsidP="00BC288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розуміють поняття толерантності та її значення для безпечної й поважної взаємодії;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важливість прийняття різноманітності та поваги до індивідуальних особливостей інших людей;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вміють розрізняти поняття прийняття, потурання, поваги та самопожертви;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розвивають навички конструктивного спілкування та ненасильницької взаємодії;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підвищують рівень емпатії, взаємоповаги та відповідальності у стосунках;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значення особистих кордонів та </w:t>
      </w:r>
      <w:proofErr w:type="spellStart"/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>вчаться</w:t>
      </w:r>
      <w:proofErr w:type="spellEnd"/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поважати власні й чужі межі;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формують навички безпечної поведінки у міжособистісній взаємодії; </w:t>
      </w:r>
    </w:p>
    <w:p w:rsidR="00902632" w:rsidRPr="00902632" w:rsidRDefault="00902632" w:rsidP="009026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02632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сприяють створенню атмосфери підтримки, довіри та взаєморозуміння у колективі</w:t>
      </w:r>
      <w:bookmarkEnd w:id="0"/>
    </w:p>
    <w:sectPr w:rsidR="00902632" w:rsidRPr="00902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E77"/>
    <w:multiLevelType w:val="hybridMultilevel"/>
    <w:tmpl w:val="1AFCB6CA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A5C94"/>
    <w:multiLevelType w:val="hybridMultilevel"/>
    <w:tmpl w:val="B0E6FFF2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25188"/>
    <w:multiLevelType w:val="hybridMultilevel"/>
    <w:tmpl w:val="C9DA321E"/>
    <w:lvl w:ilvl="0" w:tplc="BAB8BC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8B"/>
    <w:rsid w:val="00481276"/>
    <w:rsid w:val="00902632"/>
    <w:rsid w:val="00BC288B"/>
    <w:rsid w:val="00C67EC4"/>
    <w:rsid w:val="00EA173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EE99"/>
  <w15:chartTrackingRefBased/>
  <w15:docId w15:val="{039DDBF3-D4EC-48E4-846D-09DCFD0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2026-05-07T08:16:00Z</dcterms:created>
  <dcterms:modified xsi:type="dcterms:W3CDTF">2026-05-07T08:21:00Z</dcterms:modified>
</cp:coreProperties>
</file>