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C07" w:rsidRPr="00D71C07" w:rsidRDefault="00D71C07" w:rsidP="00D71C07">
      <w:pPr>
        <w:spacing w:after="0" w:line="240" w:lineRule="auto"/>
        <w:jc w:val="center"/>
        <w:rPr>
          <w:rFonts w:ascii="Times New Roman" w:eastAsia="Times New Roman" w:hAnsi="Times New Roman" w:cs="Times New Roman"/>
          <w:sz w:val="28"/>
          <w:szCs w:val="24"/>
          <w:lang w:eastAsia="ru-RU"/>
        </w:rPr>
      </w:pPr>
      <w:r w:rsidRPr="00D71C07">
        <w:rPr>
          <w:rFonts w:ascii="Times New Roman" w:eastAsia="Times New Roman" w:hAnsi="Times New Roman" w:cs="Times New Roman"/>
          <w:noProof/>
          <w:sz w:val="28"/>
          <w:szCs w:val="24"/>
          <w:lang w:eastAsia="uk-UA"/>
        </w:rPr>
        <w:drawing>
          <wp:inline distT="0" distB="0" distL="0" distR="0" wp14:anchorId="388AA479" wp14:editId="39D47772">
            <wp:extent cx="464820" cy="685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4820" cy="685800"/>
                    </a:xfrm>
                    <a:prstGeom prst="rect">
                      <a:avLst/>
                    </a:prstGeom>
                    <a:noFill/>
                    <a:ln>
                      <a:noFill/>
                    </a:ln>
                  </pic:spPr>
                </pic:pic>
              </a:graphicData>
            </a:graphic>
          </wp:inline>
        </w:drawing>
      </w:r>
    </w:p>
    <w:p w:rsidR="00D71C07" w:rsidRPr="00D71C07" w:rsidRDefault="00D71C07" w:rsidP="00D71C07">
      <w:pPr>
        <w:spacing w:after="0" w:line="240" w:lineRule="auto"/>
        <w:jc w:val="center"/>
        <w:rPr>
          <w:rFonts w:ascii="Times New Roman" w:eastAsia="Times New Roman" w:hAnsi="Times New Roman" w:cs="Times New Roman"/>
          <w:b/>
          <w:sz w:val="36"/>
          <w:szCs w:val="36"/>
          <w:lang w:eastAsia="ru-RU"/>
        </w:rPr>
      </w:pPr>
      <w:r w:rsidRPr="00D71C07">
        <w:rPr>
          <w:rFonts w:ascii="Times New Roman" w:eastAsia="Times New Roman" w:hAnsi="Times New Roman" w:cs="Times New Roman"/>
          <w:b/>
          <w:sz w:val="36"/>
          <w:szCs w:val="36"/>
          <w:lang w:eastAsia="ru-RU"/>
        </w:rPr>
        <w:t>УКРАЇНА</w:t>
      </w:r>
    </w:p>
    <w:p w:rsidR="00D71C07" w:rsidRPr="00D71C07" w:rsidRDefault="00D71C07" w:rsidP="00D71C07">
      <w:pPr>
        <w:spacing w:after="0" w:line="240" w:lineRule="auto"/>
        <w:jc w:val="center"/>
        <w:rPr>
          <w:rFonts w:ascii="Times New Roman" w:eastAsia="Times New Roman" w:hAnsi="Times New Roman" w:cs="Times New Roman"/>
          <w:b/>
          <w:sz w:val="36"/>
          <w:szCs w:val="24"/>
          <w:lang w:eastAsia="ru-RU"/>
        </w:rPr>
      </w:pPr>
      <w:r w:rsidRPr="00D71C07">
        <w:rPr>
          <w:rFonts w:ascii="Times New Roman" w:eastAsia="Times New Roman" w:hAnsi="Times New Roman" w:cs="Times New Roman"/>
          <w:b/>
          <w:sz w:val="36"/>
          <w:szCs w:val="24"/>
          <w:lang w:eastAsia="ru-RU"/>
        </w:rPr>
        <w:t xml:space="preserve">  Чернівецька міська  рада</w:t>
      </w:r>
    </w:p>
    <w:p w:rsidR="00D71C07" w:rsidRPr="00D71C07" w:rsidRDefault="00D71C07" w:rsidP="00D71C07">
      <w:pPr>
        <w:spacing w:after="0" w:line="240" w:lineRule="auto"/>
        <w:jc w:val="center"/>
        <w:rPr>
          <w:rFonts w:ascii="Times New Roman" w:eastAsia="Times New Roman" w:hAnsi="Times New Roman" w:cs="Times New Roman"/>
          <w:b/>
          <w:sz w:val="32"/>
          <w:szCs w:val="32"/>
          <w:lang w:eastAsia="ru-RU"/>
        </w:rPr>
      </w:pPr>
      <w:r w:rsidRPr="00D71C07">
        <w:rPr>
          <w:rFonts w:ascii="Times New Roman" w:eastAsia="Times New Roman" w:hAnsi="Times New Roman" w:cs="Times New Roman"/>
          <w:b/>
          <w:sz w:val="32"/>
          <w:szCs w:val="32"/>
          <w:lang w:eastAsia="ru-RU"/>
        </w:rPr>
        <w:t xml:space="preserve">Управління освіти </w:t>
      </w:r>
    </w:p>
    <w:p w:rsidR="00D71C07" w:rsidRPr="00D71C07" w:rsidRDefault="00D71C07" w:rsidP="00D71C07">
      <w:pPr>
        <w:spacing w:after="0" w:line="240" w:lineRule="auto"/>
        <w:jc w:val="center"/>
        <w:rPr>
          <w:rFonts w:ascii="Times New Roman" w:eastAsia="Times New Roman" w:hAnsi="Times New Roman" w:cs="Times New Roman"/>
          <w:b/>
          <w:sz w:val="10"/>
          <w:szCs w:val="10"/>
          <w:lang w:eastAsia="ru-RU"/>
        </w:rPr>
      </w:pPr>
    </w:p>
    <w:tbl>
      <w:tblPr>
        <w:tblW w:w="0" w:type="auto"/>
        <w:tblInd w:w="108" w:type="dxa"/>
        <w:tblLook w:val="0000" w:firstRow="0" w:lastRow="0" w:firstColumn="0" w:lastColumn="0" w:noHBand="0" w:noVBand="0"/>
      </w:tblPr>
      <w:tblGrid>
        <w:gridCol w:w="9531"/>
      </w:tblGrid>
      <w:tr w:rsidR="00D71C07" w:rsidRPr="00D71C07" w:rsidTr="00A16746">
        <w:trPr>
          <w:trHeight w:val="100"/>
        </w:trPr>
        <w:tc>
          <w:tcPr>
            <w:tcW w:w="9540" w:type="dxa"/>
          </w:tcPr>
          <w:p w:rsidR="00D71C07" w:rsidRPr="00D71C07" w:rsidRDefault="00D71C07" w:rsidP="00D71C07">
            <w:pPr>
              <w:spacing w:after="0" w:line="240" w:lineRule="auto"/>
              <w:jc w:val="center"/>
              <w:rPr>
                <w:rFonts w:ascii="Times New Roman" w:eastAsia="Times New Roman" w:hAnsi="Times New Roman" w:cs="Times New Roman"/>
                <w:sz w:val="20"/>
                <w:szCs w:val="20"/>
                <w:lang w:eastAsia="ru-RU"/>
              </w:rPr>
            </w:pPr>
            <w:r w:rsidRPr="00D71C07">
              <w:rPr>
                <w:rFonts w:ascii="Times New Roman" w:eastAsia="Times New Roman" w:hAnsi="Times New Roman" w:cs="Times New Roman"/>
                <w:color w:val="000000"/>
                <w:sz w:val="20"/>
                <w:szCs w:val="20"/>
                <w:lang w:eastAsia="ru-RU"/>
              </w:rPr>
              <w:t xml:space="preserve">вул. Героїв Майдану, 176, м. Чернівці, 58029, </w:t>
            </w:r>
            <w:proofErr w:type="spellStart"/>
            <w:r w:rsidRPr="00D71C07">
              <w:rPr>
                <w:rFonts w:ascii="Times New Roman" w:eastAsia="Times New Roman" w:hAnsi="Times New Roman" w:cs="Times New Roman"/>
                <w:color w:val="000000"/>
                <w:sz w:val="20"/>
                <w:szCs w:val="20"/>
                <w:lang w:eastAsia="ru-RU"/>
              </w:rPr>
              <w:t>тел</w:t>
            </w:r>
            <w:proofErr w:type="spellEnd"/>
            <w:r w:rsidRPr="00D71C07">
              <w:rPr>
                <w:rFonts w:ascii="Times New Roman" w:eastAsia="Times New Roman" w:hAnsi="Times New Roman" w:cs="Times New Roman"/>
                <w:color w:val="000000"/>
                <w:sz w:val="20"/>
                <w:szCs w:val="20"/>
                <w:lang w:eastAsia="ru-RU"/>
              </w:rPr>
              <w:t>./</w:t>
            </w:r>
            <w:r w:rsidRPr="00D71C07">
              <w:rPr>
                <w:rFonts w:ascii="Times New Roman" w:eastAsia="Times New Roman" w:hAnsi="Times New Roman" w:cs="Times New Roman"/>
                <w:sz w:val="20"/>
                <w:szCs w:val="20"/>
                <w:lang w:eastAsia="ru-RU"/>
              </w:rPr>
              <w:t>факс (0372) 53-30-87</w:t>
            </w:r>
          </w:p>
          <w:p w:rsidR="00D71C07" w:rsidRPr="00D71C07" w:rsidRDefault="00D71C07" w:rsidP="00D71C07">
            <w:pPr>
              <w:spacing w:after="0" w:line="240" w:lineRule="auto"/>
              <w:jc w:val="center"/>
              <w:rPr>
                <w:rFonts w:ascii="Times New Roman" w:eastAsia="Times New Roman" w:hAnsi="Times New Roman" w:cs="Times New Roman"/>
                <w:sz w:val="20"/>
                <w:szCs w:val="20"/>
                <w:lang w:eastAsia="ru-RU"/>
              </w:rPr>
            </w:pPr>
            <w:r w:rsidRPr="00D71C07">
              <w:rPr>
                <w:rFonts w:ascii="Times New Roman" w:eastAsia="Times New Roman" w:hAnsi="Times New Roman" w:cs="Times New Roman"/>
                <w:sz w:val="20"/>
                <w:szCs w:val="20"/>
                <w:lang w:val="en-US" w:eastAsia="ru-RU"/>
              </w:rPr>
              <w:t>E</w:t>
            </w:r>
            <w:r w:rsidRPr="00D71C07">
              <w:rPr>
                <w:rFonts w:ascii="Times New Roman" w:eastAsia="Times New Roman" w:hAnsi="Times New Roman" w:cs="Times New Roman"/>
                <w:sz w:val="20"/>
                <w:szCs w:val="20"/>
                <w:lang w:eastAsia="ru-RU"/>
              </w:rPr>
              <w:t>-</w:t>
            </w:r>
            <w:r w:rsidRPr="00D71C07">
              <w:rPr>
                <w:rFonts w:ascii="Times New Roman" w:eastAsia="Times New Roman" w:hAnsi="Times New Roman" w:cs="Times New Roman"/>
                <w:sz w:val="20"/>
                <w:szCs w:val="20"/>
                <w:lang w:val="en-US" w:eastAsia="ru-RU"/>
              </w:rPr>
              <w:t>mail</w:t>
            </w:r>
            <w:r w:rsidRPr="00D71C07">
              <w:rPr>
                <w:rFonts w:ascii="Times New Roman" w:eastAsia="Times New Roman" w:hAnsi="Times New Roman" w:cs="Times New Roman"/>
                <w:sz w:val="20"/>
                <w:szCs w:val="20"/>
                <w:lang w:eastAsia="ru-RU"/>
              </w:rPr>
              <w:t xml:space="preserve">: </w:t>
            </w:r>
            <w:hyperlink r:id="rId6" w:history="1">
              <w:r w:rsidRPr="00D71C07">
                <w:rPr>
                  <w:rFonts w:ascii="Times New Roman" w:eastAsia="Times New Roman" w:hAnsi="Times New Roman" w:cs="Times New Roman"/>
                  <w:color w:val="0000FF"/>
                  <w:sz w:val="20"/>
                  <w:szCs w:val="20"/>
                  <w:u w:val="single"/>
                  <w:lang w:eastAsia="ru-RU"/>
                </w:rPr>
                <w:t>osvita</w:t>
              </w:r>
              <w:r w:rsidRPr="00D71C07">
                <w:rPr>
                  <w:rFonts w:ascii="Times New Roman" w:eastAsia="Times New Roman" w:hAnsi="Times New Roman" w:cs="Times New Roman"/>
                  <w:color w:val="0000FF"/>
                  <w:sz w:val="20"/>
                  <w:szCs w:val="20"/>
                  <w:u w:val="single"/>
                  <w:lang w:val="en-US" w:eastAsia="ru-RU"/>
                </w:rPr>
                <w:t>cv</w:t>
              </w:r>
              <w:r w:rsidRPr="00D71C07">
                <w:rPr>
                  <w:rFonts w:ascii="Times New Roman" w:eastAsia="Times New Roman" w:hAnsi="Times New Roman" w:cs="Times New Roman"/>
                  <w:color w:val="0000FF"/>
                  <w:sz w:val="20"/>
                  <w:szCs w:val="20"/>
                  <w:u w:val="single"/>
                  <w:lang w:eastAsia="ru-RU"/>
                </w:rPr>
                <w:t>@</w:t>
              </w:r>
              <w:r w:rsidRPr="00D71C07">
                <w:rPr>
                  <w:rFonts w:ascii="Times New Roman" w:eastAsia="Times New Roman" w:hAnsi="Times New Roman" w:cs="Times New Roman"/>
                  <w:color w:val="0000FF"/>
                  <w:sz w:val="20"/>
                  <w:szCs w:val="20"/>
                  <w:u w:val="single"/>
                  <w:lang w:val="en-US" w:eastAsia="ru-RU"/>
                </w:rPr>
                <w:t>gmail</w:t>
              </w:r>
              <w:r w:rsidRPr="00D71C07">
                <w:rPr>
                  <w:rFonts w:ascii="Times New Roman" w:eastAsia="Times New Roman" w:hAnsi="Times New Roman" w:cs="Times New Roman"/>
                  <w:color w:val="0000FF"/>
                  <w:sz w:val="20"/>
                  <w:szCs w:val="20"/>
                  <w:u w:val="single"/>
                  <w:lang w:eastAsia="ru-RU"/>
                </w:rPr>
                <w:t>.</w:t>
              </w:r>
              <w:proofErr w:type="spellStart"/>
              <w:r w:rsidRPr="00D71C07">
                <w:rPr>
                  <w:rFonts w:ascii="Times New Roman" w:eastAsia="Times New Roman" w:hAnsi="Times New Roman" w:cs="Times New Roman"/>
                  <w:color w:val="0000FF"/>
                  <w:sz w:val="20"/>
                  <w:szCs w:val="20"/>
                  <w:u w:val="single"/>
                  <w:lang w:eastAsia="ru-RU"/>
                </w:rPr>
                <w:t>com</w:t>
              </w:r>
              <w:proofErr w:type="spellEnd"/>
            </w:hyperlink>
            <w:r w:rsidRPr="00D71C07">
              <w:rPr>
                <w:rFonts w:ascii="Times New Roman" w:eastAsia="Times New Roman" w:hAnsi="Times New Roman" w:cs="Times New Roman"/>
                <w:sz w:val="20"/>
                <w:szCs w:val="20"/>
                <w:lang w:eastAsia="ru-RU"/>
              </w:rPr>
              <w:t xml:space="preserve"> сайт:</w:t>
            </w:r>
            <w:r w:rsidRPr="00D71C07">
              <w:rPr>
                <w:rFonts w:ascii="Times New Roman" w:eastAsia="Times New Roman" w:hAnsi="Times New Roman" w:cs="Times New Roman"/>
                <w:sz w:val="28"/>
                <w:szCs w:val="24"/>
                <w:lang w:eastAsia="ru-RU"/>
              </w:rPr>
              <w:t xml:space="preserve"> </w:t>
            </w:r>
            <w:hyperlink r:id="rId7" w:history="1">
              <w:r w:rsidRPr="00D71C07">
                <w:rPr>
                  <w:rFonts w:ascii="Times New Roman" w:eastAsia="Times New Roman" w:hAnsi="Times New Roman" w:cs="Times New Roman"/>
                  <w:color w:val="0000FF"/>
                  <w:sz w:val="20"/>
                  <w:szCs w:val="20"/>
                  <w:u w:val="single"/>
                  <w:lang w:eastAsia="ru-RU"/>
                </w:rPr>
                <w:t>osvita.cv.ua</w:t>
              </w:r>
            </w:hyperlink>
            <w:r w:rsidRPr="00D71C07">
              <w:rPr>
                <w:rFonts w:ascii="Times New Roman" w:eastAsia="Times New Roman" w:hAnsi="Times New Roman" w:cs="Times New Roman"/>
                <w:sz w:val="20"/>
                <w:szCs w:val="20"/>
                <w:lang w:eastAsia="ru-RU"/>
              </w:rPr>
              <w:t xml:space="preserve">  Код ЄДРПОУ №02147345</w:t>
            </w:r>
          </w:p>
          <w:p w:rsidR="00D71C07" w:rsidRPr="00D71C07" w:rsidRDefault="00D71C07" w:rsidP="00D71C07">
            <w:pPr>
              <w:spacing w:after="0" w:line="240" w:lineRule="auto"/>
              <w:jc w:val="center"/>
              <w:rPr>
                <w:rFonts w:ascii="Times New Roman" w:eastAsia="Times New Roman" w:hAnsi="Times New Roman" w:cs="Times New Roman"/>
                <w:sz w:val="18"/>
                <w:szCs w:val="18"/>
                <w:lang w:eastAsia="ru-RU"/>
              </w:rPr>
            </w:pPr>
          </w:p>
        </w:tc>
      </w:tr>
    </w:tbl>
    <w:p w:rsidR="00D71C07" w:rsidRPr="00D71C07" w:rsidRDefault="00D71C07" w:rsidP="00D71C07">
      <w:pPr>
        <w:tabs>
          <w:tab w:val="left" w:pos="9639"/>
        </w:tabs>
        <w:spacing w:after="0" w:line="240" w:lineRule="auto"/>
        <w:ind w:left="3828" w:right="140"/>
        <w:jc w:val="center"/>
        <w:rPr>
          <w:rFonts w:ascii="Times New Roman" w:eastAsia="Times New Roman" w:hAnsi="Times New Roman" w:cs="Times New Roman"/>
          <w:b/>
          <w:sz w:val="28"/>
          <w:szCs w:val="28"/>
        </w:rPr>
      </w:pPr>
      <w:r w:rsidRPr="00D71C07">
        <w:rPr>
          <w:rFonts w:ascii="Times New Roman" w:eastAsia="Times New Roman" w:hAnsi="Times New Roman" w:cs="Times New Roman"/>
          <w:b/>
          <w:sz w:val="28"/>
          <w:szCs w:val="28"/>
        </w:rPr>
        <w:t xml:space="preserve">                      </w:t>
      </w:r>
    </w:p>
    <w:p w:rsidR="00D71C07" w:rsidRPr="00D71C07" w:rsidRDefault="00D71C07" w:rsidP="00D71C07">
      <w:pPr>
        <w:tabs>
          <w:tab w:val="left" w:pos="9639"/>
        </w:tabs>
        <w:spacing w:after="0" w:line="240" w:lineRule="auto"/>
        <w:ind w:left="3828" w:right="140"/>
        <w:jc w:val="center"/>
        <w:rPr>
          <w:rFonts w:ascii="Times New Roman" w:eastAsia="Times New Roman" w:hAnsi="Times New Roman" w:cs="Times New Roman"/>
          <w:b/>
          <w:sz w:val="28"/>
          <w:szCs w:val="28"/>
        </w:rPr>
      </w:pPr>
      <w:r w:rsidRPr="00D71C07">
        <w:rPr>
          <w:rFonts w:ascii="Times New Roman" w:eastAsia="Times New Roman" w:hAnsi="Times New Roman" w:cs="Times New Roman"/>
          <w:b/>
          <w:sz w:val="28"/>
          <w:szCs w:val="28"/>
        </w:rPr>
        <w:t xml:space="preserve">                         Керівникам закладів освіти</w:t>
      </w:r>
    </w:p>
    <w:p w:rsidR="00D71C07" w:rsidRPr="00D71C07" w:rsidRDefault="00D71C07" w:rsidP="00D71C07">
      <w:pPr>
        <w:tabs>
          <w:tab w:val="left" w:pos="9639"/>
        </w:tabs>
        <w:spacing w:after="0" w:line="240" w:lineRule="auto"/>
        <w:ind w:left="3828" w:right="140"/>
        <w:jc w:val="center"/>
        <w:rPr>
          <w:rFonts w:ascii="Times New Roman" w:eastAsia="Times New Roman" w:hAnsi="Times New Roman" w:cs="Times New Roman"/>
          <w:b/>
          <w:sz w:val="28"/>
          <w:szCs w:val="28"/>
        </w:rPr>
      </w:pPr>
      <w:r w:rsidRPr="00D71C07">
        <w:rPr>
          <w:rFonts w:ascii="Times New Roman" w:eastAsia="Times New Roman" w:hAnsi="Times New Roman" w:cs="Times New Roman"/>
          <w:b/>
          <w:sz w:val="28"/>
          <w:szCs w:val="28"/>
        </w:rPr>
        <w:t xml:space="preserve">          Чернівецької МТГ</w:t>
      </w:r>
    </w:p>
    <w:p w:rsidR="00D71C07" w:rsidRPr="00D71C07" w:rsidRDefault="00D71C07" w:rsidP="00D71C07">
      <w:pPr>
        <w:tabs>
          <w:tab w:val="left" w:pos="9639"/>
        </w:tabs>
        <w:spacing w:after="0" w:line="240" w:lineRule="auto"/>
        <w:rPr>
          <w:rFonts w:ascii="Times New Roman" w:eastAsia="Times New Roman" w:hAnsi="Times New Roman" w:cs="Times New Roman"/>
          <w:b/>
          <w:sz w:val="28"/>
          <w:szCs w:val="28"/>
        </w:rPr>
      </w:pPr>
    </w:p>
    <w:p w:rsidR="00DD2D37" w:rsidRDefault="00DD2D37" w:rsidP="00D71C07">
      <w:pPr>
        <w:tabs>
          <w:tab w:val="left" w:pos="9639"/>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 надсилання копії протоколу</w:t>
      </w:r>
    </w:p>
    <w:p w:rsidR="00D71C07" w:rsidRPr="00D71C07" w:rsidRDefault="00DD2D37" w:rsidP="00D71C07">
      <w:pPr>
        <w:tabs>
          <w:tab w:val="left" w:pos="9639"/>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засідання Координаційного штабу</w:t>
      </w:r>
      <w:r w:rsidR="00D71C07" w:rsidRPr="00D71C07">
        <w:rPr>
          <w:rFonts w:ascii="Times New Roman" w:eastAsia="Times New Roman" w:hAnsi="Times New Roman" w:cs="Times New Roman"/>
          <w:b/>
          <w:sz w:val="28"/>
          <w:szCs w:val="28"/>
        </w:rPr>
        <w:t xml:space="preserve">                                                                                   </w:t>
      </w:r>
    </w:p>
    <w:p w:rsidR="00A76AB8" w:rsidRDefault="00A76AB8"/>
    <w:p w:rsidR="005C451E" w:rsidRPr="005C451E" w:rsidRDefault="00ED052E" w:rsidP="00223058">
      <w:pPr>
        <w:widowControl w:val="0"/>
        <w:autoSpaceDE w:val="0"/>
        <w:autoSpaceDN w:val="0"/>
        <w:spacing w:after="0" w:line="240" w:lineRule="auto"/>
        <w:ind w:left="1" w:right="138" w:firstLine="567"/>
        <w:jc w:val="both"/>
        <w:rPr>
          <w:rFonts w:ascii="Times New Roman" w:eastAsia="Times New Roman" w:hAnsi="Times New Roman" w:cs="Times New Roman"/>
          <w:sz w:val="28"/>
          <w:szCs w:val="28"/>
          <w:lang w:eastAsia="ru-RU"/>
        </w:rPr>
      </w:pPr>
      <w:r w:rsidRPr="00A0011F">
        <w:rPr>
          <w:rFonts w:ascii="Times New Roman" w:eastAsia="Times New Roman" w:hAnsi="Times New Roman" w:cs="Times New Roman"/>
          <w:sz w:val="28"/>
          <w:szCs w:val="28"/>
        </w:rPr>
        <w:t>На</w:t>
      </w:r>
      <w:r w:rsidRPr="00A0011F">
        <w:rPr>
          <w:rFonts w:ascii="Times New Roman" w:eastAsia="Times New Roman" w:hAnsi="Times New Roman" w:cs="Times New Roman"/>
          <w:spacing w:val="40"/>
          <w:sz w:val="28"/>
          <w:szCs w:val="28"/>
        </w:rPr>
        <w:t xml:space="preserve"> </w:t>
      </w:r>
      <w:r w:rsidRPr="00A0011F">
        <w:rPr>
          <w:rFonts w:ascii="Times New Roman" w:eastAsia="Times New Roman" w:hAnsi="Times New Roman" w:cs="Times New Roman"/>
          <w:sz w:val="28"/>
          <w:szCs w:val="28"/>
        </w:rPr>
        <w:t>виконання</w:t>
      </w:r>
      <w:r w:rsidRPr="00A0011F">
        <w:rPr>
          <w:rFonts w:ascii="Times New Roman" w:eastAsia="Times New Roman" w:hAnsi="Times New Roman" w:cs="Times New Roman"/>
          <w:spacing w:val="40"/>
          <w:sz w:val="28"/>
          <w:szCs w:val="28"/>
        </w:rPr>
        <w:t xml:space="preserve"> </w:t>
      </w:r>
      <w:r w:rsidRPr="00A0011F">
        <w:rPr>
          <w:rFonts w:ascii="Times New Roman" w:eastAsia="Times New Roman" w:hAnsi="Times New Roman" w:cs="Times New Roman"/>
          <w:sz w:val="28"/>
          <w:szCs w:val="28"/>
        </w:rPr>
        <w:t>листа</w:t>
      </w:r>
      <w:r w:rsidRPr="00A0011F">
        <w:rPr>
          <w:rFonts w:ascii="Times New Roman" w:eastAsia="Times New Roman" w:hAnsi="Times New Roman" w:cs="Times New Roman"/>
          <w:spacing w:val="40"/>
          <w:sz w:val="28"/>
          <w:szCs w:val="28"/>
        </w:rPr>
        <w:t xml:space="preserve"> </w:t>
      </w:r>
      <w:r w:rsidRPr="00A0011F">
        <w:rPr>
          <w:rFonts w:ascii="Times New Roman" w:eastAsia="Times New Roman" w:hAnsi="Times New Roman" w:cs="Times New Roman"/>
          <w:sz w:val="28"/>
          <w:szCs w:val="28"/>
        </w:rPr>
        <w:t>МВС</w:t>
      </w:r>
      <w:r w:rsidRPr="00A0011F">
        <w:rPr>
          <w:rFonts w:ascii="Times New Roman" w:eastAsia="Times New Roman" w:hAnsi="Times New Roman" w:cs="Times New Roman"/>
          <w:spacing w:val="40"/>
          <w:sz w:val="28"/>
          <w:szCs w:val="28"/>
        </w:rPr>
        <w:t xml:space="preserve"> </w:t>
      </w:r>
      <w:r w:rsidRPr="00A0011F">
        <w:rPr>
          <w:rFonts w:ascii="Times New Roman" w:eastAsia="Times New Roman" w:hAnsi="Times New Roman" w:cs="Times New Roman"/>
          <w:sz w:val="28"/>
          <w:szCs w:val="28"/>
        </w:rPr>
        <w:t>України</w:t>
      </w:r>
      <w:r w:rsidRPr="00A0011F">
        <w:rPr>
          <w:rFonts w:ascii="Times New Roman" w:eastAsia="Times New Roman" w:hAnsi="Times New Roman" w:cs="Times New Roman"/>
          <w:spacing w:val="40"/>
          <w:sz w:val="28"/>
          <w:szCs w:val="28"/>
        </w:rPr>
        <w:t xml:space="preserve"> </w:t>
      </w:r>
      <w:r w:rsidRPr="00A0011F">
        <w:rPr>
          <w:rFonts w:ascii="Times New Roman" w:eastAsia="Times New Roman" w:hAnsi="Times New Roman" w:cs="Times New Roman"/>
          <w:sz w:val="28"/>
          <w:szCs w:val="28"/>
        </w:rPr>
        <w:t>від</w:t>
      </w:r>
      <w:r w:rsidRPr="00A0011F">
        <w:rPr>
          <w:rFonts w:ascii="Times New Roman" w:eastAsia="Times New Roman" w:hAnsi="Times New Roman" w:cs="Times New Roman"/>
          <w:spacing w:val="40"/>
          <w:sz w:val="28"/>
          <w:szCs w:val="28"/>
        </w:rPr>
        <w:t xml:space="preserve"> </w:t>
      </w:r>
      <w:r w:rsidRPr="00A0011F">
        <w:rPr>
          <w:rFonts w:ascii="Times New Roman" w:eastAsia="Times New Roman" w:hAnsi="Times New Roman" w:cs="Times New Roman"/>
          <w:sz w:val="28"/>
          <w:szCs w:val="28"/>
        </w:rPr>
        <w:t>03</w:t>
      </w:r>
      <w:r w:rsidRPr="00A0011F">
        <w:rPr>
          <w:rFonts w:ascii="Times New Roman" w:eastAsia="Times New Roman" w:hAnsi="Times New Roman" w:cs="Times New Roman"/>
          <w:spacing w:val="40"/>
          <w:sz w:val="28"/>
          <w:szCs w:val="28"/>
        </w:rPr>
        <w:t xml:space="preserve"> </w:t>
      </w:r>
      <w:r w:rsidRPr="00A0011F">
        <w:rPr>
          <w:rFonts w:ascii="Times New Roman" w:eastAsia="Times New Roman" w:hAnsi="Times New Roman" w:cs="Times New Roman"/>
          <w:sz w:val="28"/>
          <w:szCs w:val="28"/>
        </w:rPr>
        <w:t>липня</w:t>
      </w:r>
      <w:r w:rsidRPr="00A0011F">
        <w:rPr>
          <w:rFonts w:ascii="Times New Roman" w:eastAsia="Times New Roman" w:hAnsi="Times New Roman" w:cs="Times New Roman"/>
          <w:spacing w:val="40"/>
          <w:sz w:val="28"/>
          <w:szCs w:val="28"/>
        </w:rPr>
        <w:t xml:space="preserve"> </w:t>
      </w:r>
      <w:r w:rsidRPr="00A0011F">
        <w:rPr>
          <w:rFonts w:ascii="Times New Roman" w:eastAsia="Times New Roman" w:hAnsi="Times New Roman" w:cs="Times New Roman"/>
          <w:sz w:val="28"/>
          <w:szCs w:val="28"/>
        </w:rPr>
        <w:t>2026</w:t>
      </w:r>
      <w:r w:rsidRPr="00A0011F">
        <w:rPr>
          <w:rFonts w:ascii="Times New Roman" w:eastAsia="Times New Roman" w:hAnsi="Times New Roman" w:cs="Times New Roman"/>
          <w:spacing w:val="40"/>
          <w:sz w:val="28"/>
          <w:szCs w:val="28"/>
        </w:rPr>
        <w:t xml:space="preserve"> </w:t>
      </w:r>
      <w:r w:rsidRPr="00A0011F">
        <w:rPr>
          <w:rFonts w:ascii="Times New Roman" w:eastAsia="Times New Roman" w:hAnsi="Times New Roman" w:cs="Times New Roman"/>
          <w:sz w:val="28"/>
          <w:szCs w:val="28"/>
        </w:rPr>
        <w:t>року</w:t>
      </w:r>
      <w:r w:rsidR="00CD3607">
        <w:rPr>
          <w:rFonts w:ascii="Times New Roman" w:eastAsia="Times New Roman" w:hAnsi="Times New Roman" w:cs="Times New Roman"/>
          <w:spacing w:val="40"/>
          <w:sz w:val="28"/>
          <w:szCs w:val="28"/>
        </w:rPr>
        <w:t xml:space="preserve"> </w:t>
      </w:r>
      <w:r w:rsidRPr="00A0011F">
        <w:rPr>
          <w:rFonts w:ascii="Times New Roman" w:eastAsia="Times New Roman" w:hAnsi="Times New Roman" w:cs="Times New Roman"/>
          <w:sz w:val="28"/>
          <w:szCs w:val="28"/>
        </w:rPr>
        <w:t>№</w:t>
      </w:r>
      <w:r w:rsidRPr="00A0011F">
        <w:rPr>
          <w:rFonts w:ascii="Times New Roman" w:eastAsia="Times New Roman" w:hAnsi="Times New Roman" w:cs="Times New Roman"/>
          <w:spacing w:val="40"/>
          <w:sz w:val="28"/>
          <w:szCs w:val="28"/>
        </w:rPr>
        <w:t xml:space="preserve"> </w:t>
      </w:r>
      <w:r w:rsidR="0033701E">
        <w:rPr>
          <w:rFonts w:ascii="Times New Roman" w:eastAsia="Times New Roman" w:hAnsi="Times New Roman" w:cs="Times New Roman"/>
          <w:sz w:val="28"/>
          <w:szCs w:val="28"/>
        </w:rPr>
        <w:t>2174/08/35-2026 та листа</w:t>
      </w:r>
      <w:r w:rsidR="00A0011F" w:rsidRPr="00A0011F">
        <w:rPr>
          <w:rFonts w:ascii="Times New Roman" w:eastAsia="Times New Roman" w:hAnsi="Times New Roman" w:cs="Times New Roman"/>
          <w:sz w:val="28"/>
          <w:szCs w:val="28"/>
        </w:rPr>
        <w:t xml:space="preserve"> Чернівецької обласної державної адміністрації</w:t>
      </w:r>
      <w:r w:rsidR="00A0011F">
        <w:rPr>
          <w:rFonts w:ascii="Times New Roman" w:eastAsia="Times New Roman" w:hAnsi="Times New Roman" w:cs="Times New Roman"/>
          <w:sz w:val="28"/>
          <w:szCs w:val="28"/>
        </w:rPr>
        <w:t xml:space="preserve"> (обласної </w:t>
      </w:r>
      <w:r w:rsidR="00A0011F" w:rsidRPr="00A0011F">
        <w:rPr>
          <w:rFonts w:ascii="Times New Roman" w:eastAsia="Times New Roman" w:hAnsi="Times New Roman" w:cs="Times New Roman"/>
          <w:sz w:val="28"/>
          <w:szCs w:val="28"/>
        </w:rPr>
        <w:t>військов</w:t>
      </w:r>
      <w:r w:rsidR="00A0011F">
        <w:rPr>
          <w:rFonts w:ascii="Times New Roman" w:eastAsia="Times New Roman" w:hAnsi="Times New Roman" w:cs="Times New Roman"/>
          <w:sz w:val="28"/>
          <w:szCs w:val="28"/>
        </w:rPr>
        <w:t>ої</w:t>
      </w:r>
      <w:r w:rsidR="00A0011F" w:rsidRPr="00A0011F">
        <w:rPr>
          <w:rFonts w:ascii="Times New Roman" w:eastAsia="Times New Roman" w:hAnsi="Times New Roman" w:cs="Times New Roman"/>
          <w:sz w:val="28"/>
          <w:szCs w:val="28"/>
        </w:rPr>
        <w:t xml:space="preserve"> адміністраці</w:t>
      </w:r>
      <w:r w:rsidR="00A0011F">
        <w:rPr>
          <w:rFonts w:ascii="Times New Roman" w:eastAsia="Times New Roman" w:hAnsi="Times New Roman" w:cs="Times New Roman"/>
          <w:sz w:val="28"/>
          <w:szCs w:val="28"/>
        </w:rPr>
        <w:t>ї</w:t>
      </w:r>
      <w:r w:rsidR="00A0011F" w:rsidRPr="00A0011F">
        <w:rPr>
          <w:rFonts w:ascii="Times New Roman" w:eastAsia="Times New Roman" w:hAnsi="Times New Roman" w:cs="Times New Roman"/>
          <w:sz w:val="28"/>
          <w:szCs w:val="28"/>
        </w:rPr>
        <w:t xml:space="preserve">) </w:t>
      </w:r>
      <w:r w:rsidRPr="00A0011F">
        <w:rPr>
          <w:rFonts w:ascii="Times New Roman" w:eastAsia="Times New Roman" w:hAnsi="Times New Roman" w:cs="Times New Roman"/>
          <w:sz w:val="28"/>
          <w:szCs w:val="28"/>
        </w:rPr>
        <w:t xml:space="preserve"> від 07.07.2026 </w:t>
      </w:r>
      <w:r w:rsidR="006D6E2A" w:rsidRPr="00A0011F">
        <w:rPr>
          <w:rFonts w:ascii="Times New Roman" w:eastAsia="Times New Roman" w:hAnsi="Times New Roman" w:cs="Times New Roman"/>
          <w:sz w:val="28"/>
          <w:szCs w:val="28"/>
          <w:lang w:eastAsia="ru-RU"/>
        </w:rPr>
        <w:t>№01.62/50-48</w:t>
      </w:r>
      <w:r w:rsidR="006D6E2A" w:rsidRPr="00A0011F">
        <w:rPr>
          <w:rFonts w:ascii="Times New Roman" w:eastAsia="Times New Roman" w:hAnsi="Times New Roman" w:cs="Times New Roman"/>
          <w:sz w:val="28"/>
          <w:szCs w:val="28"/>
          <w:lang w:val="en-US" w:eastAsia="ru-RU"/>
        </w:rPr>
        <w:t xml:space="preserve">22 </w:t>
      </w:r>
      <w:r w:rsidR="006D6E2A" w:rsidRPr="00A0011F">
        <w:rPr>
          <w:rFonts w:ascii="Times New Roman" w:eastAsia="Times New Roman" w:hAnsi="Times New Roman" w:cs="Times New Roman"/>
          <w:sz w:val="28"/>
          <w:szCs w:val="28"/>
          <w:lang w:eastAsia="ru-RU"/>
        </w:rPr>
        <w:t>«Про надсилання копії протоколу засідання Координаційного штабу»</w:t>
      </w:r>
      <w:r w:rsidR="0033701E">
        <w:rPr>
          <w:rFonts w:ascii="Times New Roman" w:eastAsia="Times New Roman" w:hAnsi="Times New Roman" w:cs="Times New Roman"/>
          <w:sz w:val="28"/>
          <w:szCs w:val="28"/>
          <w:lang w:eastAsia="ru-RU"/>
        </w:rPr>
        <w:t>,</w:t>
      </w:r>
      <w:r w:rsidR="0033701E">
        <w:rPr>
          <w:rFonts w:ascii="Times New Roman" w:hAnsi="Times New Roman" w:cs="Times New Roman"/>
          <w:sz w:val="28"/>
          <w:szCs w:val="28"/>
        </w:rPr>
        <w:t xml:space="preserve"> з метою </w:t>
      </w:r>
      <w:r w:rsidR="00D07FD3">
        <w:rPr>
          <w:rFonts w:ascii="Times New Roman" w:eastAsia="Times New Roman" w:hAnsi="Times New Roman" w:cs="Times New Roman"/>
          <w:spacing w:val="-9"/>
          <w:sz w:val="28"/>
        </w:rPr>
        <w:t xml:space="preserve">створення безпечних умов перебування у закладах освіти дітей, учнів та працівників, </w:t>
      </w:r>
      <w:r w:rsidR="005C451E" w:rsidRPr="005C451E">
        <w:rPr>
          <w:rFonts w:ascii="Times New Roman" w:eastAsia="Times New Roman" w:hAnsi="Times New Roman" w:cs="Times New Roman"/>
          <w:sz w:val="28"/>
          <w:szCs w:val="28"/>
          <w:lang w:eastAsia="ru-RU"/>
        </w:rPr>
        <w:t>Управління освіти Чернівецької міської ради рекомендує  керівникам закладів освіти  наступне:</w:t>
      </w:r>
    </w:p>
    <w:p w:rsidR="005C451E" w:rsidRDefault="005C451E" w:rsidP="005C451E">
      <w:pPr>
        <w:tabs>
          <w:tab w:val="left" w:pos="0"/>
          <w:tab w:val="left" w:pos="567"/>
        </w:tabs>
        <w:spacing w:after="0" w:line="240" w:lineRule="auto"/>
        <w:ind w:right="-1" w:firstLine="709"/>
        <w:jc w:val="both"/>
        <w:rPr>
          <w:rFonts w:ascii="Times New Roman" w:eastAsia="Times New Roman" w:hAnsi="Times New Roman" w:cs="Times New Roman"/>
          <w:sz w:val="28"/>
          <w:szCs w:val="28"/>
          <w:lang w:eastAsia="ru-RU"/>
        </w:rPr>
      </w:pPr>
      <w:r w:rsidRPr="005C451E">
        <w:rPr>
          <w:rFonts w:ascii="Times New Roman" w:eastAsia="Times New Roman" w:hAnsi="Times New Roman" w:cs="Times New Roman"/>
          <w:sz w:val="28"/>
          <w:szCs w:val="28"/>
          <w:lang w:eastAsia="ru-RU"/>
        </w:rPr>
        <w:t xml:space="preserve">- </w:t>
      </w:r>
      <w:r w:rsidR="00B22457">
        <w:rPr>
          <w:rFonts w:ascii="Times New Roman" w:eastAsia="Times New Roman" w:hAnsi="Times New Roman" w:cs="Times New Roman"/>
          <w:sz w:val="28"/>
          <w:szCs w:val="28"/>
          <w:lang w:eastAsia="ru-RU"/>
        </w:rPr>
        <w:t>забезпечити спільно із територіальними органами ДСНС</w:t>
      </w:r>
      <w:r w:rsidR="0033701E">
        <w:rPr>
          <w:rFonts w:ascii="Times New Roman" w:eastAsia="Times New Roman" w:hAnsi="Times New Roman" w:cs="Times New Roman"/>
          <w:sz w:val="28"/>
          <w:szCs w:val="28"/>
          <w:lang w:eastAsia="ru-RU"/>
        </w:rPr>
        <w:t xml:space="preserve"> та </w:t>
      </w:r>
      <w:r w:rsidR="00B22457">
        <w:rPr>
          <w:rFonts w:ascii="Times New Roman" w:eastAsia="Times New Roman" w:hAnsi="Times New Roman" w:cs="Times New Roman"/>
          <w:sz w:val="28"/>
          <w:szCs w:val="28"/>
          <w:lang w:eastAsia="ru-RU"/>
        </w:rPr>
        <w:t xml:space="preserve">органами місцевого самоврядування протягом 2026 року </w:t>
      </w:r>
      <w:r w:rsidR="0033701E">
        <w:rPr>
          <w:rFonts w:ascii="Times New Roman" w:eastAsia="Times New Roman" w:hAnsi="Times New Roman" w:cs="Times New Roman"/>
          <w:sz w:val="28"/>
          <w:szCs w:val="28"/>
          <w:lang w:eastAsia="ru-RU"/>
        </w:rPr>
        <w:t>під час проведення</w:t>
      </w:r>
      <w:r w:rsidR="00B22457">
        <w:rPr>
          <w:rFonts w:ascii="Times New Roman" w:eastAsia="Times New Roman" w:hAnsi="Times New Roman" w:cs="Times New Roman"/>
          <w:sz w:val="28"/>
          <w:szCs w:val="28"/>
          <w:lang w:eastAsia="ru-RU"/>
        </w:rPr>
        <w:t xml:space="preserve"> комплексних (контрольних) обстежень об</w:t>
      </w:r>
      <w:r w:rsidR="00B22457">
        <w:rPr>
          <w:rFonts w:ascii="Times New Roman" w:eastAsia="Times New Roman" w:hAnsi="Times New Roman" w:cs="Times New Roman"/>
          <w:sz w:val="28"/>
          <w:szCs w:val="28"/>
          <w:lang w:val="en-US" w:eastAsia="ru-RU"/>
        </w:rPr>
        <w:t>’</w:t>
      </w:r>
      <w:proofErr w:type="spellStart"/>
      <w:r w:rsidR="00B22457">
        <w:rPr>
          <w:rFonts w:ascii="Times New Roman" w:eastAsia="Times New Roman" w:hAnsi="Times New Roman" w:cs="Times New Roman"/>
          <w:sz w:val="28"/>
          <w:szCs w:val="28"/>
          <w:lang w:eastAsia="ru-RU"/>
        </w:rPr>
        <w:t>єктів</w:t>
      </w:r>
      <w:proofErr w:type="spellEnd"/>
      <w:r w:rsidR="00B22457">
        <w:rPr>
          <w:rFonts w:ascii="Times New Roman" w:eastAsia="Times New Roman" w:hAnsi="Times New Roman" w:cs="Times New Roman"/>
          <w:sz w:val="28"/>
          <w:szCs w:val="28"/>
          <w:lang w:eastAsia="ru-RU"/>
        </w:rPr>
        <w:t xml:space="preserve"> фонду захисних споруд цивільного захисту</w:t>
      </w:r>
      <w:r w:rsidR="0033701E">
        <w:rPr>
          <w:rFonts w:ascii="Times New Roman" w:eastAsia="Times New Roman" w:hAnsi="Times New Roman" w:cs="Times New Roman"/>
          <w:sz w:val="28"/>
          <w:szCs w:val="28"/>
          <w:lang w:eastAsia="ru-RU"/>
        </w:rPr>
        <w:t>, детальне вивчення виявл</w:t>
      </w:r>
      <w:r w:rsidR="00B22457">
        <w:rPr>
          <w:rFonts w:ascii="Times New Roman" w:eastAsia="Times New Roman" w:hAnsi="Times New Roman" w:cs="Times New Roman"/>
          <w:sz w:val="28"/>
          <w:szCs w:val="28"/>
          <w:lang w:eastAsia="ru-RU"/>
        </w:rPr>
        <w:t>ених порушень та їх усунення балансоутримувачами даних споруд;</w:t>
      </w:r>
    </w:p>
    <w:p w:rsidR="0033701E" w:rsidRPr="00B22457" w:rsidRDefault="0033701E" w:rsidP="005C451E">
      <w:pPr>
        <w:tabs>
          <w:tab w:val="left" w:pos="0"/>
          <w:tab w:val="left" w:pos="567"/>
        </w:tabs>
        <w:spacing w:after="0" w:line="240" w:lineRule="auto"/>
        <w:ind w:right="-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спільно з ор</w:t>
      </w:r>
      <w:r w:rsidR="006B4BFE">
        <w:rPr>
          <w:rFonts w:ascii="Times New Roman" w:eastAsia="Times New Roman" w:hAnsi="Times New Roman" w:cs="Times New Roman"/>
          <w:sz w:val="28"/>
          <w:szCs w:val="28"/>
          <w:lang w:eastAsia="ru-RU"/>
        </w:rPr>
        <w:t>ганами місцевого самоврядування та</w:t>
      </w:r>
      <w:r>
        <w:rPr>
          <w:rFonts w:ascii="Times New Roman" w:eastAsia="Times New Roman" w:hAnsi="Times New Roman" w:cs="Times New Roman"/>
          <w:sz w:val="28"/>
          <w:szCs w:val="28"/>
          <w:lang w:eastAsia="ru-RU"/>
        </w:rPr>
        <w:t xml:space="preserve"> територіальними органами ДСНС забезпечити розроблення (коригування), затвердження та фінансування регіональних та місцевих програм щодо створення, утримання та модернізації об</w:t>
      </w:r>
      <w:r>
        <w:rPr>
          <w:rFonts w:ascii="Times New Roman" w:eastAsia="Times New Roman" w:hAnsi="Times New Roman" w:cs="Times New Roman"/>
          <w:sz w:val="28"/>
          <w:szCs w:val="28"/>
          <w:lang w:val="en-US" w:eastAsia="ru-RU"/>
        </w:rPr>
        <w:t>’</w:t>
      </w:r>
      <w:proofErr w:type="spellStart"/>
      <w:r>
        <w:rPr>
          <w:rFonts w:ascii="Times New Roman" w:eastAsia="Times New Roman" w:hAnsi="Times New Roman" w:cs="Times New Roman"/>
          <w:sz w:val="28"/>
          <w:szCs w:val="28"/>
          <w:lang w:eastAsia="ru-RU"/>
        </w:rPr>
        <w:t>єктів</w:t>
      </w:r>
      <w:proofErr w:type="spellEnd"/>
      <w:r>
        <w:rPr>
          <w:rFonts w:ascii="Times New Roman" w:eastAsia="Times New Roman" w:hAnsi="Times New Roman" w:cs="Times New Roman"/>
          <w:sz w:val="28"/>
          <w:szCs w:val="28"/>
          <w:lang w:eastAsia="ru-RU"/>
        </w:rPr>
        <w:t xml:space="preserve"> фонду захисних споруд цивільного захисту, у яких передбачити заходи щодо облаштування цих споруд</w:t>
      </w:r>
      <w:r w:rsidR="006B4BFE">
        <w:rPr>
          <w:rFonts w:ascii="Times New Roman" w:eastAsia="Times New Roman" w:hAnsi="Times New Roman" w:cs="Times New Roman"/>
          <w:sz w:val="28"/>
          <w:szCs w:val="28"/>
          <w:lang w:eastAsia="ru-RU"/>
        </w:rPr>
        <w:t xml:space="preserve"> з урахуванням їх доступності для маломобільних груп населення;</w:t>
      </w:r>
    </w:p>
    <w:p w:rsidR="00322E78" w:rsidRDefault="00B1148A" w:rsidP="00B1148A">
      <w:pPr>
        <w:widowControl w:val="0"/>
        <w:autoSpaceDE w:val="0"/>
        <w:autoSpaceDN w:val="0"/>
        <w:spacing w:after="0" w:line="240" w:lineRule="auto"/>
        <w:ind w:left="1" w:right="138"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eastAsia="ru-RU"/>
        </w:rPr>
        <w:t>спільно з органами місцевого самоврядування,</w:t>
      </w:r>
      <w:r w:rsidRPr="00B1148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територіальними органами ДСНС та навчально-методичними центрами цивільного захисту та безпеки життєдіяльності забезпечити проведення практичних тренінгів для балансоутримувачів </w:t>
      </w:r>
      <w:proofErr w:type="spellStart"/>
      <w:r>
        <w:rPr>
          <w:rFonts w:ascii="Times New Roman" w:eastAsia="Times New Roman" w:hAnsi="Times New Roman" w:cs="Times New Roman"/>
          <w:sz w:val="28"/>
          <w:szCs w:val="28"/>
          <w:lang w:eastAsia="ru-RU"/>
        </w:rPr>
        <w:t>укриттів</w:t>
      </w:r>
      <w:proofErr w:type="spellEnd"/>
      <w:r>
        <w:rPr>
          <w:rFonts w:ascii="Times New Roman" w:eastAsia="Times New Roman" w:hAnsi="Times New Roman" w:cs="Times New Roman"/>
          <w:sz w:val="28"/>
          <w:szCs w:val="28"/>
          <w:lang w:eastAsia="ru-RU"/>
        </w:rPr>
        <w:t xml:space="preserve"> щодо правил утримання та експлуатації об</w:t>
      </w:r>
      <w:r>
        <w:rPr>
          <w:rFonts w:ascii="Times New Roman" w:eastAsia="Times New Roman" w:hAnsi="Times New Roman" w:cs="Times New Roman"/>
          <w:sz w:val="28"/>
          <w:szCs w:val="28"/>
          <w:lang w:val="en-US" w:eastAsia="ru-RU"/>
        </w:rPr>
        <w:t>’</w:t>
      </w:r>
      <w:proofErr w:type="spellStart"/>
      <w:r>
        <w:rPr>
          <w:rFonts w:ascii="Times New Roman" w:eastAsia="Times New Roman" w:hAnsi="Times New Roman" w:cs="Times New Roman"/>
          <w:sz w:val="28"/>
          <w:szCs w:val="28"/>
          <w:lang w:eastAsia="ru-RU"/>
        </w:rPr>
        <w:t>єктів</w:t>
      </w:r>
      <w:proofErr w:type="spellEnd"/>
      <w:r>
        <w:rPr>
          <w:rFonts w:ascii="Times New Roman" w:eastAsia="Times New Roman" w:hAnsi="Times New Roman" w:cs="Times New Roman"/>
          <w:sz w:val="28"/>
          <w:szCs w:val="28"/>
          <w:lang w:eastAsia="ru-RU"/>
        </w:rPr>
        <w:t xml:space="preserve"> фонду захисних споруд цивільного захисту й виконання заходів щодо їх готовн</w:t>
      </w:r>
      <w:r w:rsidR="003A404D">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сті до використання за призначенням під час повітряної тривоги;</w:t>
      </w:r>
    </w:p>
    <w:p w:rsidR="006706EC" w:rsidRDefault="006706EC" w:rsidP="00B1148A">
      <w:pPr>
        <w:widowControl w:val="0"/>
        <w:autoSpaceDE w:val="0"/>
        <w:autoSpaceDN w:val="0"/>
        <w:spacing w:after="0" w:line="240" w:lineRule="auto"/>
        <w:ind w:left="1" w:right="138" w:firstLine="567"/>
        <w:jc w:val="both"/>
        <w:rPr>
          <w:rFonts w:ascii="Times New Roman" w:eastAsia="Times New Roman" w:hAnsi="Times New Roman" w:cs="Times New Roman"/>
          <w:sz w:val="28"/>
          <w:szCs w:val="28"/>
          <w:lang w:eastAsia="ru-RU"/>
        </w:rPr>
      </w:pPr>
    </w:p>
    <w:p w:rsidR="006706EC" w:rsidRDefault="006706EC" w:rsidP="00B1148A">
      <w:pPr>
        <w:widowControl w:val="0"/>
        <w:autoSpaceDE w:val="0"/>
        <w:autoSpaceDN w:val="0"/>
        <w:spacing w:after="0" w:line="240" w:lineRule="auto"/>
        <w:ind w:left="1" w:right="138" w:firstLine="567"/>
        <w:jc w:val="both"/>
        <w:rPr>
          <w:rFonts w:ascii="Times New Roman" w:eastAsia="Times New Roman" w:hAnsi="Times New Roman" w:cs="Times New Roman"/>
          <w:sz w:val="28"/>
          <w:szCs w:val="28"/>
          <w:lang w:eastAsia="ru-RU"/>
        </w:rPr>
      </w:pPr>
    </w:p>
    <w:p w:rsidR="006706EC" w:rsidRDefault="006706EC" w:rsidP="00B1148A">
      <w:pPr>
        <w:widowControl w:val="0"/>
        <w:autoSpaceDE w:val="0"/>
        <w:autoSpaceDN w:val="0"/>
        <w:spacing w:after="0" w:line="240" w:lineRule="auto"/>
        <w:ind w:left="1" w:right="138" w:firstLine="567"/>
        <w:jc w:val="both"/>
        <w:rPr>
          <w:rFonts w:ascii="Times New Roman" w:eastAsia="Times New Roman" w:hAnsi="Times New Roman" w:cs="Times New Roman"/>
          <w:sz w:val="28"/>
          <w:szCs w:val="28"/>
          <w:lang w:eastAsia="ru-RU"/>
        </w:rPr>
      </w:pPr>
    </w:p>
    <w:p w:rsidR="006706EC" w:rsidRDefault="006706EC" w:rsidP="00B1148A">
      <w:pPr>
        <w:widowControl w:val="0"/>
        <w:autoSpaceDE w:val="0"/>
        <w:autoSpaceDN w:val="0"/>
        <w:spacing w:after="0" w:line="240" w:lineRule="auto"/>
        <w:ind w:left="1" w:right="138" w:firstLine="567"/>
        <w:jc w:val="both"/>
        <w:rPr>
          <w:rFonts w:ascii="Times New Roman" w:eastAsia="Times New Roman" w:hAnsi="Times New Roman" w:cs="Times New Roman"/>
          <w:sz w:val="28"/>
          <w:szCs w:val="28"/>
          <w:lang w:eastAsia="ru-RU"/>
        </w:rPr>
      </w:pPr>
    </w:p>
    <w:p w:rsidR="006706EC" w:rsidRDefault="006706EC" w:rsidP="00B1148A">
      <w:pPr>
        <w:widowControl w:val="0"/>
        <w:autoSpaceDE w:val="0"/>
        <w:autoSpaceDN w:val="0"/>
        <w:spacing w:after="0" w:line="240" w:lineRule="auto"/>
        <w:ind w:left="1" w:right="138" w:firstLine="567"/>
        <w:jc w:val="both"/>
        <w:rPr>
          <w:rFonts w:ascii="Times New Roman" w:eastAsia="Times New Roman" w:hAnsi="Times New Roman" w:cs="Times New Roman"/>
          <w:sz w:val="28"/>
          <w:szCs w:val="28"/>
          <w:lang w:eastAsia="ru-RU"/>
        </w:rPr>
      </w:pPr>
    </w:p>
    <w:p w:rsidR="006706EC" w:rsidRDefault="006706EC" w:rsidP="00B1148A">
      <w:pPr>
        <w:widowControl w:val="0"/>
        <w:autoSpaceDE w:val="0"/>
        <w:autoSpaceDN w:val="0"/>
        <w:spacing w:after="0" w:line="240" w:lineRule="auto"/>
        <w:ind w:left="1" w:right="138" w:firstLine="567"/>
        <w:jc w:val="both"/>
        <w:rPr>
          <w:rFonts w:ascii="Times New Roman" w:eastAsia="Times New Roman" w:hAnsi="Times New Roman" w:cs="Times New Roman"/>
          <w:sz w:val="28"/>
          <w:szCs w:val="28"/>
          <w:lang w:eastAsia="ru-RU"/>
        </w:rPr>
      </w:pPr>
    </w:p>
    <w:p w:rsidR="00CD3607" w:rsidRDefault="00CD3607" w:rsidP="00B1148A">
      <w:pPr>
        <w:widowControl w:val="0"/>
        <w:autoSpaceDE w:val="0"/>
        <w:autoSpaceDN w:val="0"/>
        <w:spacing w:after="0" w:line="240" w:lineRule="auto"/>
        <w:ind w:left="1" w:right="138" w:firstLine="567"/>
        <w:jc w:val="both"/>
        <w:rPr>
          <w:rFonts w:ascii="Times New Roman" w:eastAsia="Times New Roman" w:hAnsi="Times New Roman" w:cs="Times New Roman"/>
          <w:sz w:val="28"/>
          <w:szCs w:val="28"/>
          <w:lang w:eastAsia="ru-RU"/>
        </w:rPr>
      </w:pPr>
    </w:p>
    <w:p w:rsidR="00420636" w:rsidRPr="00A0011F" w:rsidRDefault="00420636" w:rsidP="00B1148A">
      <w:pPr>
        <w:widowControl w:val="0"/>
        <w:autoSpaceDE w:val="0"/>
        <w:autoSpaceDN w:val="0"/>
        <w:spacing w:after="0" w:line="240" w:lineRule="auto"/>
        <w:ind w:left="1" w:right="138"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lastRenderedPageBreak/>
        <w:t xml:space="preserve">- взяти до відома інформацію щодо організації діяльності Коаліції </w:t>
      </w:r>
      <w:proofErr w:type="spellStart"/>
      <w:r>
        <w:rPr>
          <w:rFonts w:ascii="Times New Roman" w:eastAsia="Times New Roman" w:hAnsi="Times New Roman" w:cs="Times New Roman"/>
          <w:sz w:val="28"/>
          <w:szCs w:val="28"/>
          <w:lang w:eastAsia="ru-RU"/>
        </w:rPr>
        <w:t>укриттів</w:t>
      </w:r>
      <w:proofErr w:type="spellEnd"/>
      <w:r>
        <w:rPr>
          <w:rFonts w:ascii="Times New Roman" w:eastAsia="Times New Roman" w:hAnsi="Times New Roman" w:cs="Times New Roman"/>
          <w:sz w:val="28"/>
          <w:szCs w:val="28"/>
          <w:lang w:eastAsia="ru-RU"/>
        </w:rPr>
        <w:t xml:space="preserve"> цивільного захисту для України</w:t>
      </w:r>
      <w:r w:rsidR="006706EC">
        <w:rPr>
          <w:rFonts w:ascii="Times New Roman" w:eastAsia="Times New Roman" w:hAnsi="Times New Roman" w:cs="Times New Roman"/>
          <w:sz w:val="28"/>
          <w:szCs w:val="28"/>
          <w:lang w:eastAsia="ru-RU"/>
        </w:rPr>
        <w:t xml:space="preserve"> (додається)</w:t>
      </w:r>
      <w:r>
        <w:rPr>
          <w:rFonts w:ascii="Times New Roman" w:eastAsia="Times New Roman" w:hAnsi="Times New Roman" w:cs="Times New Roman"/>
          <w:sz w:val="28"/>
          <w:szCs w:val="28"/>
          <w:lang w:eastAsia="ru-RU"/>
        </w:rPr>
        <w:t>;</w:t>
      </w:r>
    </w:p>
    <w:p w:rsidR="005C451E" w:rsidRDefault="005C451E" w:rsidP="00CD6CB3">
      <w:pPr>
        <w:shd w:val="clear" w:color="auto" w:fill="FFFFFF"/>
        <w:spacing w:after="0" w:line="240" w:lineRule="auto"/>
        <w:rPr>
          <w:rFonts w:ascii="Times New Roman" w:eastAsia="Times New Roman" w:hAnsi="Times New Roman" w:cs="Times New Roman"/>
          <w:bCs/>
          <w:sz w:val="24"/>
          <w:szCs w:val="24"/>
        </w:rPr>
      </w:pPr>
    </w:p>
    <w:tbl>
      <w:tblPr>
        <w:tblW w:w="0" w:type="auto"/>
        <w:tblLook w:val="04A0" w:firstRow="1" w:lastRow="0" w:firstColumn="1" w:lastColumn="0" w:noHBand="0" w:noVBand="1"/>
      </w:tblPr>
      <w:tblGrid>
        <w:gridCol w:w="6224"/>
        <w:gridCol w:w="3415"/>
      </w:tblGrid>
      <w:tr w:rsidR="00FD6594" w:rsidRPr="00FD6594" w:rsidTr="00E477B3">
        <w:tc>
          <w:tcPr>
            <w:tcW w:w="6378" w:type="dxa"/>
            <w:shd w:val="clear" w:color="auto" w:fill="auto"/>
          </w:tcPr>
          <w:p w:rsidR="00FD6594" w:rsidRDefault="00FD6594" w:rsidP="00FD6594">
            <w:pPr>
              <w:spacing w:after="0" w:line="240" w:lineRule="auto"/>
              <w:jc w:val="both"/>
              <w:rPr>
                <w:rFonts w:ascii="Times New Roman" w:eastAsia="Calibri" w:hAnsi="Times New Roman" w:cs="Times New Roman"/>
                <w:b/>
                <w:sz w:val="28"/>
                <w:szCs w:val="28"/>
              </w:rPr>
            </w:pPr>
          </w:p>
          <w:p w:rsidR="00FD6594" w:rsidRPr="00FD6594" w:rsidRDefault="00FD6594" w:rsidP="00FD6594">
            <w:pPr>
              <w:spacing w:after="0" w:line="240" w:lineRule="auto"/>
              <w:jc w:val="both"/>
              <w:rPr>
                <w:rFonts w:ascii="Times New Roman" w:eastAsia="Calibri" w:hAnsi="Times New Roman" w:cs="Times New Roman"/>
                <w:b/>
                <w:sz w:val="28"/>
                <w:szCs w:val="28"/>
              </w:rPr>
            </w:pPr>
            <w:r w:rsidRPr="00FD6594">
              <w:rPr>
                <w:rFonts w:ascii="Times New Roman" w:eastAsia="Calibri" w:hAnsi="Times New Roman" w:cs="Times New Roman"/>
                <w:b/>
                <w:sz w:val="28"/>
                <w:szCs w:val="28"/>
              </w:rPr>
              <w:t>Заступник начальника управління –</w:t>
            </w:r>
          </w:p>
          <w:p w:rsidR="00FD6594" w:rsidRPr="00FD6594" w:rsidRDefault="00FD6594" w:rsidP="00FD6594">
            <w:pPr>
              <w:spacing w:after="0" w:line="240" w:lineRule="auto"/>
              <w:jc w:val="both"/>
              <w:rPr>
                <w:rFonts w:ascii="Times New Roman" w:eastAsia="Calibri" w:hAnsi="Times New Roman" w:cs="Times New Roman"/>
                <w:b/>
                <w:sz w:val="28"/>
                <w:szCs w:val="28"/>
              </w:rPr>
            </w:pPr>
            <w:r w:rsidRPr="00FD6594">
              <w:rPr>
                <w:rFonts w:ascii="Times New Roman" w:eastAsia="Calibri" w:hAnsi="Times New Roman" w:cs="Times New Roman"/>
                <w:b/>
                <w:sz w:val="28"/>
                <w:szCs w:val="28"/>
              </w:rPr>
              <w:t>начальник відділу дошкільної освіти</w:t>
            </w:r>
          </w:p>
          <w:p w:rsidR="00FD6594" w:rsidRPr="00FD6594" w:rsidRDefault="00FD6594" w:rsidP="00FD6594">
            <w:pPr>
              <w:spacing w:after="0" w:line="240" w:lineRule="auto"/>
              <w:jc w:val="both"/>
              <w:rPr>
                <w:rFonts w:ascii="Times New Roman" w:eastAsia="Times New Roman" w:hAnsi="Times New Roman" w:cs="Times New Roman"/>
                <w:b/>
                <w:sz w:val="28"/>
                <w:szCs w:val="28"/>
              </w:rPr>
            </w:pPr>
          </w:p>
        </w:tc>
        <w:tc>
          <w:tcPr>
            <w:tcW w:w="3472" w:type="dxa"/>
            <w:shd w:val="clear" w:color="auto" w:fill="auto"/>
          </w:tcPr>
          <w:p w:rsidR="00FD6594" w:rsidRPr="00FD6594" w:rsidRDefault="00FD6594" w:rsidP="00FD6594">
            <w:pPr>
              <w:spacing w:after="0" w:line="240" w:lineRule="auto"/>
              <w:jc w:val="both"/>
              <w:rPr>
                <w:rFonts w:ascii="Times New Roman" w:eastAsia="Times New Roman" w:hAnsi="Times New Roman" w:cs="Times New Roman"/>
                <w:b/>
                <w:sz w:val="28"/>
                <w:szCs w:val="28"/>
              </w:rPr>
            </w:pPr>
          </w:p>
          <w:p w:rsidR="00FD6594" w:rsidRDefault="00FD6594" w:rsidP="00FD6594">
            <w:pPr>
              <w:spacing w:after="0" w:line="240" w:lineRule="auto"/>
              <w:jc w:val="both"/>
              <w:rPr>
                <w:rFonts w:ascii="Times New Roman" w:eastAsia="Times New Roman" w:hAnsi="Times New Roman" w:cs="Times New Roman"/>
                <w:b/>
                <w:sz w:val="28"/>
                <w:szCs w:val="28"/>
              </w:rPr>
            </w:pPr>
            <w:r w:rsidRPr="00FD6594">
              <w:rPr>
                <w:rFonts w:ascii="Times New Roman" w:eastAsia="Times New Roman" w:hAnsi="Times New Roman" w:cs="Times New Roman"/>
                <w:b/>
                <w:sz w:val="28"/>
                <w:szCs w:val="28"/>
              </w:rPr>
              <w:t xml:space="preserve">   </w:t>
            </w:r>
          </w:p>
          <w:p w:rsidR="00FD6594" w:rsidRPr="00FD6594" w:rsidRDefault="00FD6594" w:rsidP="00FD659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FD6594">
              <w:rPr>
                <w:rFonts w:ascii="Times New Roman" w:eastAsia="Times New Roman" w:hAnsi="Times New Roman" w:cs="Times New Roman"/>
                <w:b/>
                <w:sz w:val="28"/>
                <w:szCs w:val="28"/>
              </w:rPr>
              <w:t xml:space="preserve">       Любов ЧОБАНЮК</w:t>
            </w:r>
          </w:p>
        </w:tc>
      </w:tr>
    </w:tbl>
    <w:p w:rsidR="00354009" w:rsidRPr="00354009" w:rsidRDefault="00FD6594" w:rsidP="00354009">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bookmarkStart w:id="0" w:name="_GoBack"/>
      <w:bookmarkEnd w:id="0"/>
      <w:r w:rsidR="00354009" w:rsidRPr="00354009">
        <w:rPr>
          <w:rFonts w:ascii="Times New Roman" w:eastAsia="Times New Roman" w:hAnsi="Times New Roman" w:cs="Times New Roman"/>
          <w:sz w:val="24"/>
          <w:szCs w:val="24"/>
          <w:lang w:eastAsia="ru-RU"/>
        </w:rPr>
        <w:t>Надія Шевчук 53 63 17</w:t>
      </w:r>
    </w:p>
    <w:p w:rsidR="005C451E" w:rsidRDefault="005C451E"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5C451E" w:rsidRDefault="005C451E"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5C451E" w:rsidP="005C451E">
      <w:pPr>
        <w:tabs>
          <w:tab w:val="left" w:pos="4253"/>
        </w:tabs>
        <w:spacing w:after="0" w:line="240" w:lineRule="auto"/>
        <w:ind w:left="4956"/>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266C43" w:rsidRDefault="00266C43"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033528" w:rsidRDefault="00033528" w:rsidP="005C451E">
      <w:pPr>
        <w:tabs>
          <w:tab w:val="left" w:pos="4253"/>
        </w:tabs>
        <w:spacing w:after="0" w:line="240" w:lineRule="auto"/>
        <w:ind w:left="4956"/>
        <w:rPr>
          <w:rFonts w:ascii="Times New Roman" w:eastAsia="Times New Roman" w:hAnsi="Times New Roman" w:cs="Times New Roman"/>
          <w:bCs/>
          <w:sz w:val="28"/>
          <w:szCs w:val="28"/>
          <w:lang w:eastAsia="ru-RU"/>
        </w:rPr>
      </w:pPr>
    </w:p>
    <w:p w:rsidR="005C451E" w:rsidRPr="00CD3607" w:rsidRDefault="00384A5C" w:rsidP="005C451E">
      <w:pPr>
        <w:tabs>
          <w:tab w:val="left" w:pos="4253"/>
        </w:tabs>
        <w:spacing w:after="0" w:line="240" w:lineRule="auto"/>
        <w:ind w:left="4956"/>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 </w:t>
      </w:r>
      <w:r w:rsidR="005C451E" w:rsidRPr="00CD3607">
        <w:rPr>
          <w:rFonts w:ascii="Times New Roman" w:eastAsia="Times New Roman" w:hAnsi="Times New Roman" w:cs="Times New Roman"/>
          <w:bCs/>
          <w:sz w:val="28"/>
          <w:szCs w:val="28"/>
          <w:lang w:eastAsia="ru-RU"/>
        </w:rPr>
        <w:t>Додаток до листа</w:t>
      </w:r>
    </w:p>
    <w:p w:rsidR="005C451E" w:rsidRPr="00CD3607" w:rsidRDefault="005C451E" w:rsidP="005C451E">
      <w:pPr>
        <w:tabs>
          <w:tab w:val="left" w:pos="4253"/>
        </w:tabs>
        <w:spacing w:after="0" w:line="240" w:lineRule="auto"/>
        <w:ind w:left="4956"/>
        <w:rPr>
          <w:rFonts w:ascii="Times New Roman" w:eastAsia="Times New Roman" w:hAnsi="Times New Roman" w:cs="Times New Roman"/>
          <w:sz w:val="24"/>
          <w:szCs w:val="24"/>
          <w:lang w:eastAsia="ru-RU"/>
        </w:rPr>
      </w:pPr>
      <w:r w:rsidRPr="00CD3607">
        <w:rPr>
          <w:rFonts w:ascii="Times New Roman" w:eastAsia="Times New Roman" w:hAnsi="Times New Roman" w:cs="Times New Roman"/>
          <w:bCs/>
          <w:sz w:val="28"/>
          <w:szCs w:val="28"/>
          <w:lang w:eastAsia="ru-RU"/>
        </w:rPr>
        <w:t xml:space="preserve"> Управління  освіти ЧМР </w:t>
      </w:r>
    </w:p>
    <w:p w:rsidR="00384A5C" w:rsidRPr="00384A5C" w:rsidRDefault="00384A5C" w:rsidP="00384A5C">
      <w:pPr>
        <w:keepNext/>
        <w:keepLines/>
        <w:suppressAutoHyphens/>
        <w:spacing w:before="240" w:after="0" w:line="276" w:lineRule="auto"/>
        <w:outlineLvl w:val="0"/>
        <w:rPr>
          <w:rFonts w:ascii="Times New Roman" w:eastAsia="Calibri Light" w:hAnsi="Times New Roman" w:cs="Times New Roman"/>
          <w:b/>
          <w:color w:val="2F5496"/>
          <w:sz w:val="28"/>
          <w:szCs w:val="28"/>
        </w:rPr>
      </w:pPr>
      <w:r w:rsidRPr="00384A5C">
        <w:rPr>
          <w:rFonts w:ascii="Times New Roman" w:eastAsia="Calibri Light" w:hAnsi="Times New Roman" w:cs="Times New Roman"/>
          <w:b/>
          <w:color w:val="2F5496"/>
          <w:sz w:val="28"/>
          <w:szCs w:val="28"/>
        </w:rPr>
        <w:t xml:space="preserve">Технічне завдання щодо підготовки та подання </w:t>
      </w:r>
      <w:proofErr w:type="spellStart"/>
      <w:r w:rsidRPr="00384A5C">
        <w:rPr>
          <w:rFonts w:ascii="Times New Roman" w:eastAsia="Calibri Light" w:hAnsi="Times New Roman" w:cs="Times New Roman"/>
          <w:b/>
          <w:color w:val="2F5496"/>
          <w:sz w:val="28"/>
          <w:szCs w:val="28"/>
        </w:rPr>
        <w:t>проєктів</w:t>
      </w:r>
      <w:proofErr w:type="spellEnd"/>
      <w:r w:rsidRPr="00384A5C">
        <w:rPr>
          <w:rFonts w:ascii="Times New Roman" w:eastAsia="Calibri Light" w:hAnsi="Times New Roman" w:cs="Times New Roman"/>
          <w:b/>
          <w:color w:val="2F5496"/>
          <w:sz w:val="28"/>
          <w:szCs w:val="28"/>
        </w:rPr>
        <w:t xml:space="preserve"> Коаліції </w:t>
      </w:r>
      <w:proofErr w:type="spellStart"/>
      <w:r w:rsidRPr="00384A5C">
        <w:rPr>
          <w:rFonts w:ascii="Times New Roman" w:eastAsia="Calibri Light" w:hAnsi="Times New Roman" w:cs="Times New Roman"/>
          <w:b/>
          <w:color w:val="2F5496"/>
          <w:sz w:val="28"/>
          <w:szCs w:val="28"/>
        </w:rPr>
        <w:t>укриттів</w:t>
      </w:r>
      <w:proofErr w:type="spellEnd"/>
      <w:r w:rsidRPr="00384A5C">
        <w:rPr>
          <w:rFonts w:ascii="Times New Roman" w:eastAsia="Calibri Light" w:hAnsi="Times New Roman" w:cs="Times New Roman"/>
          <w:b/>
          <w:color w:val="2F5496"/>
          <w:sz w:val="28"/>
          <w:szCs w:val="28"/>
        </w:rPr>
        <w:t xml:space="preserve"> цивільного захисту для України</w:t>
      </w:r>
    </w:p>
    <w:p w:rsidR="00384A5C" w:rsidRPr="00384A5C" w:rsidRDefault="00384A5C" w:rsidP="003B5DBD">
      <w:pPr>
        <w:suppressAutoHyphens/>
        <w:spacing w:after="0" w:line="276" w:lineRule="auto"/>
        <w:ind w:firstLine="708"/>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 xml:space="preserve">Цей документ визначає технічне завдання з підготовки та збору </w:t>
      </w:r>
      <w:proofErr w:type="spellStart"/>
      <w:r w:rsidRPr="00384A5C">
        <w:rPr>
          <w:rFonts w:ascii="Times New Roman" w:eastAsia="Calibri" w:hAnsi="Times New Roman" w:cs="Times New Roman"/>
          <w:sz w:val="28"/>
          <w:szCs w:val="28"/>
        </w:rPr>
        <w:t>проєктів</w:t>
      </w:r>
      <w:proofErr w:type="spellEnd"/>
      <w:r w:rsidRPr="00384A5C">
        <w:rPr>
          <w:rFonts w:ascii="Times New Roman" w:eastAsia="Calibri" w:hAnsi="Times New Roman" w:cs="Times New Roman"/>
          <w:sz w:val="28"/>
          <w:szCs w:val="28"/>
        </w:rPr>
        <w:t xml:space="preserve"> для підтримки в рамках Коаліції </w:t>
      </w:r>
      <w:proofErr w:type="spellStart"/>
      <w:r w:rsidRPr="00384A5C">
        <w:rPr>
          <w:rFonts w:ascii="Times New Roman" w:eastAsia="Calibri" w:hAnsi="Times New Roman" w:cs="Times New Roman"/>
          <w:sz w:val="28"/>
          <w:szCs w:val="28"/>
        </w:rPr>
        <w:t>укриттів</w:t>
      </w:r>
      <w:proofErr w:type="spellEnd"/>
      <w:r w:rsidRPr="00384A5C">
        <w:rPr>
          <w:rFonts w:ascii="Times New Roman" w:eastAsia="Calibri" w:hAnsi="Times New Roman" w:cs="Times New Roman"/>
          <w:sz w:val="28"/>
          <w:szCs w:val="28"/>
        </w:rPr>
        <w:t xml:space="preserve"> цивільного захисту для України.</w:t>
      </w:r>
    </w:p>
    <w:p w:rsidR="00384A5C" w:rsidRPr="00384A5C" w:rsidRDefault="00384A5C" w:rsidP="00384A5C">
      <w:pPr>
        <w:suppressAutoHyphens/>
        <w:spacing w:line="276" w:lineRule="auto"/>
        <w:rPr>
          <w:rFonts w:ascii="Times New Roman" w:eastAsia="Calibri" w:hAnsi="Times New Roman" w:cs="Times New Roman"/>
          <w:b/>
          <w:color w:val="2F5496"/>
          <w:spacing w:val="15"/>
          <w:sz w:val="28"/>
          <w:szCs w:val="28"/>
        </w:rPr>
      </w:pPr>
      <w:r w:rsidRPr="00384A5C">
        <w:rPr>
          <w:rFonts w:ascii="Times New Roman" w:eastAsia="Calibri" w:hAnsi="Times New Roman" w:cs="Times New Roman"/>
          <w:b/>
          <w:color w:val="2F5496"/>
          <w:spacing w:val="15"/>
          <w:sz w:val="28"/>
          <w:szCs w:val="28"/>
        </w:rPr>
        <w:t>Розділ І. Вступ</w:t>
      </w:r>
    </w:p>
    <w:p w:rsidR="00384A5C" w:rsidRPr="00384A5C" w:rsidRDefault="00384A5C" w:rsidP="003B5DBD">
      <w:pPr>
        <w:suppressAutoHyphens/>
        <w:spacing w:after="0" w:line="276" w:lineRule="auto"/>
        <w:ind w:firstLine="708"/>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 xml:space="preserve">Коаліцію </w:t>
      </w:r>
      <w:proofErr w:type="spellStart"/>
      <w:r w:rsidRPr="00384A5C">
        <w:rPr>
          <w:rFonts w:ascii="Times New Roman" w:eastAsia="Calibri" w:hAnsi="Times New Roman" w:cs="Times New Roman"/>
          <w:sz w:val="28"/>
          <w:szCs w:val="28"/>
        </w:rPr>
        <w:t>укриттів</w:t>
      </w:r>
      <w:proofErr w:type="spellEnd"/>
      <w:r w:rsidRPr="00384A5C">
        <w:rPr>
          <w:rFonts w:ascii="Times New Roman" w:eastAsia="Calibri" w:hAnsi="Times New Roman" w:cs="Times New Roman"/>
          <w:sz w:val="28"/>
          <w:szCs w:val="28"/>
        </w:rPr>
        <w:t xml:space="preserve"> цивільного захисту для України (далі — Коаліція) створено для підтримки України у впровадженні Стратегії розвитку захисних споруд цивільного захисту на період до 2034 року, затвердженої розпорядженням Кабінету Міністрів України № 183-р від 4 березня 2025 року (далі — Стратегія).</w:t>
      </w:r>
    </w:p>
    <w:p w:rsidR="00384A5C" w:rsidRPr="00384A5C" w:rsidRDefault="00384A5C" w:rsidP="003B5DBD">
      <w:pPr>
        <w:suppressAutoHyphens/>
        <w:spacing w:after="0" w:line="276" w:lineRule="auto"/>
        <w:ind w:firstLine="708"/>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 xml:space="preserve">Цей документ визначає порядок підготовки та збору </w:t>
      </w:r>
      <w:proofErr w:type="spellStart"/>
      <w:r w:rsidRPr="00384A5C">
        <w:rPr>
          <w:rFonts w:ascii="Times New Roman" w:eastAsia="Calibri" w:hAnsi="Times New Roman" w:cs="Times New Roman"/>
          <w:sz w:val="28"/>
          <w:szCs w:val="28"/>
        </w:rPr>
        <w:t>проєктів</w:t>
      </w:r>
      <w:proofErr w:type="spellEnd"/>
      <w:r w:rsidRPr="00384A5C">
        <w:rPr>
          <w:rFonts w:ascii="Times New Roman" w:eastAsia="Calibri" w:hAnsi="Times New Roman" w:cs="Times New Roman"/>
          <w:sz w:val="28"/>
          <w:szCs w:val="28"/>
        </w:rPr>
        <w:t xml:space="preserve"> нового будівництва, реконструкції або капітального ремонту захисних споруд цивільного захисту / споруд подвійного призначення, що плануються для подання на розгляд органів Коаліції з метою визначення можливості підтримки в рамках Коаліції.</w:t>
      </w:r>
    </w:p>
    <w:p w:rsidR="00384A5C" w:rsidRPr="00384A5C" w:rsidRDefault="00384A5C" w:rsidP="00384A5C">
      <w:pPr>
        <w:suppressAutoHyphens/>
        <w:spacing w:line="276" w:lineRule="auto"/>
        <w:rPr>
          <w:rFonts w:ascii="Times New Roman" w:eastAsia="Calibri" w:hAnsi="Times New Roman" w:cs="Times New Roman"/>
          <w:b/>
          <w:color w:val="2F5496"/>
          <w:spacing w:val="15"/>
          <w:sz w:val="28"/>
          <w:szCs w:val="28"/>
        </w:rPr>
      </w:pPr>
      <w:r w:rsidRPr="00384A5C">
        <w:rPr>
          <w:rFonts w:ascii="Times New Roman" w:eastAsia="Calibri" w:hAnsi="Times New Roman" w:cs="Times New Roman"/>
          <w:b/>
          <w:color w:val="2F5496"/>
          <w:spacing w:val="15"/>
          <w:sz w:val="28"/>
          <w:szCs w:val="28"/>
        </w:rPr>
        <w:t xml:space="preserve">Розділ ІІ. Ініціювання подання </w:t>
      </w:r>
      <w:proofErr w:type="spellStart"/>
      <w:r w:rsidRPr="00384A5C">
        <w:rPr>
          <w:rFonts w:ascii="Times New Roman" w:eastAsia="Calibri" w:hAnsi="Times New Roman" w:cs="Times New Roman"/>
          <w:b/>
          <w:color w:val="2F5496"/>
          <w:spacing w:val="15"/>
          <w:sz w:val="28"/>
          <w:szCs w:val="28"/>
        </w:rPr>
        <w:t>проєктів</w:t>
      </w:r>
      <w:proofErr w:type="spellEnd"/>
    </w:p>
    <w:p w:rsidR="00384A5C" w:rsidRPr="00384A5C" w:rsidRDefault="00384A5C" w:rsidP="003B5DBD">
      <w:pPr>
        <w:suppressAutoHyphens/>
        <w:spacing w:after="0" w:line="276" w:lineRule="auto"/>
        <w:ind w:firstLine="360"/>
        <w:jc w:val="both"/>
        <w:rPr>
          <w:rFonts w:ascii="Times New Roman" w:eastAsia="Calibri" w:hAnsi="Times New Roman" w:cs="Times New Roman"/>
          <w:sz w:val="28"/>
          <w:szCs w:val="28"/>
          <w:highlight w:val="yellow"/>
        </w:rPr>
      </w:pPr>
      <w:r w:rsidRPr="00384A5C">
        <w:rPr>
          <w:rFonts w:ascii="Times New Roman" w:eastAsia="Calibri" w:hAnsi="Times New Roman" w:cs="Times New Roman"/>
          <w:sz w:val="28"/>
          <w:szCs w:val="28"/>
        </w:rPr>
        <w:t xml:space="preserve">Задля ініціювання подання </w:t>
      </w:r>
      <w:proofErr w:type="spellStart"/>
      <w:r w:rsidRPr="00384A5C">
        <w:rPr>
          <w:rFonts w:ascii="Times New Roman" w:eastAsia="Calibri" w:hAnsi="Times New Roman" w:cs="Times New Roman"/>
          <w:sz w:val="28"/>
          <w:szCs w:val="28"/>
        </w:rPr>
        <w:t>проєктів</w:t>
      </w:r>
      <w:proofErr w:type="spellEnd"/>
      <w:r w:rsidRPr="00384A5C">
        <w:rPr>
          <w:rFonts w:ascii="Times New Roman" w:eastAsia="Calibri" w:hAnsi="Times New Roman" w:cs="Times New Roman"/>
          <w:sz w:val="28"/>
          <w:szCs w:val="28"/>
        </w:rPr>
        <w:t xml:space="preserve"> до Коаліції представники органів Коаліції долучаються до спільного інформування місцевих органів виконавчої влади та органів місцевого самоврядування про відповідні вимоги та процедури, пов’язані з поданням, особливостями розгляду та імплементації </w:t>
      </w:r>
      <w:proofErr w:type="spellStart"/>
      <w:r w:rsidRPr="00384A5C">
        <w:rPr>
          <w:rFonts w:ascii="Times New Roman" w:eastAsia="Calibri" w:hAnsi="Times New Roman" w:cs="Times New Roman"/>
          <w:sz w:val="28"/>
          <w:szCs w:val="28"/>
        </w:rPr>
        <w:t>проєктів</w:t>
      </w:r>
      <w:proofErr w:type="spellEnd"/>
      <w:r w:rsidRPr="00384A5C">
        <w:rPr>
          <w:rFonts w:ascii="Times New Roman" w:eastAsia="Calibri" w:hAnsi="Times New Roman" w:cs="Times New Roman"/>
          <w:sz w:val="28"/>
          <w:szCs w:val="28"/>
        </w:rPr>
        <w:t xml:space="preserve"> будівництва захисних споруд цивільного захисту / споруд подвійного призначення:</w:t>
      </w:r>
    </w:p>
    <w:p w:rsidR="00384A5C" w:rsidRPr="00384A5C" w:rsidRDefault="00384A5C" w:rsidP="00384A5C">
      <w:pPr>
        <w:numPr>
          <w:ilvl w:val="0"/>
          <w:numId w:val="6"/>
        </w:numPr>
        <w:suppressAutoHyphens/>
        <w:spacing w:after="0" w:line="276" w:lineRule="auto"/>
        <w:contextualSpacing/>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Секретаріат Коаліції розміщує інформацію на офіційному веб-порталі ДСНС України у розділі, присвяченому діяльності Коаліції, та здійснює розсилання відповідного оголошення на електронні поштові адреси територіальних громад;</w:t>
      </w:r>
    </w:p>
    <w:p w:rsidR="00384A5C" w:rsidRPr="00384A5C" w:rsidRDefault="00384A5C" w:rsidP="00384A5C">
      <w:pPr>
        <w:numPr>
          <w:ilvl w:val="0"/>
          <w:numId w:val="6"/>
        </w:numPr>
        <w:suppressAutoHyphens/>
        <w:spacing w:after="0" w:line="276" w:lineRule="auto"/>
        <w:contextualSpacing/>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представники профільних міністерств розміщують відповідну інформацію на своїх офіційних веб-порталах та здійснюють інформування суб’єктів господарювання у відповідних сферах суспільного життя іншими доступними джерелами;</w:t>
      </w:r>
    </w:p>
    <w:p w:rsidR="00384A5C" w:rsidRPr="00384A5C" w:rsidRDefault="00384A5C" w:rsidP="00384A5C">
      <w:pPr>
        <w:numPr>
          <w:ilvl w:val="0"/>
          <w:numId w:val="6"/>
        </w:numPr>
        <w:suppressAutoHyphens/>
        <w:spacing w:after="0" w:line="276" w:lineRule="auto"/>
        <w:contextualSpacing/>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 xml:space="preserve">інші представники Групи з відбору </w:t>
      </w:r>
      <w:proofErr w:type="spellStart"/>
      <w:r w:rsidRPr="00384A5C">
        <w:rPr>
          <w:rFonts w:ascii="Times New Roman" w:eastAsia="Calibri" w:hAnsi="Times New Roman" w:cs="Times New Roman"/>
          <w:sz w:val="28"/>
          <w:szCs w:val="28"/>
        </w:rPr>
        <w:t>проєктів</w:t>
      </w:r>
      <w:proofErr w:type="spellEnd"/>
      <w:r w:rsidRPr="00384A5C">
        <w:rPr>
          <w:rFonts w:ascii="Times New Roman" w:eastAsia="Calibri" w:hAnsi="Times New Roman" w:cs="Times New Roman"/>
          <w:sz w:val="28"/>
          <w:szCs w:val="28"/>
        </w:rPr>
        <w:t xml:space="preserve"> розміщують свою інформацію на офіційних веб-порталах та в медіа в межах наявних каналів комунікації.</w:t>
      </w:r>
    </w:p>
    <w:p w:rsidR="00384A5C" w:rsidRPr="00384A5C" w:rsidRDefault="00384A5C" w:rsidP="003B5DBD">
      <w:pPr>
        <w:suppressAutoHyphens/>
        <w:spacing w:after="0" w:line="276" w:lineRule="auto"/>
        <w:ind w:firstLine="360"/>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 xml:space="preserve">Секретаріат Коаліції здійснює підготовку покрокових інструкцій дій з поданням, особливостями розгляду та імплементації </w:t>
      </w:r>
      <w:proofErr w:type="spellStart"/>
      <w:r w:rsidRPr="00384A5C">
        <w:rPr>
          <w:rFonts w:ascii="Times New Roman" w:eastAsia="Calibri" w:hAnsi="Times New Roman" w:cs="Times New Roman"/>
          <w:sz w:val="28"/>
          <w:szCs w:val="28"/>
        </w:rPr>
        <w:t>проєктів</w:t>
      </w:r>
      <w:proofErr w:type="spellEnd"/>
      <w:r w:rsidRPr="00384A5C">
        <w:rPr>
          <w:rFonts w:ascii="Times New Roman" w:eastAsia="Calibri" w:hAnsi="Times New Roman" w:cs="Times New Roman"/>
          <w:sz w:val="28"/>
          <w:szCs w:val="28"/>
        </w:rPr>
        <w:t xml:space="preserve">, оголошення про можливість направлення </w:t>
      </w:r>
      <w:proofErr w:type="spellStart"/>
      <w:r w:rsidRPr="00384A5C">
        <w:rPr>
          <w:rFonts w:ascii="Times New Roman" w:eastAsia="Calibri" w:hAnsi="Times New Roman" w:cs="Times New Roman"/>
          <w:sz w:val="28"/>
          <w:szCs w:val="28"/>
        </w:rPr>
        <w:t>проєктів</w:t>
      </w:r>
      <w:proofErr w:type="spellEnd"/>
      <w:r w:rsidRPr="00384A5C">
        <w:rPr>
          <w:rFonts w:ascii="Times New Roman" w:eastAsia="Calibri" w:hAnsi="Times New Roman" w:cs="Times New Roman"/>
          <w:sz w:val="28"/>
          <w:szCs w:val="28"/>
        </w:rPr>
        <w:t xml:space="preserve"> на підтримку Коаліцією, які узгоджуються з усіма представниками Наглядової групи перед публікацією та/або направленням.</w:t>
      </w:r>
    </w:p>
    <w:p w:rsidR="00384A5C" w:rsidRPr="00384A5C" w:rsidRDefault="00384A5C" w:rsidP="003B5DBD">
      <w:pPr>
        <w:suppressAutoHyphens/>
        <w:spacing w:after="0" w:line="276" w:lineRule="auto"/>
        <w:ind w:firstLine="360"/>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lastRenderedPageBreak/>
        <w:t xml:space="preserve">Секретаріат Коаліції перед направленням оголошення про можливість направлення </w:t>
      </w:r>
      <w:proofErr w:type="spellStart"/>
      <w:r w:rsidRPr="00384A5C">
        <w:rPr>
          <w:rFonts w:ascii="Times New Roman" w:eastAsia="Calibri" w:hAnsi="Times New Roman" w:cs="Times New Roman"/>
          <w:sz w:val="28"/>
          <w:szCs w:val="28"/>
        </w:rPr>
        <w:t>проєктів</w:t>
      </w:r>
      <w:proofErr w:type="spellEnd"/>
      <w:r w:rsidRPr="00384A5C">
        <w:rPr>
          <w:rFonts w:ascii="Times New Roman" w:eastAsia="Calibri" w:hAnsi="Times New Roman" w:cs="Times New Roman"/>
          <w:sz w:val="28"/>
          <w:szCs w:val="28"/>
        </w:rPr>
        <w:t xml:space="preserve"> на підтримку Коаліцією направляє відповідний перелік отримувачів цього листа та їх електронні поштові адреси.</w:t>
      </w:r>
    </w:p>
    <w:p w:rsidR="00384A5C" w:rsidRPr="00384A5C" w:rsidRDefault="00384A5C" w:rsidP="00384A5C">
      <w:pPr>
        <w:suppressAutoHyphens/>
        <w:spacing w:after="0" w:line="276" w:lineRule="auto"/>
        <w:rPr>
          <w:rFonts w:ascii="Times New Roman" w:eastAsia="Calibri" w:hAnsi="Times New Roman" w:cs="Times New Roman"/>
          <w:sz w:val="28"/>
          <w:szCs w:val="28"/>
        </w:rPr>
      </w:pPr>
    </w:p>
    <w:p w:rsidR="00384A5C" w:rsidRPr="00384A5C" w:rsidRDefault="00384A5C" w:rsidP="00384A5C">
      <w:pPr>
        <w:suppressAutoHyphens/>
        <w:spacing w:line="276" w:lineRule="auto"/>
        <w:rPr>
          <w:rFonts w:ascii="Times New Roman" w:eastAsia="Calibri" w:hAnsi="Times New Roman" w:cs="Times New Roman"/>
          <w:color w:val="5A5A5A"/>
          <w:spacing w:val="15"/>
          <w:sz w:val="28"/>
          <w:szCs w:val="28"/>
        </w:rPr>
      </w:pPr>
      <w:r w:rsidRPr="00384A5C">
        <w:rPr>
          <w:rFonts w:ascii="Times New Roman" w:eastAsia="Calibri" w:hAnsi="Times New Roman" w:cs="Times New Roman"/>
          <w:b/>
          <w:color w:val="2F5496"/>
          <w:spacing w:val="15"/>
          <w:sz w:val="28"/>
          <w:szCs w:val="28"/>
        </w:rPr>
        <w:t xml:space="preserve">Розділ ІІІ. Основні вимоги до </w:t>
      </w:r>
      <w:proofErr w:type="spellStart"/>
      <w:r w:rsidRPr="00384A5C">
        <w:rPr>
          <w:rFonts w:ascii="Times New Roman" w:eastAsia="Calibri" w:hAnsi="Times New Roman" w:cs="Times New Roman"/>
          <w:b/>
          <w:color w:val="2F5496"/>
          <w:spacing w:val="15"/>
          <w:sz w:val="28"/>
          <w:szCs w:val="28"/>
        </w:rPr>
        <w:t>проєктів</w:t>
      </w:r>
      <w:proofErr w:type="spellEnd"/>
      <w:r w:rsidRPr="00384A5C">
        <w:rPr>
          <w:rFonts w:ascii="Times New Roman" w:eastAsia="Calibri" w:hAnsi="Times New Roman" w:cs="Times New Roman"/>
          <w:b/>
          <w:color w:val="2F5496"/>
          <w:spacing w:val="15"/>
          <w:sz w:val="28"/>
          <w:szCs w:val="28"/>
        </w:rPr>
        <w:t xml:space="preserve"> та їх подання до Коаліції</w:t>
      </w:r>
    </w:p>
    <w:p w:rsidR="00384A5C" w:rsidRPr="00384A5C" w:rsidRDefault="00384A5C" w:rsidP="003B5DBD">
      <w:pPr>
        <w:suppressAutoHyphens/>
        <w:spacing w:after="0" w:line="276" w:lineRule="auto"/>
        <w:ind w:firstLine="708"/>
        <w:jc w:val="both"/>
        <w:rPr>
          <w:rFonts w:ascii="Times New Roman" w:eastAsia="Calibri" w:hAnsi="Times New Roman" w:cs="Times New Roman"/>
          <w:sz w:val="28"/>
          <w:szCs w:val="28"/>
        </w:rPr>
      </w:pPr>
      <w:proofErr w:type="spellStart"/>
      <w:r w:rsidRPr="00384A5C">
        <w:rPr>
          <w:rFonts w:ascii="Times New Roman" w:eastAsia="Calibri" w:hAnsi="Times New Roman" w:cs="Times New Roman"/>
          <w:sz w:val="28"/>
          <w:szCs w:val="28"/>
        </w:rPr>
        <w:t>Проєктна</w:t>
      </w:r>
      <w:proofErr w:type="spellEnd"/>
      <w:r w:rsidRPr="00384A5C">
        <w:rPr>
          <w:rFonts w:ascii="Times New Roman" w:eastAsia="Calibri" w:hAnsi="Times New Roman" w:cs="Times New Roman"/>
          <w:sz w:val="28"/>
          <w:szCs w:val="28"/>
        </w:rPr>
        <w:t xml:space="preserve"> документація з будівництва захисних споруд цивільного захисту та споруд подвійного призначення розробляються відповідно до вимог законодавства України.</w:t>
      </w:r>
    </w:p>
    <w:p w:rsidR="00384A5C" w:rsidRPr="00384A5C" w:rsidRDefault="00384A5C" w:rsidP="003B5DBD">
      <w:pPr>
        <w:suppressAutoHyphens/>
        <w:spacing w:after="0" w:line="276" w:lineRule="auto"/>
        <w:ind w:firstLine="708"/>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 xml:space="preserve">В разі наявності важливих </w:t>
      </w:r>
      <w:proofErr w:type="spellStart"/>
      <w:r w:rsidRPr="00384A5C">
        <w:rPr>
          <w:rFonts w:ascii="Times New Roman" w:eastAsia="Calibri" w:hAnsi="Times New Roman" w:cs="Times New Roman"/>
          <w:sz w:val="28"/>
          <w:szCs w:val="28"/>
        </w:rPr>
        <w:t>проєктів</w:t>
      </w:r>
      <w:proofErr w:type="spellEnd"/>
      <w:r w:rsidRPr="00384A5C">
        <w:rPr>
          <w:rFonts w:ascii="Times New Roman" w:eastAsia="Calibri" w:hAnsi="Times New Roman" w:cs="Times New Roman"/>
          <w:sz w:val="28"/>
          <w:szCs w:val="28"/>
        </w:rPr>
        <w:t xml:space="preserve">, що відповідають Критеріям та умовам відбору </w:t>
      </w:r>
      <w:proofErr w:type="spellStart"/>
      <w:r w:rsidRPr="00384A5C">
        <w:rPr>
          <w:rFonts w:ascii="Times New Roman" w:eastAsia="Calibri" w:hAnsi="Times New Roman" w:cs="Times New Roman"/>
          <w:sz w:val="28"/>
          <w:szCs w:val="28"/>
        </w:rPr>
        <w:t>проєктів</w:t>
      </w:r>
      <w:proofErr w:type="spellEnd"/>
      <w:r w:rsidRPr="00384A5C">
        <w:rPr>
          <w:rFonts w:ascii="Times New Roman" w:eastAsia="Calibri" w:hAnsi="Times New Roman" w:cs="Times New Roman"/>
          <w:sz w:val="28"/>
          <w:szCs w:val="28"/>
        </w:rPr>
        <w:t xml:space="preserve"> </w:t>
      </w:r>
      <w:proofErr w:type="spellStart"/>
      <w:r w:rsidRPr="00384A5C">
        <w:rPr>
          <w:rFonts w:ascii="Times New Roman" w:eastAsia="Calibri" w:hAnsi="Times New Roman" w:cs="Times New Roman"/>
          <w:sz w:val="28"/>
          <w:szCs w:val="28"/>
        </w:rPr>
        <w:t>укриттів</w:t>
      </w:r>
      <w:proofErr w:type="spellEnd"/>
      <w:r w:rsidRPr="00384A5C">
        <w:rPr>
          <w:rFonts w:ascii="Times New Roman" w:eastAsia="Calibri" w:hAnsi="Times New Roman" w:cs="Times New Roman"/>
          <w:sz w:val="28"/>
          <w:szCs w:val="28"/>
        </w:rPr>
        <w:t xml:space="preserve">, визначених Коаліцією, та Стратегії, органи місцевого самоврядування можуть розглянути питання отримання допомоги в їх імплементації Коаліцією. Задля цього органи місцевого самоврядування подають підготовлені </w:t>
      </w:r>
      <w:proofErr w:type="spellStart"/>
      <w:r w:rsidRPr="00384A5C">
        <w:rPr>
          <w:rFonts w:ascii="Times New Roman" w:eastAsia="Calibri" w:hAnsi="Times New Roman" w:cs="Times New Roman"/>
          <w:sz w:val="28"/>
          <w:szCs w:val="28"/>
        </w:rPr>
        <w:t>проєкти</w:t>
      </w:r>
      <w:proofErr w:type="spellEnd"/>
      <w:r w:rsidRPr="00384A5C">
        <w:rPr>
          <w:rFonts w:ascii="Times New Roman" w:eastAsia="Calibri" w:hAnsi="Times New Roman" w:cs="Times New Roman"/>
          <w:sz w:val="28"/>
          <w:szCs w:val="28"/>
        </w:rPr>
        <w:t xml:space="preserve"> разом із запитом до обласних або Київської міської державних (військових) адміністрацій, які визначають пріоритетність в межах регіону та опрацьовують спільно з профільним міністерством питання важливості реалізації </w:t>
      </w:r>
      <w:proofErr w:type="spellStart"/>
      <w:r w:rsidRPr="00384A5C">
        <w:rPr>
          <w:rFonts w:ascii="Times New Roman" w:eastAsia="Calibri" w:hAnsi="Times New Roman" w:cs="Times New Roman"/>
          <w:sz w:val="28"/>
          <w:szCs w:val="28"/>
        </w:rPr>
        <w:t>проєкту</w:t>
      </w:r>
      <w:proofErr w:type="spellEnd"/>
      <w:r w:rsidRPr="00384A5C">
        <w:rPr>
          <w:rFonts w:ascii="Times New Roman" w:eastAsia="Calibri" w:hAnsi="Times New Roman" w:cs="Times New Roman"/>
          <w:sz w:val="28"/>
          <w:szCs w:val="28"/>
        </w:rPr>
        <w:t>, а також необхідність фінансування за підтримки Коаліції.</w:t>
      </w:r>
    </w:p>
    <w:p w:rsidR="00384A5C" w:rsidRPr="00384A5C" w:rsidRDefault="00384A5C" w:rsidP="003B5DBD">
      <w:pPr>
        <w:suppressAutoHyphens/>
        <w:spacing w:after="0" w:line="276" w:lineRule="auto"/>
        <w:ind w:firstLine="708"/>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 xml:space="preserve">Уся інформація про запити, що надходять до Коаліції, публікується у вигляді </w:t>
      </w:r>
      <w:proofErr w:type="spellStart"/>
      <w:r w:rsidRPr="00384A5C">
        <w:rPr>
          <w:rFonts w:ascii="Times New Roman" w:eastAsia="Calibri" w:hAnsi="Times New Roman" w:cs="Times New Roman"/>
          <w:sz w:val="28"/>
          <w:szCs w:val="28"/>
        </w:rPr>
        <w:t>дашборду</w:t>
      </w:r>
      <w:proofErr w:type="spellEnd"/>
      <w:r w:rsidRPr="00384A5C">
        <w:rPr>
          <w:rFonts w:ascii="Times New Roman" w:eastAsia="Calibri" w:hAnsi="Times New Roman" w:cs="Times New Roman"/>
          <w:sz w:val="28"/>
          <w:szCs w:val="28"/>
        </w:rPr>
        <w:t xml:space="preserve"> та таблиць </w:t>
      </w:r>
      <w:r w:rsidR="00572E26">
        <w:rPr>
          <w:rFonts w:ascii="Times New Roman" w:eastAsia="Calibri" w:hAnsi="Times New Roman" w:cs="Times New Roman"/>
          <w:sz w:val="28"/>
          <w:szCs w:val="28"/>
        </w:rPr>
        <w:t xml:space="preserve">на офіційному веб-порталі ДСНС </w:t>
      </w:r>
      <w:hyperlink r:id="rId8">
        <w:r w:rsidRPr="00384A5C">
          <w:rPr>
            <w:rFonts w:ascii="Times New Roman" w:eastAsia="Calibri" w:hAnsi="Times New Roman" w:cs="Times New Roman"/>
            <w:color w:val="0563C1"/>
            <w:sz w:val="28"/>
            <w:szCs w:val="28"/>
            <w:u w:val="single"/>
          </w:rPr>
          <w:t>https://dsns.gov.ua/mizhnarona-diyalnist/koaliciia-ukrittiv-civilnogo-zaxistu-dlia-ukrayini</w:t>
        </w:r>
      </w:hyperlink>
    </w:p>
    <w:p w:rsidR="00384A5C" w:rsidRPr="00384A5C" w:rsidRDefault="00384A5C" w:rsidP="00384A5C">
      <w:pPr>
        <w:suppressAutoHyphens/>
        <w:spacing w:after="0" w:line="276" w:lineRule="auto"/>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Запит повинен містити таку інформацію:</w:t>
      </w:r>
    </w:p>
    <w:p w:rsidR="00384A5C" w:rsidRPr="00384A5C" w:rsidRDefault="00384A5C" w:rsidP="00384A5C">
      <w:pPr>
        <w:suppressAutoHyphens/>
        <w:spacing w:after="0" w:line="276" w:lineRule="auto"/>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1.</w:t>
      </w:r>
      <w:r w:rsidRPr="00384A5C">
        <w:rPr>
          <w:rFonts w:ascii="Times New Roman" w:eastAsia="Calibri" w:hAnsi="Times New Roman" w:cs="Times New Roman"/>
          <w:sz w:val="28"/>
          <w:szCs w:val="28"/>
        </w:rPr>
        <w:tab/>
        <w:t xml:space="preserve">Коротку інформацію про </w:t>
      </w:r>
      <w:proofErr w:type="spellStart"/>
      <w:r w:rsidRPr="00384A5C">
        <w:rPr>
          <w:rFonts w:ascii="Times New Roman" w:eastAsia="Calibri" w:hAnsi="Times New Roman" w:cs="Times New Roman"/>
          <w:sz w:val="28"/>
          <w:szCs w:val="28"/>
        </w:rPr>
        <w:t>Проєкт</w:t>
      </w:r>
      <w:proofErr w:type="spellEnd"/>
      <w:r w:rsidRPr="00384A5C">
        <w:rPr>
          <w:rFonts w:ascii="Times New Roman" w:eastAsia="Calibri" w:hAnsi="Times New Roman" w:cs="Times New Roman"/>
          <w:sz w:val="28"/>
          <w:szCs w:val="28"/>
        </w:rPr>
        <w:t>:</w:t>
      </w:r>
    </w:p>
    <w:p w:rsidR="00384A5C" w:rsidRPr="00384A5C" w:rsidRDefault="00384A5C" w:rsidP="00384A5C">
      <w:pPr>
        <w:numPr>
          <w:ilvl w:val="0"/>
          <w:numId w:val="1"/>
        </w:numPr>
        <w:suppressAutoHyphens/>
        <w:spacing w:after="0" w:line="276" w:lineRule="auto"/>
        <w:contextualSpacing/>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Інформація про замовника будівництва (назва юридичної особи та код із ЄДРПОУ);</w:t>
      </w:r>
    </w:p>
    <w:p w:rsidR="00384A5C" w:rsidRPr="00384A5C" w:rsidRDefault="00384A5C" w:rsidP="00384A5C">
      <w:pPr>
        <w:numPr>
          <w:ilvl w:val="0"/>
          <w:numId w:val="1"/>
        </w:numPr>
        <w:suppressAutoHyphens/>
        <w:spacing w:after="0" w:line="276" w:lineRule="auto"/>
        <w:contextualSpacing/>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Відомості про об’єкт на якому будується захисна споруда/споруда подвійного призначення:</w:t>
      </w:r>
    </w:p>
    <w:p w:rsidR="00384A5C" w:rsidRPr="00384A5C" w:rsidRDefault="00384A5C" w:rsidP="00384A5C">
      <w:pPr>
        <w:suppressAutoHyphens/>
        <w:spacing w:after="0" w:line="276" w:lineRule="auto"/>
        <w:ind w:left="709"/>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назва юридичної особи та код згідно з ЄДРПОУ;</w:t>
      </w:r>
    </w:p>
    <w:p w:rsidR="00384A5C" w:rsidRPr="00384A5C" w:rsidRDefault="00384A5C" w:rsidP="00384A5C">
      <w:pPr>
        <w:suppressAutoHyphens/>
        <w:spacing w:after="0" w:line="276" w:lineRule="auto"/>
        <w:ind w:left="709"/>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коротка узагальнена ознака об’єкта відповідної сфери суспільного життя — заклад загальної середньої освіт</w:t>
      </w:r>
      <w:r w:rsidR="00EB71FF">
        <w:rPr>
          <w:rFonts w:ascii="Times New Roman" w:eastAsia="Calibri" w:hAnsi="Times New Roman" w:cs="Times New Roman"/>
          <w:sz w:val="28"/>
          <w:szCs w:val="28"/>
        </w:rPr>
        <w:t>и, дошкільний навчальний заклад</w:t>
      </w:r>
      <w:r w:rsidRPr="00384A5C">
        <w:rPr>
          <w:rFonts w:ascii="Times New Roman" w:eastAsia="Calibri" w:hAnsi="Times New Roman" w:cs="Times New Roman"/>
          <w:sz w:val="28"/>
          <w:szCs w:val="28"/>
        </w:rPr>
        <w:t>;</w:t>
      </w:r>
    </w:p>
    <w:p w:rsidR="00384A5C" w:rsidRPr="00384A5C" w:rsidRDefault="00384A5C" w:rsidP="00384A5C">
      <w:pPr>
        <w:suppressAutoHyphens/>
        <w:spacing w:after="0" w:line="276" w:lineRule="auto"/>
        <w:ind w:left="709"/>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для закладів освіти — чи визначено заклад опорним, рівні освіти, типи організації освітньої діяльності для закладів дошкільної освіти;</w:t>
      </w:r>
    </w:p>
    <w:p w:rsidR="00384A5C" w:rsidRPr="00384A5C" w:rsidRDefault="00EB71FF" w:rsidP="00384A5C">
      <w:pPr>
        <w:suppressAutoHyphens/>
        <w:spacing w:after="0" w:line="276" w:lineRule="auto"/>
        <w:ind w:left="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загальна кількість </w:t>
      </w:r>
      <w:r w:rsidR="00384A5C" w:rsidRPr="00384A5C">
        <w:rPr>
          <w:rFonts w:ascii="Times New Roman" w:eastAsia="Calibri" w:hAnsi="Times New Roman" w:cs="Times New Roman"/>
          <w:sz w:val="28"/>
          <w:szCs w:val="28"/>
        </w:rPr>
        <w:t xml:space="preserve"> учасників освітнього пр</w:t>
      </w:r>
      <w:r w:rsidR="00DC46FC">
        <w:rPr>
          <w:rFonts w:ascii="Times New Roman" w:eastAsia="Calibri" w:hAnsi="Times New Roman" w:cs="Times New Roman"/>
          <w:sz w:val="28"/>
          <w:szCs w:val="28"/>
        </w:rPr>
        <w:t xml:space="preserve">оцесу </w:t>
      </w:r>
      <w:r>
        <w:rPr>
          <w:rFonts w:ascii="Times New Roman" w:eastAsia="Calibri" w:hAnsi="Times New Roman" w:cs="Times New Roman"/>
          <w:sz w:val="28"/>
          <w:szCs w:val="28"/>
        </w:rPr>
        <w:t>;</w:t>
      </w:r>
    </w:p>
    <w:p w:rsidR="00384A5C" w:rsidRPr="00384A5C" w:rsidRDefault="00384A5C" w:rsidP="00384A5C">
      <w:pPr>
        <w:suppressAutoHyphens/>
        <w:spacing w:after="0" w:line="276" w:lineRule="auto"/>
        <w:ind w:left="709"/>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наявність захисних споруд та споруд подвійного призначення, їх місткість;</w:t>
      </w:r>
    </w:p>
    <w:p w:rsidR="00384A5C" w:rsidRPr="00384A5C" w:rsidRDefault="00384A5C" w:rsidP="00384A5C">
      <w:pPr>
        <w:numPr>
          <w:ilvl w:val="0"/>
          <w:numId w:val="2"/>
        </w:numPr>
        <w:suppressAutoHyphens/>
        <w:spacing w:after="0" w:line="276" w:lineRule="auto"/>
        <w:contextualSpacing/>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Чи розміщений об’єкт на території, яка потрапляє до переліків територій можливих бойових дій чи активних бойових дій;</w:t>
      </w:r>
    </w:p>
    <w:p w:rsidR="00384A5C" w:rsidRPr="00384A5C" w:rsidRDefault="00384A5C" w:rsidP="00384A5C">
      <w:pPr>
        <w:numPr>
          <w:ilvl w:val="0"/>
          <w:numId w:val="3"/>
        </w:numPr>
        <w:suppressAutoHyphens/>
        <w:spacing w:after="0" w:line="276" w:lineRule="auto"/>
        <w:contextualSpacing/>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 xml:space="preserve">Вид будівництва згідно </w:t>
      </w:r>
      <w:proofErr w:type="spellStart"/>
      <w:r w:rsidRPr="00384A5C">
        <w:rPr>
          <w:rFonts w:ascii="Times New Roman" w:eastAsia="Calibri" w:hAnsi="Times New Roman" w:cs="Times New Roman"/>
          <w:sz w:val="28"/>
          <w:szCs w:val="28"/>
        </w:rPr>
        <w:t>проєктної</w:t>
      </w:r>
      <w:proofErr w:type="spellEnd"/>
      <w:r w:rsidRPr="00384A5C">
        <w:rPr>
          <w:rFonts w:ascii="Times New Roman" w:eastAsia="Calibri" w:hAnsi="Times New Roman" w:cs="Times New Roman"/>
          <w:sz w:val="28"/>
          <w:szCs w:val="28"/>
        </w:rPr>
        <w:t xml:space="preserve"> документації (нове будівництво, реконструкція, капітальний ремонт);</w:t>
      </w:r>
    </w:p>
    <w:p w:rsidR="00384A5C" w:rsidRPr="00384A5C" w:rsidRDefault="00384A5C" w:rsidP="00384A5C">
      <w:pPr>
        <w:numPr>
          <w:ilvl w:val="0"/>
          <w:numId w:val="3"/>
        </w:numPr>
        <w:suppressAutoHyphens/>
        <w:spacing w:after="0" w:line="276" w:lineRule="auto"/>
        <w:contextualSpacing/>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 xml:space="preserve">Вид захисної споруди (сховище, ПРУ) або споруди подвійного призначення (із захисними властивостями сховища або із захисними </w:t>
      </w:r>
      <w:r w:rsidRPr="00384A5C">
        <w:rPr>
          <w:rFonts w:ascii="Times New Roman" w:eastAsia="Calibri" w:hAnsi="Times New Roman" w:cs="Times New Roman"/>
          <w:sz w:val="28"/>
          <w:szCs w:val="28"/>
        </w:rPr>
        <w:lastRenderedPageBreak/>
        <w:t>властивостями протирадіаційного укриття) та основне функціональне призначення;</w:t>
      </w:r>
    </w:p>
    <w:p w:rsidR="00384A5C" w:rsidRPr="00384A5C" w:rsidRDefault="00384A5C" w:rsidP="00384A5C">
      <w:pPr>
        <w:numPr>
          <w:ilvl w:val="0"/>
          <w:numId w:val="3"/>
        </w:numPr>
        <w:suppressAutoHyphens/>
        <w:spacing w:after="0" w:line="276" w:lineRule="auto"/>
        <w:contextualSpacing/>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Відомості стосовно захисної споруди / споруди подвійного призначення, що планується до будівництва:</w:t>
      </w:r>
    </w:p>
    <w:p w:rsidR="00384A5C" w:rsidRPr="00384A5C" w:rsidRDefault="00384A5C" w:rsidP="00384A5C">
      <w:pPr>
        <w:suppressAutoHyphens/>
        <w:spacing w:after="0" w:line="276" w:lineRule="auto"/>
        <w:ind w:left="709"/>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місткість, осіб;</w:t>
      </w:r>
    </w:p>
    <w:p w:rsidR="00384A5C" w:rsidRPr="00384A5C" w:rsidRDefault="00384A5C" w:rsidP="00384A5C">
      <w:pPr>
        <w:suppressAutoHyphens/>
        <w:spacing w:after="0" w:line="276" w:lineRule="auto"/>
        <w:ind w:left="709"/>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 xml:space="preserve">площа, </w:t>
      </w:r>
      <w:proofErr w:type="spellStart"/>
      <w:r w:rsidRPr="00384A5C">
        <w:rPr>
          <w:rFonts w:ascii="Times New Roman" w:eastAsia="Calibri" w:hAnsi="Times New Roman" w:cs="Times New Roman"/>
          <w:sz w:val="28"/>
          <w:szCs w:val="28"/>
        </w:rPr>
        <w:t>кв</w:t>
      </w:r>
      <w:proofErr w:type="spellEnd"/>
      <w:r w:rsidRPr="00384A5C">
        <w:rPr>
          <w:rFonts w:ascii="Times New Roman" w:eastAsia="Calibri" w:hAnsi="Times New Roman" w:cs="Times New Roman"/>
          <w:sz w:val="28"/>
          <w:szCs w:val="28"/>
        </w:rPr>
        <w:t>. м;</w:t>
      </w:r>
    </w:p>
    <w:p w:rsidR="00384A5C" w:rsidRPr="00384A5C" w:rsidRDefault="00384A5C" w:rsidP="00384A5C">
      <w:pPr>
        <w:suppressAutoHyphens/>
        <w:spacing w:after="0" w:line="276" w:lineRule="auto"/>
        <w:ind w:left="709"/>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адреса місцезнаходження (з вказанням повністю всіх реквізитів, у тому числі територіальної громади);</w:t>
      </w:r>
    </w:p>
    <w:p w:rsidR="00384A5C" w:rsidRPr="00384A5C" w:rsidRDefault="00384A5C" w:rsidP="00384A5C">
      <w:pPr>
        <w:suppressAutoHyphens/>
        <w:spacing w:after="0" w:line="276" w:lineRule="auto"/>
        <w:ind w:left="709"/>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загальна кошторисна вартість;</w:t>
      </w:r>
    </w:p>
    <w:p w:rsidR="00384A5C" w:rsidRPr="00384A5C" w:rsidRDefault="00384A5C" w:rsidP="00384A5C">
      <w:pPr>
        <w:suppressAutoHyphens/>
        <w:spacing w:after="0" w:line="276" w:lineRule="auto"/>
        <w:ind w:left="709"/>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 xml:space="preserve">загальна площа забудови, </w:t>
      </w:r>
      <w:proofErr w:type="spellStart"/>
      <w:r w:rsidRPr="00384A5C">
        <w:rPr>
          <w:rFonts w:ascii="Times New Roman" w:eastAsia="Calibri" w:hAnsi="Times New Roman" w:cs="Times New Roman"/>
          <w:sz w:val="28"/>
          <w:szCs w:val="28"/>
        </w:rPr>
        <w:t>кв</w:t>
      </w:r>
      <w:proofErr w:type="spellEnd"/>
      <w:r w:rsidRPr="00384A5C">
        <w:rPr>
          <w:rFonts w:ascii="Times New Roman" w:eastAsia="Calibri" w:hAnsi="Times New Roman" w:cs="Times New Roman"/>
          <w:sz w:val="28"/>
          <w:szCs w:val="28"/>
        </w:rPr>
        <w:t>. м;</w:t>
      </w:r>
    </w:p>
    <w:p w:rsidR="00384A5C" w:rsidRPr="00384A5C" w:rsidRDefault="00384A5C" w:rsidP="00384A5C">
      <w:pPr>
        <w:suppressAutoHyphens/>
        <w:spacing w:after="0" w:line="276" w:lineRule="auto"/>
        <w:ind w:left="709"/>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коефіцієнт захисту, кПа;</w:t>
      </w:r>
    </w:p>
    <w:p w:rsidR="00384A5C" w:rsidRPr="00384A5C" w:rsidRDefault="00384A5C" w:rsidP="00384A5C">
      <w:pPr>
        <w:suppressAutoHyphens/>
        <w:spacing w:after="0" w:line="276" w:lineRule="auto"/>
        <w:ind w:left="709"/>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 xml:space="preserve">термін будівництва (місяців) згідно </w:t>
      </w:r>
      <w:proofErr w:type="spellStart"/>
      <w:r w:rsidRPr="00384A5C">
        <w:rPr>
          <w:rFonts w:ascii="Times New Roman" w:eastAsia="Calibri" w:hAnsi="Times New Roman" w:cs="Times New Roman"/>
          <w:sz w:val="28"/>
          <w:szCs w:val="28"/>
        </w:rPr>
        <w:t>проєкту</w:t>
      </w:r>
      <w:proofErr w:type="spellEnd"/>
      <w:r w:rsidRPr="00384A5C">
        <w:rPr>
          <w:rFonts w:ascii="Times New Roman" w:eastAsia="Calibri" w:hAnsi="Times New Roman" w:cs="Times New Roman"/>
          <w:sz w:val="28"/>
          <w:szCs w:val="28"/>
        </w:rPr>
        <w:t>.</w:t>
      </w:r>
    </w:p>
    <w:p w:rsidR="00384A5C" w:rsidRPr="00384A5C" w:rsidRDefault="00384A5C" w:rsidP="00384A5C">
      <w:pPr>
        <w:suppressAutoHyphens/>
        <w:spacing w:after="0" w:line="276" w:lineRule="auto"/>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2.</w:t>
      </w:r>
      <w:r w:rsidRPr="00384A5C">
        <w:rPr>
          <w:rFonts w:ascii="Times New Roman" w:eastAsia="Calibri" w:hAnsi="Times New Roman" w:cs="Times New Roman"/>
          <w:sz w:val="28"/>
          <w:szCs w:val="28"/>
        </w:rPr>
        <w:tab/>
        <w:t xml:space="preserve">Наявність затвердженої </w:t>
      </w:r>
      <w:proofErr w:type="spellStart"/>
      <w:r w:rsidRPr="00384A5C">
        <w:rPr>
          <w:rFonts w:ascii="Times New Roman" w:eastAsia="Calibri" w:hAnsi="Times New Roman" w:cs="Times New Roman"/>
          <w:sz w:val="28"/>
          <w:szCs w:val="28"/>
        </w:rPr>
        <w:t>проєктної</w:t>
      </w:r>
      <w:proofErr w:type="spellEnd"/>
      <w:r w:rsidRPr="00384A5C">
        <w:rPr>
          <w:rFonts w:ascii="Times New Roman" w:eastAsia="Calibri" w:hAnsi="Times New Roman" w:cs="Times New Roman"/>
          <w:sz w:val="28"/>
          <w:szCs w:val="28"/>
        </w:rPr>
        <w:t xml:space="preserve"> документації з позитивним експертним звітом:</w:t>
      </w:r>
    </w:p>
    <w:p w:rsidR="00384A5C" w:rsidRPr="00384A5C" w:rsidRDefault="00384A5C" w:rsidP="00384A5C">
      <w:pPr>
        <w:numPr>
          <w:ilvl w:val="0"/>
          <w:numId w:val="4"/>
        </w:numPr>
        <w:suppressAutoHyphens/>
        <w:spacing w:after="0" w:line="276" w:lineRule="auto"/>
        <w:contextualSpacing/>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 xml:space="preserve">вид </w:t>
      </w:r>
      <w:proofErr w:type="spellStart"/>
      <w:r w:rsidRPr="00384A5C">
        <w:rPr>
          <w:rFonts w:ascii="Times New Roman" w:eastAsia="Calibri" w:hAnsi="Times New Roman" w:cs="Times New Roman"/>
          <w:sz w:val="28"/>
          <w:szCs w:val="28"/>
        </w:rPr>
        <w:t>акта</w:t>
      </w:r>
      <w:proofErr w:type="spellEnd"/>
      <w:r w:rsidRPr="00384A5C">
        <w:rPr>
          <w:rFonts w:ascii="Times New Roman" w:eastAsia="Calibri" w:hAnsi="Times New Roman" w:cs="Times New Roman"/>
          <w:sz w:val="28"/>
          <w:szCs w:val="28"/>
        </w:rPr>
        <w:t xml:space="preserve">, його реквізити (дата та номер), яким затверджено </w:t>
      </w:r>
      <w:proofErr w:type="spellStart"/>
      <w:r w:rsidRPr="00384A5C">
        <w:rPr>
          <w:rFonts w:ascii="Times New Roman" w:eastAsia="Calibri" w:hAnsi="Times New Roman" w:cs="Times New Roman"/>
          <w:sz w:val="28"/>
          <w:szCs w:val="28"/>
        </w:rPr>
        <w:t>проєктну</w:t>
      </w:r>
      <w:proofErr w:type="spellEnd"/>
      <w:r w:rsidRPr="00384A5C">
        <w:rPr>
          <w:rFonts w:ascii="Times New Roman" w:eastAsia="Calibri" w:hAnsi="Times New Roman" w:cs="Times New Roman"/>
          <w:sz w:val="28"/>
          <w:szCs w:val="28"/>
        </w:rPr>
        <w:t xml:space="preserve"> документацію;</w:t>
      </w:r>
    </w:p>
    <w:p w:rsidR="00384A5C" w:rsidRPr="00384A5C" w:rsidRDefault="00384A5C" w:rsidP="00384A5C">
      <w:pPr>
        <w:numPr>
          <w:ilvl w:val="0"/>
          <w:numId w:val="4"/>
        </w:numPr>
        <w:suppressAutoHyphens/>
        <w:spacing w:after="0" w:line="276" w:lineRule="auto"/>
        <w:contextualSpacing/>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 xml:space="preserve">код </w:t>
      </w:r>
      <w:proofErr w:type="spellStart"/>
      <w:r w:rsidRPr="00384A5C">
        <w:rPr>
          <w:rFonts w:ascii="Times New Roman" w:eastAsia="Calibri" w:hAnsi="Times New Roman" w:cs="Times New Roman"/>
          <w:sz w:val="28"/>
          <w:szCs w:val="28"/>
        </w:rPr>
        <w:t>проєктної</w:t>
      </w:r>
      <w:proofErr w:type="spellEnd"/>
      <w:r w:rsidRPr="00384A5C">
        <w:rPr>
          <w:rFonts w:ascii="Times New Roman" w:eastAsia="Calibri" w:hAnsi="Times New Roman" w:cs="Times New Roman"/>
          <w:sz w:val="28"/>
          <w:szCs w:val="28"/>
        </w:rPr>
        <w:t xml:space="preserve"> документації в ЄДЕССБ (PD01:0000-0000-0000-0000);</w:t>
      </w:r>
    </w:p>
    <w:p w:rsidR="00384A5C" w:rsidRPr="00384A5C" w:rsidRDefault="00384A5C" w:rsidP="00384A5C">
      <w:pPr>
        <w:numPr>
          <w:ilvl w:val="0"/>
          <w:numId w:val="4"/>
        </w:numPr>
        <w:suppressAutoHyphens/>
        <w:spacing w:after="0" w:line="276" w:lineRule="auto"/>
        <w:contextualSpacing/>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код експертного звіту в ЄДЕССБ (EX01:0000-0000-0000-0000).</w:t>
      </w:r>
    </w:p>
    <w:p w:rsidR="00384A5C" w:rsidRPr="00384A5C" w:rsidRDefault="00384A5C" w:rsidP="00384A5C">
      <w:pPr>
        <w:suppressAutoHyphens/>
        <w:spacing w:after="0" w:line="276" w:lineRule="auto"/>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3.</w:t>
      </w:r>
      <w:r w:rsidRPr="00384A5C">
        <w:rPr>
          <w:rFonts w:ascii="Times New Roman" w:eastAsia="Calibri" w:hAnsi="Times New Roman" w:cs="Times New Roman"/>
          <w:sz w:val="28"/>
          <w:szCs w:val="28"/>
        </w:rPr>
        <w:tab/>
        <w:t xml:space="preserve">Наявність землевпорядної документації (кадастровий номер, реквізити документа про затвердження та його вид), речових прав на земельну ділянку (зазначити речове право, зазначити реєстраційний номер), достатньої площі під будівництво (вільна площа під нову забудову в </w:t>
      </w:r>
      <w:proofErr w:type="spellStart"/>
      <w:r w:rsidRPr="00384A5C">
        <w:rPr>
          <w:rFonts w:ascii="Times New Roman" w:eastAsia="Calibri" w:hAnsi="Times New Roman" w:cs="Times New Roman"/>
          <w:sz w:val="28"/>
          <w:szCs w:val="28"/>
        </w:rPr>
        <w:t>кв</w:t>
      </w:r>
      <w:proofErr w:type="spellEnd"/>
      <w:r w:rsidRPr="00384A5C">
        <w:rPr>
          <w:rFonts w:ascii="Times New Roman" w:eastAsia="Calibri" w:hAnsi="Times New Roman" w:cs="Times New Roman"/>
          <w:sz w:val="28"/>
          <w:szCs w:val="28"/>
        </w:rPr>
        <w:t>. м).</w:t>
      </w:r>
    </w:p>
    <w:p w:rsidR="00384A5C" w:rsidRPr="00384A5C" w:rsidRDefault="00384A5C" w:rsidP="00384A5C">
      <w:pPr>
        <w:suppressAutoHyphens/>
        <w:spacing w:after="0" w:line="276" w:lineRule="auto"/>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4.</w:t>
      </w:r>
      <w:r w:rsidRPr="00384A5C">
        <w:rPr>
          <w:rFonts w:ascii="Times New Roman" w:eastAsia="Calibri" w:hAnsi="Times New Roman" w:cs="Times New Roman"/>
          <w:sz w:val="28"/>
          <w:szCs w:val="28"/>
        </w:rPr>
        <w:tab/>
        <w:t xml:space="preserve">Відсутність подвійного фінансування з використанням інструменту фінансування </w:t>
      </w:r>
      <w:proofErr w:type="spellStart"/>
      <w:r w:rsidRPr="00384A5C">
        <w:rPr>
          <w:rFonts w:ascii="Times New Roman" w:eastAsia="Calibri" w:hAnsi="Times New Roman" w:cs="Times New Roman"/>
          <w:sz w:val="28"/>
          <w:szCs w:val="28"/>
        </w:rPr>
        <w:t>Ukraine</w:t>
      </w:r>
      <w:proofErr w:type="spellEnd"/>
      <w:r w:rsidRPr="00384A5C">
        <w:rPr>
          <w:rFonts w:ascii="Times New Roman" w:eastAsia="Calibri" w:hAnsi="Times New Roman" w:cs="Times New Roman"/>
          <w:sz w:val="28"/>
          <w:szCs w:val="28"/>
        </w:rPr>
        <w:t xml:space="preserve"> </w:t>
      </w:r>
      <w:proofErr w:type="spellStart"/>
      <w:r w:rsidRPr="00384A5C">
        <w:rPr>
          <w:rFonts w:ascii="Times New Roman" w:eastAsia="Calibri" w:hAnsi="Times New Roman" w:cs="Times New Roman"/>
          <w:sz w:val="28"/>
          <w:szCs w:val="28"/>
        </w:rPr>
        <w:t>Facility</w:t>
      </w:r>
      <w:proofErr w:type="spellEnd"/>
      <w:r w:rsidRPr="00384A5C">
        <w:rPr>
          <w:rFonts w:ascii="Times New Roman" w:eastAsia="Calibri" w:hAnsi="Times New Roman" w:cs="Times New Roman"/>
          <w:sz w:val="28"/>
          <w:szCs w:val="28"/>
        </w:rPr>
        <w:t xml:space="preserve"> за </w:t>
      </w:r>
      <w:proofErr w:type="spellStart"/>
      <w:r w:rsidRPr="00384A5C">
        <w:rPr>
          <w:rFonts w:ascii="Times New Roman" w:eastAsia="Calibri" w:hAnsi="Times New Roman" w:cs="Times New Roman"/>
          <w:sz w:val="28"/>
          <w:szCs w:val="28"/>
        </w:rPr>
        <w:t>Pillar</w:t>
      </w:r>
      <w:proofErr w:type="spellEnd"/>
      <w:r w:rsidRPr="00384A5C">
        <w:rPr>
          <w:rFonts w:ascii="Times New Roman" w:eastAsia="Calibri" w:hAnsi="Times New Roman" w:cs="Times New Roman"/>
          <w:sz w:val="28"/>
          <w:szCs w:val="28"/>
        </w:rPr>
        <w:t xml:space="preserve"> I (зазначити чи фінансується </w:t>
      </w:r>
      <w:proofErr w:type="spellStart"/>
      <w:r w:rsidRPr="00384A5C">
        <w:rPr>
          <w:rFonts w:ascii="Times New Roman" w:eastAsia="Calibri" w:hAnsi="Times New Roman" w:cs="Times New Roman"/>
          <w:sz w:val="28"/>
          <w:szCs w:val="28"/>
        </w:rPr>
        <w:t>проєкт</w:t>
      </w:r>
      <w:proofErr w:type="spellEnd"/>
      <w:r w:rsidRPr="00384A5C">
        <w:rPr>
          <w:rFonts w:ascii="Times New Roman" w:eastAsia="Calibri" w:hAnsi="Times New Roman" w:cs="Times New Roman"/>
          <w:sz w:val="28"/>
          <w:szCs w:val="28"/>
        </w:rPr>
        <w:t xml:space="preserve"> за інші кошти, крім власного бюджету).</w:t>
      </w:r>
    </w:p>
    <w:p w:rsidR="00384A5C" w:rsidRPr="00384A5C" w:rsidRDefault="00384A5C" w:rsidP="00384A5C">
      <w:pPr>
        <w:suppressAutoHyphens/>
        <w:spacing w:after="0" w:line="276" w:lineRule="auto"/>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5.</w:t>
      </w:r>
      <w:r w:rsidRPr="00384A5C">
        <w:rPr>
          <w:rFonts w:ascii="Times New Roman" w:eastAsia="Calibri" w:hAnsi="Times New Roman" w:cs="Times New Roman"/>
          <w:sz w:val="28"/>
          <w:szCs w:val="28"/>
        </w:rPr>
        <w:tab/>
      </w:r>
      <w:proofErr w:type="spellStart"/>
      <w:r w:rsidRPr="00384A5C">
        <w:rPr>
          <w:rFonts w:ascii="Times New Roman" w:eastAsia="Calibri" w:hAnsi="Times New Roman" w:cs="Times New Roman"/>
          <w:sz w:val="28"/>
          <w:szCs w:val="28"/>
        </w:rPr>
        <w:t>Обгрунтування</w:t>
      </w:r>
      <w:proofErr w:type="spellEnd"/>
      <w:r w:rsidRPr="00384A5C">
        <w:rPr>
          <w:rFonts w:ascii="Times New Roman" w:eastAsia="Calibri" w:hAnsi="Times New Roman" w:cs="Times New Roman"/>
          <w:sz w:val="28"/>
          <w:szCs w:val="28"/>
        </w:rPr>
        <w:t xml:space="preserve"> необхідності та </w:t>
      </w:r>
      <w:proofErr w:type="spellStart"/>
      <w:r w:rsidRPr="00384A5C">
        <w:rPr>
          <w:rFonts w:ascii="Times New Roman" w:eastAsia="Calibri" w:hAnsi="Times New Roman" w:cs="Times New Roman"/>
          <w:sz w:val="28"/>
          <w:szCs w:val="28"/>
        </w:rPr>
        <w:t>пріорітетності</w:t>
      </w:r>
      <w:proofErr w:type="spellEnd"/>
      <w:r w:rsidRPr="00384A5C">
        <w:rPr>
          <w:rFonts w:ascii="Times New Roman" w:eastAsia="Calibri" w:hAnsi="Times New Roman" w:cs="Times New Roman"/>
          <w:sz w:val="28"/>
          <w:szCs w:val="28"/>
        </w:rPr>
        <w:t>:</w:t>
      </w:r>
    </w:p>
    <w:p w:rsidR="00384A5C" w:rsidRPr="00384A5C" w:rsidRDefault="00384A5C" w:rsidP="00384A5C">
      <w:pPr>
        <w:numPr>
          <w:ilvl w:val="0"/>
          <w:numId w:val="5"/>
        </w:numPr>
        <w:suppressAutoHyphens/>
        <w:spacing w:after="0" w:line="276" w:lineRule="auto"/>
        <w:contextualSpacing/>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Розміщення в прифронтових регіонах та в межах населених пунктів, які найчастіше піддаються обстрілам (з наданням відповідної короткої аналітичної довідки)</w:t>
      </w:r>
    </w:p>
    <w:p w:rsidR="00384A5C" w:rsidRPr="00384A5C" w:rsidRDefault="00384A5C" w:rsidP="00384A5C">
      <w:pPr>
        <w:numPr>
          <w:ilvl w:val="0"/>
          <w:numId w:val="5"/>
        </w:numPr>
        <w:suppressAutoHyphens/>
        <w:spacing w:after="0" w:line="276" w:lineRule="auto"/>
        <w:contextualSpacing/>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 xml:space="preserve">Чи підтримується реалізація </w:t>
      </w:r>
      <w:proofErr w:type="spellStart"/>
      <w:r w:rsidRPr="00384A5C">
        <w:rPr>
          <w:rFonts w:ascii="Times New Roman" w:eastAsia="Calibri" w:hAnsi="Times New Roman" w:cs="Times New Roman"/>
          <w:sz w:val="28"/>
          <w:szCs w:val="28"/>
        </w:rPr>
        <w:t>проєкту</w:t>
      </w:r>
      <w:proofErr w:type="spellEnd"/>
      <w:r w:rsidRPr="00384A5C">
        <w:rPr>
          <w:rFonts w:ascii="Times New Roman" w:eastAsia="Calibri" w:hAnsi="Times New Roman" w:cs="Times New Roman"/>
          <w:sz w:val="28"/>
          <w:szCs w:val="28"/>
        </w:rPr>
        <w:t xml:space="preserve"> відповідною обласною державною (військовою) адміністрацією;</w:t>
      </w:r>
    </w:p>
    <w:p w:rsidR="00384A5C" w:rsidRPr="00384A5C" w:rsidRDefault="00384A5C" w:rsidP="00384A5C">
      <w:pPr>
        <w:numPr>
          <w:ilvl w:val="0"/>
          <w:numId w:val="5"/>
        </w:numPr>
        <w:suppressAutoHyphens/>
        <w:spacing w:after="0" w:line="276" w:lineRule="auto"/>
        <w:contextualSpacing/>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Можливість подвійного використання (Наявність додаткового функціонального призначення для економічно обґрунтованого використання у подальшому);</w:t>
      </w:r>
    </w:p>
    <w:p w:rsidR="00384A5C" w:rsidRPr="00384A5C" w:rsidRDefault="00384A5C" w:rsidP="00384A5C">
      <w:pPr>
        <w:numPr>
          <w:ilvl w:val="0"/>
          <w:numId w:val="5"/>
        </w:numPr>
        <w:suppressAutoHyphens/>
        <w:spacing w:after="0" w:line="276" w:lineRule="auto"/>
        <w:contextualSpacing/>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Який відсоток забезпечення укриття населення в захисних спорудах / спорудах подвійного призначення в даному населеному пункті.</w:t>
      </w:r>
    </w:p>
    <w:p w:rsidR="00384A5C" w:rsidRPr="00384A5C" w:rsidRDefault="00384A5C" w:rsidP="003B5DBD">
      <w:pPr>
        <w:suppressAutoHyphens/>
        <w:spacing w:after="0" w:line="276" w:lineRule="auto"/>
        <w:ind w:firstLine="360"/>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 xml:space="preserve">До запиту додаються електронні копії останньої затвердженої редакції </w:t>
      </w:r>
      <w:proofErr w:type="spellStart"/>
      <w:r w:rsidRPr="00384A5C">
        <w:rPr>
          <w:rFonts w:ascii="Times New Roman" w:eastAsia="Calibri" w:hAnsi="Times New Roman" w:cs="Times New Roman"/>
          <w:sz w:val="28"/>
          <w:szCs w:val="28"/>
        </w:rPr>
        <w:t>проєктної</w:t>
      </w:r>
      <w:proofErr w:type="spellEnd"/>
      <w:r w:rsidRPr="00384A5C">
        <w:rPr>
          <w:rFonts w:ascii="Times New Roman" w:eastAsia="Calibri" w:hAnsi="Times New Roman" w:cs="Times New Roman"/>
          <w:sz w:val="28"/>
          <w:szCs w:val="28"/>
        </w:rPr>
        <w:t xml:space="preserve"> документації (у тому числі кошторисна частина) та експертного звіту.</w:t>
      </w:r>
    </w:p>
    <w:p w:rsidR="00384A5C" w:rsidRPr="00384A5C" w:rsidRDefault="00384A5C" w:rsidP="00384A5C">
      <w:pPr>
        <w:suppressAutoHyphens/>
        <w:spacing w:after="0" w:line="276" w:lineRule="auto"/>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 xml:space="preserve">Всі </w:t>
      </w:r>
      <w:proofErr w:type="spellStart"/>
      <w:r w:rsidRPr="00384A5C">
        <w:rPr>
          <w:rFonts w:ascii="Times New Roman" w:eastAsia="Calibri" w:hAnsi="Times New Roman" w:cs="Times New Roman"/>
          <w:sz w:val="28"/>
          <w:szCs w:val="28"/>
        </w:rPr>
        <w:t>проєкти</w:t>
      </w:r>
      <w:proofErr w:type="spellEnd"/>
      <w:r w:rsidRPr="00384A5C">
        <w:rPr>
          <w:rFonts w:ascii="Times New Roman" w:eastAsia="Calibri" w:hAnsi="Times New Roman" w:cs="Times New Roman"/>
          <w:sz w:val="28"/>
          <w:szCs w:val="28"/>
        </w:rPr>
        <w:t xml:space="preserve"> повинні бути внесені в Єдину інформаційну систему управління публічними інвестиційними проектами (до її запровадження - у Єдину цифрову інтегровану інформаційно-аналітичної системи управління процесом відбудови </w:t>
      </w:r>
      <w:r w:rsidRPr="00384A5C">
        <w:rPr>
          <w:rFonts w:ascii="Times New Roman" w:eastAsia="Calibri" w:hAnsi="Times New Roman" w:cs="Times New Roman"/>
          <w:sz w:val="28"/>
          <w:szCs w:val="28"/>
        </w:rPr>
        <w:lastRenderedPageBreak/>
        <w:t xml:space="preserve">об’єктів нерухомого майна, будівництва та інфраструктури, екосистему DREAM), а відповідно перебувати у </w:t>
      </w:r>
      <w:proofErr w:type="spellStart"/>
      <w:r w:rsidRPr="00384A5C">
        <w:rPr>
          <w:rFonts w:ascii="Times New Roman" w:eastAsia="Calibri" w:hAnsi="Times New Roman" w:cs="Times New Roman"/>
          <w:sz w:val="28"/>
          <w:szCs w:val="28"/>
        </w:rPr>
        <w:t>проєктному</w:t>
      </w:r>
      <w:proofErr w:type="spellEnd"/>
      <w:r w:rsidRPr="00384A5C">
        <w:rPr>
          <w:rFonts w:ascii="Times New Roman" w:eastAsia="Calibri" w:hAnsi="Times New Roman" w:cs="Times New Roman"/>
          <w:sz w:val="28"/>
          <w:szCs w:val="28"/>
        </w:rPr>
        <w:t xml:space="preserve"> портфелі публічних інвестицій і середньостроковому плані пріоритетних публічних інвестицій.</w:t>
      </w:r>
    </w:p>
    <w:p w:rsidR="00384A5C" w:rsidRPr="00384A5C" w:rsidRDefault="00384A5C" w:rsidP="00384A5C">
      <w:pPr>
        <w:suppressAutoHyphens/>
        <w:spacing w:after="0" w:line="276" w:lineRule="auto"/>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 xml:space="preserve">Обласні державні (військові) адміністрації подають до Секретаріату Коаліції запит Секретаріату Коаліції (Управління забезпечення </w:t>
      </w:r>
      <w:proofErr w:type="spellStart"/>
      <w:r w:rsidRPr="00384A5C">
        <w:rPr>
          <w:rFonts w:ascii="Times New Roman" w:eastAsia="Calibri" w:hAnsi="Times New Roman" w:cs="Times New Roman"/>
          <w:sz w:val="28"/>
          <w:szCs w:val="28"/>
        </w:rPr>
        <w:t>Оперативно</w:t>
      </w:r>
      <w:proofErr w:type="spellEnd"/>
      <w:r w:rsidRPr="00384A5C">
        <w:rPr>
          <w:rFonts w:ascii="Times New Roman" w:eastAsia="Calibri" w:hAnsi="Times New Roman" w:cs="Times New Roman"/>
          <w:sz w:val="28"/>
          <w:szCs w:val="28"/>
        </w:rPr>
        <w:t xml:space="preserve">-рятувальної служби цивільного захисту ДСНС України) через електронну пошту </w:t>
      </w:r>
      <w:hyperlink r:id="rId9">
        <w:r w:rsidRPr="00384A5C">
          <w:rPr>
            <w:rFonts w:ascii="Times New Roman" w:eastAsia="Calibri" w:hAnsi="Times New Roman" w:cs="Times New Roman"/>
            <w:color w:val="0563C1"/>
            <w:sz w:val="28"/>
            <w:szCs w:val="28"/>
            <w:u w:val="single"/>
            <w:lang w:val="en-US"/>
          </w:rPr>
          <w:t>coalition</w:t>
        </w:r>
        <w:r w:rsidRPr="00384A5C">
          <w:rPr>
            <w:rFonts w:ascii="Times New Roman" w:eastAsia="Calibri" w:hAnsi="Times New Roman" w:cs="Times New Roman"/>
            <w:color w:val="0563C1"/>
            <w:sz w:val="28"/>
            <w:szCs w:val="28"/>
            <w:u w:val="single"/>
          </w:rPr>
          <w:t>@</w:t>
        </w:r>
        <w:proofErr w:type="spellStart"/>
        <w:r w:rsidRPr="00384A5C">
          <w:rPr>
            <w:rFonts w:ascii="Times New Roman" w:eastAsia="Calibri" w:hAnsi="Times New Roman" w:cs="Times New Roman"/>
            <w:color w:val="0563C1"/>
            <w:sz w:val="28"/>
            <w:szCs w:val="28"/>
            <w:u w:val="single"/>
            <w:lang w:val="en-US"/>
          </w:rPr>
          <w:t>dsns</w:t>
        </w:r>
        <w:proofErr w:type="spellEnd"/>
        <w:r w:rsidRPr="00384A5C">
          <w:rPr>
            <w:rFonts w:ascii="Times New Roman" w:eastAsia="Calibri" w:hAnsi="Times New Roman" w:cs="Times New Roman"/>
            <w:color w:val="0563C1"/>
            <w:sz w:val="28"/>
            <w:szCs w:val="28"/>
            <w:u w:val="single"/>
          </w:rPr>
          <w:t>.</w:t>
        </w:r>
        <w:proofErr w:type="spellStart"/>
        <w:r w:rsidRPr="00384A5C">
          <w:rPr>
            <w:rFonts w:ascii="Times New Roman" w:eastAsia="Calibri" w:hAnsi="Times New Roman" w:cs="Times New Roman"/>
            <w:color w:val="0563C1"/>
            <w:sz w:val="28"/>
            <w:szCs w:val="28"/>
            <w:u w:val="single"/>
            <w:lang w:val="en-US"/>
          </w:rPr>
          <w:t>gov</w:t>
        </w:r>
        <w:proofErr w:type="spellEnd"/>
        <w:r w:rsidRPr="00384A5C">
          <w:rPr>
            <w:rFonts w:ascii="Times New Roman" w:eastAsia="Calibri" w:hAnsi="Times New Roman" w:cs="Times New Roman"/>
            <w:color w:val="0563C1"/>
            <w:sz w:val="28"/>
            <w:szCs w:val="28"/>
            <w:u w:val="single"/>
          </w:rPr>
          <w:t>.</w:t>
        </w:r>
        <w:proofErr w:type="spellStart"/>
        <w:r w:rsidRPr="00384A5C">
          <w:rPr>
            <w:rFonts w:ascii="Times New Roman" w:eastAsia="Calibri" w:hAnsi="Times New Roman" w:cs="Times New Roman"/>
            <w:color w:val="0563C1"/>
            <w:sz w:val="28"/>
            <w:szCs w:val="28"/>
            <w:u w:val="single"/>
            <w:lang w:val="en-US"/>
          </w:rPr>
          <w:t>ua</w:t>
        </w:r>
        <w:proofErr w:type="spellEnd"/>
      </w:hyperlink>
      <w:r w:rsidRPr="00384A5C">
        <w:rPr>
          <w:rFonts w:ascii="Times New Roman" w:eastAsia="Calibri" w:hAnsi="Times New Roman" w:cs="Times New Roman"/>
          <w:sz w:val="28"/>
          <w:szCs w:val="28"/>
        </w:rPr>
        <w:t>.</w:t>
      </w:r>
    </w:p>
    <w:p w:rsidR="00384A5C" w:rsidRPr="00384A5C" w:rsidRDefault="00384A5C" w:rsidP="00384A5C">
      <w:pPr>
        <w:suppressAutoHyphens/>
        <w:spacing w:line="276" w:lineRule="auto"/>
        <w:rPr>
          <w:rFonts w:ascii="Times New Roman" w:eastAsia="Calibri" w:hAnsi="Times New Roman" w:cs="Times New Roman"/>
          <w:b/>
          <w:color w:val="2F5496"/>
          <w:spacing w:val="15"/>
          <w:sz w:val="28"/>
          <w:szCs w:val="28"/>
        </w:rPr>
      </w:pPr>
      <w:r w:rsidRPr="00384A5C">
        <w:rPr>
          <w:rFonts w:ascii="Times New Roman" w:eastAsia="Calibri" w:hAnsi="Times New Roman" w:cs="Times New Roman"/>
          <w:b/>
          <w:color w:val="2F5496"/>
          <w:spacing w:val="15"/>
          <w:sz w:val="28"/>
          <w:szCs w:val="28"/>
        </w:rPr>
        <w:t>Розділ І</w:t>
      </w:r>
      <w:r w:rsidRPr="00384A5C">
        <w:rPr>
          <w:rFonts w:ascii="Times New Roman" w:eastAsia="Calibri" w:hAnsi="Times New Roman" w:cs="Times New Roman"/>
          <w:b/>
          <w:color w:val="2F5496"/>
          <w:spacing w:val="15"/>
          <w:sz w:val="28"/>
          <w:szCs w:val="28"/>
          <w:lang w:val="en-US"/>
        </w:rPr>
        <w:t>V</w:t>
      </w:r>
      <w:r w:rsidRPr="00384A5C">
        <w:rPr>
          <w:rFonts w:ascii="Times New Roman" w:eastAsia="Calibri" w:hAnsi="Times New Roman" w:cs="Times New Roman"/>
          <w:b/>
          <w:color w:val="2F5496"/>
          <w:spacing w:val="15"/>
          <w:sz w:val="28"/>
          <w:szCs w:val="28"/>
        </w:rPr>
        <w:t xml:space="preserve">. Інформування про стан надходження та розгляду </w:t>
      </w:r>
      <w:proofErr w:type="spellStart"/>
      <w:r w:rsidRPr="00384A5C">
        <w:rPr>
          <w:rFonts w:ascii="Times New Roman" w:eastAsia="Calibri" w:hAnsi="Times New Roman" w:cs="Times New Roman"/>
          <w:b/>
          <w:color w:val="2F5496"/>
          <w:spacing w:val="15"/>
          <w:sz w:val="28"/>
          <w:szCs w:val="28"/>
        </w:rPr>
        <w:t>проєктів</w:t>
      </w:r>
      <w:proofErr w:type="spellEnd"/>
    </w:p>
    <w:p w:rsidR="00384A5C" w:rsidRPr="00384A5C" w:rsidRDefault="00384A5C" w:rsidP="003B5DBD">
      <w:pPr>
        <w:suppressAutoHyphens/>
        <w:spacing w:after="0" w:line="276" w:lineRule="auto"/>
        <w:ind w:firstLine="708"/>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 xml:space="preserve">Про стан опрацювання </w:t>
      </w:r>
      <w:proofErr w:type="spellStart"/>
      <w:r w:rsidRPr="00384A5C">
        <w:rPr>
          <w:rFonts w:ascii="Times New Roman" w:eastAsia="Calibri" w:hAnsi="Times New Roman" w:cs="Times New Roman"/>
          <w:sz w:val="28"/>
          <w:szCs w:val="28"/>
        </w:rPr>
        <w:t>проєктів</w:t>
      </w:r>
      <w:proofErr w:type="spellEnd"/>
      <w:r w:rsidRPr="00384A5C">
        <w:rPr>
          <w:rFonts w:ascii="Times New Roman" w:eastAsia="Calibri" w:hAnsi="Times New Roman" w:cs="Times New Roman"/>
          <w:sz w:val="28"/>
          <w:szCs w:val="28"/>
        </w:rPr>
        <w:t xml:space="preserve"> Секретаріат інформує суб’єктів на електронну пошту, з якої надійшов запит. ДСНС України публікує на власному офіційному </w:t>
      </w:r>
      <w:proofErr w:type="spellStart"/>
      <w:r w:rsidRPr="00384A5C">
        <w:rPr>
          <w:rFonts w:ascii="Times New Roman" w:eastAsia="Calibri" w:hAnsi="Times New Roman" w:cs="Times New Roman"/>
          <w:sz w:val="28"/>
          <w:szCs w:val="28"/>
        </w:rPr>
        <w:t>вебпорталі</w:t>
      </w:r>
      <w:proofErr w:type="spellEnd"/>
      <w:r w:rsidRPr="00384A5C">
        <w:rPr>
          <w:rFonts w:ascii="Times New Roman" w:eastAsia="Calibri" w:hAnsi="Times New Roman" w:cs="Times New Roman"/>
          <w:sz w:val="28"/>
          <w:szCs w:val="28"/>
        </w:rPr>
        <w:t xml:space="preserve"> інформацію про стан надходження, розгляду та імплементації </w:t>
      </w:r>
      <w:proofErr w:type="spellStart"/>
      <w:r w:rsidRPr="00384A5C">
        <w:rPr>
          <w:rFonts w:ascii="Times New Roman" w:eastAsia="Calibri" w:hAnsi="Times New Roman" w:cs="Times New Roman"/>
          <w:sz w:val="28"/>
          <w:szCs w:val="28"/>
        </w:rPr>
        <w:t>проєктів</w:t>
      </w:r>
      <w:proofErr w:type="spellEnd"/>
      <w:r w:rsidRPr="00384A5C">
        <w:rPr>
          <w:rFonts w:ascii="Times New Roman" w:eastAsia="Calibri" w:hAnsi="Times New Roman" w:cs="Times New Roman"/>
          <w:sz w:val="28"/>
          <w:szCs w:val="28"/>
        </w:rPr>
        <w:t xml:space="preserve"> у вигляді </w:t>
      </w:r>
      <w:proofErr w:type="spellStart"/>
      <w:r w:rsidRPr="00384A5C">
        <w:rPr>
          <w:rFonts w:ascii="Times New Roman" w:eastAsia="Calibri" w:hAnsi="Times New Roman" w:cs="Times New Roman"/>
          <w:sz w:val="28"/>
          <w:szCs w:val="28"/>
        </w:rPr>
        <w:t>дашбордів</w:t>
      </w:r>
      <w:proofErr w:type="spellEnd"/>
      <w:r w:rsidRPr="00384A5C">
        <w:rPr>
          <w:rFonts w:ascii="Times New Roman" w:eastAsia="Calibri" w:hAnsi="Times New Roman" w:cs="Times New Roman"/>
          <w:sz w:val="28"/>
          <w:szCs w:val="28"/>
        </w:rPr>
        <w:t>, текстової довідки, протоколів тощо.</w:t>
      </w:r>
    </w:p>
    <w:p w:rsidR="00384A5C" w:rsidRPr="00384A5C" w:rsidRDefault="00384A5C" w:rsidP="00384A5C">
      <w:pPr>
        <w:suppressAutoHyphens/>
        <w:spacing w:after="0" w:line="276" w:lineRule="auto"/>
        <w:jc w:val="both"/>
        <w:rPr>
          <w:rFonts w:ascii="Times New Roman" w:eastAsia="Calibri" w:hAnsi="Times New Roman" w:cs="Times New Roman"/>
          <w:sz w:val="28"/>
          <w:szCs w:val="28"/>
        </w:rPr>
      </w:pPr>
      <w:r w:rsidRPr="00384A5C">
        <w:rPr>
          <w:rFonts w:ascii="Times New Roman" w:eastAsia="Calibri" w:hAnsi="Times New Roman" w:cs="Times New Roman"/>
          <w:sz w:val="28"/>
          <w:szCs w:val="28"/>
        </w:rPr>
        <w:t xml:space="preserve">Секретаріат забезпечує постійну комунікацію з суб’єктами, що подали </w:t>
      </w:r>
      <w:proofErr w:type="spellStart"/>
      <w:r w:rsidRPr="00384A5C">
        <w:rPr>
          <w:rFonts w:ascii="Times New Roman" w:eastAsia="Calibri" w:hAnsi="Times New Roman" w:cs="Times New Roman"/>
          <w:sz w:val="28"/>
          <w:szCs w:val="28"/>
        </w:rPr>
        <w:t>запит.У</w:t>
      </w:r>
      <w:proofErr w:type="spellEnd"/>
      <w:r w:rsidRPr="00384A5C">
        <w:rPr>
          <w:rFonts w:ascii="Times New Roman" w:eastAsia="Calibri" w:hAnsi="Times New Roman" w:cs="Times New Roman"/>
          <w:sz w:val="28"/>
          <w:szCs w:val="28"/>
        </w:rPr>
        <w:t xml:space="preserve"> випадку схвалення підтримки до фінансування </w:t>
      </w:r>
      <w:proofErr w:type="spellStart"/>
      <w:r w:rsidRPr="00384A5C">
        <w:rPr>
          <w:rFonts w:ascii="Times New Roman" w:eastAsia="Calibri" w:hAnsi="Times New Roman" w:cs="Times New Roman"/>
          <w:sz w:val="28"/>
          <w:szCs w:val="28"/>
        </w:rPr>
        <w:t>проєктів</w:t>
      </w:r>
      <w:proofErr w:type="spellEnd"/>
      <w:r w:rsidRPr="00384A5C">
        <w:rPr>
          <w:rFonts w:ascii="Times New Roman" w:eastAsia="Calibri" w:hAnsi="Times New Roman" w:cs="Times New Roman"/>
          <w:sz w:val="28"/>
          <w:szCs w:val="28"/>
        </w:rPr>
        <w:t xml:space="preserve"> Секретаріат інформує відповідних суб’єктів подання запиту через електронну пошту з наданням інформації про організації, що будуть здійснювати їх імплементацію (</w:t>
      </w:r>
      <w:r w:rsidRPr="00384A5C">
        <w:rPr>
          <w:rFonts w:ascii="Times New Roman" w:eastAsia="Calibri" w:hAnsi="Times New Roman" w:cs="Times New Roman"/>
          <w:sz w:val="28"/>
          <w:szCs w:val="28"/>
          <w:lang w:val="en-US"/>
        </w:rPr>
        <w:t>CPVA/</w:t>
      </w:r>
      <w:proofErr w:type="spellStart"/>
      <w:r w:rsidRPr="00384A5C">
        <w:rPr>
          <w:rFonts w:ascii="Times New Roman" w:eastAsia="Calibri" w:hAnsi="Times New Roman" w:cs="Times New Roman"/>
          <w:sz w:val="28"/>
          <w:szCs w:val="28"/>
          <w:lang w:val="en-US"/>
        </w:rPr>
        <w:t>Enabel</w:t>
      </w:r>
      <w:proofErr w:type="spellEnd"/>
      <w:r w:rsidRPr="00384A5C">
        <w:rPr>
          <w:rFonts w:ascii="Times New Roman" w:eastAsia="Calibri" w:hAnsi="Times New Roman" w:cs="Times New Roman"/>
          <w:sz w:val="28"/>
          <w:szCs w:val="28"/>
        </w:rPr>
        <w:t>) з вказанням контактних осіб.</w:t>
      </w:r>
    </w:p>
    <w:p w:rsidR="005C451E" w:rsidRPr="00CD6CB3" w:rsidRDefault="005C451E" w:rsidP="00CD6CB3">
      <w:pPr>
        <w:shd w:val="clear" w:color="auto" w:fill="FFFFFF"/>
        <w:spacing w:after="0" w:line="240" w:lineRule="auto"/>
        <w:rPr>
          <w:rFonts w:ascii="Times New Roman" w:eastAsia="Times New Roman" w:hAnsi="Times New Roman" w:cs="Times New Roman"/>
          <w:b/>
          <w:sz w:val="24"/>
          <w:szCs w:val="24"/>
        </w:rPr>
      </w:pPr>
    </w:p>
    <w:sectPr w:rsidR="005C451E" w:rsidRPr="00CD6C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27686"/>
    <w:multiLevelType w:val="multilevel"/>
    <w:tmpl w:val="AC44338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07B7834"/>
    <w:multiLevelType w:val="multilevel"/>
    <w:tmpl w:val="69B011AC"/>
    <w:lvl w:ilvl="0">
      <w:numFmt w:val="bullet"/>
      <w:lvlText w:val="-"/>
      <w:lvlJc w:val="left"/>
      <w:pPr>
        <w:tabs>
          <w:tab w:val="num" w:pos="0"/>
        </w:tabs>
        <w:ind w:left="720" w:hanging="360"/>
      </w:pPr>
      <w:rPr>
        <w:rFonts w:ascii="Times New Roman" w:eastAsiaTheme="minorHAnsi"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72A3ACC"/>
    <w:multiLevelType w:val="multilevel"/>
    <w:tmpl w:val="AD088FE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7CA4C68"/>
    <w:multiLevelType w:val="multilevel"/>
    <w:tmpl w:val="E08E354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72E34619"/>
    <w:multiLevelType w:val="multilevel"/>
    <w:tmpl w:val="BB88C42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73F9761E"/>
    <w:multiLevelType w:val="multilevel"/>
    <w:tmpl w:val="6E6E10C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F4A"/>
    <w:rsid w:val="00033528"/>
    <w:rsid w:val="00223058"/>
    <w:rsid w:val="00266C43"/>
    <w:rsid w:val="002E321C"/>
    <w:rsid w:val="00322E78"/>
    <w:rsid w:val="0033701E"/>
    <w:rsid w:val="00354009"/>
    <w:rsid w:val="00384A5C"/>
    <w:rsid w:val="003A404D"/>
    <w:rsid w:val="003B5DBD"/>
    <w:rsid w:val="003F1DF4"/>
    <w:rsid w:val="00420636"/>
    <w:rsid w:val="00572E26"/>
    <w:rsid w:val="005A2F6E"/>
    <w:rsid w:val="005C451E"/>
    <w:rsid w:val="006706EC"/>
    <w:rsid w:val="006B4BFE"/>
    <w:rsid w:val="006D6E2A"/>
    <w:rsid w:val="006E7F4A"/>
    <w:rsid w:val="00880F62"/>
    <w:rsid w:val="008E6E9C"/>
    <w:rsid w:val="00A0011F"/>
    <w:rsid w:val="00A76AB8"/>
    <w:rsid w:val="00B1148A"/>
    <w:rsid w:val="00B22457"/>
    <w:rsid w:val="00CD3607"/>
    <w:rsid w:val="00CD6CB3"/>
    <w:rsid w:val="00D05DB0"/>
    <w:rsid w:val="00D07FD3"/>
    <w:rsid w:val="00D71C07"/>
    <w:rsid w:val="00DC46FC"/>
    <w:rsid w:val="00DD2D37"/>
    <w:rsid w:val="00E4629F"/>
    <w:rsid w:val="00EB71FF"/>
    <w:rsid w:val="00ED052E"/>
    <w:rsid w:val="00F06CB8"/>
    <w:rsid w:val="00F76F2B"/>
    <w:rsid w:val="00FD65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D04E3"/>
  <w15:chartTrackingRefBased/>
  <w15:docId w15:val="{DB1ACE5E-005C-46D1-88F6-C95F9C89F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14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04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ns.gov.ua/mizhnarona-diyalnist/koaliciia-ukrittiv-civilnogo-zaxistu-dlia-ukrayini" TargetMode="External"/><Relationship Id="rId3" Type="http://schemas.openxmlformats.org/officeDocument/2006/relationships/settings" Target="settings.xml"/><Relationship Id="rId7" Type="http://schemas.openxmlformats.org/officeDocument/2006/relationships/hyperlink" Target="https://osvita.c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svitacv@gmail.com"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oalition@dsn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6</Pages>
  <Words>6537</Words>
  <Characters>3727</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Upr_kom</dc:creator>
  <cp:keywords/>
  <dc:description/>
  <cp:lastModifiedBy>Upr_kom</cp:lastModifiedBy>
  <cp:revision>34</cp:revision>
  <dcterms:created xsi:type="dcterms:W3CDTF">2026-07-29T06:57:00Z</dcterms:created>
  <dcterms:modified xsi:type="dcterms:W3CDTF">2026-08-10T06:10:00Z</dcterms:modified>
</cp:coreProperties>
</file>