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16263B" w14:paraId="60E3F57A" w14:textId="77777777" w:rsidTr="0016263B">
        <w:tc>
          <w:tcPr>
            <w:tcW w:w="4105" w:type="dxa"/>
          </w:tcPr>
          <w:p w14:paraId="66799207" w14:textId="10D4909A" w:rsidR="0016263B" w:rsidRPr="00FC4E10" w:rsidRDefault="0016263B" w:rsidP="00162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4E10">
              <w:rPr>
                <w:rFonts w:ascii="Times New Roman" w:hAnsi="Times New Roman" w:cs="Times New Roman"/>
                <w:sz w:val="24"/>
                <w:szCs w:val="24"/>
              </w:rPr>
              <w:t xml:space="preserve">Додаток 8 до наказу управління освіти від </w:t>
            </w:r>
            <w:r w:rsidR="00AF76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5380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  <w:r w:rsidR="00AF769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95380"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FC4E1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595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769A"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</w:tr>
    </w:tbl>
    <w:p w14:paraId="78170BA1" w14:textId="77777777" w:rsidR="0050487E" w:rsidRDefault="0050487E" w:rsidP="00225A12">
      <w:pPr>
        <w:rPr>
          <w:rFonts w:ascii="Times New Roman" w:hAnsi="Times New Roman" w:cs="Times New Roman"/>
          <w:sz w:val="28"/>
          <w:szCs w:val="28"/>
        </w:rPr>
      </w:pPr>
    </w:p>
    <w:p w14:paraId="7DF0ABBB" w14:textId="7C8372B1" w:rsidR="0050487E" w:rsidRPr="006B7155" w:rsidRDefault="00BF7ED8" w:rsidP="0050487E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F7ED8">
        <w:rPr>
          <w:rFonts w:ascii="Times New Roman" w:hAnsi="Times New Roman" w:cs="Times New Roman"/>
          <w:b/>
          <w:bCs/>
          <w:sz w:val="26"/>
          <w:szCs w:val="26"/>
        </w:rPr>
        <w:t>План заходів з обміну досвідом та професійної підтримки новопризначених директорів ЗДО ЧМТГ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67"/>
        <w:gridCol w:w="1841"/>
        <w:gridCol w:w="3008"/>
        <w:gridCol w:w="4105"/>
      </w:tblGrid>
      <w:tr w:rsidR="006B7155" w:rsidRPr="006B7155" w14:paraId="09475B9C" w14:textId="77777777" w:rsidTr="0016263B">
        <w:tc>
          <w:tcPr>
            <w:tcW w:w="567" w:type="dxa"/>
          </w:tcPr>
          <w:p w14:paraId="046CDD13" w14:textId="77777777" w:rsidR="00984470" w:rsidRPr="006B7155" w:rsidRDefault="0050487E" w:rsidP="0050487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  <w:p w14:paraId="3947BBEB" w14:textId="54F98B96" w:rsidR="0050487E" w:rsidRPr="006B7155" w:rsidRDefault="0050487E" w:rsidP="0050487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з/п</w:t>
            </w:r>
          </w:p>
        </w:tc>
        <w:tc>
          <w:tcPr>
            <w:tcW w:w="1841" w:type="dxa"/>
          </w:tcPr>
          <w:p w14:paraId="535DF548" w14:textId="77777777" w:rsidR="006B7155" w:rsidRDefault="0050487E" w:rsidP="0050487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Назва </w:t>
            </w:r>
          </w:p>
          <w:p w14:paraId="1000F400" w14:textId="164AEC75" w:rsidR="0050487E" w:rsidRPr="006B7155" w:rsidRDefault="0050487E" w:rsidP="0050487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закладу</w:t>
            </w:r>
          </w:p>
        </w:tc>
        <w:tc>
          <w:tcPr>
            <w:tcW w:w="3008" w:type="dxa"/>
          </w:tcPr>
          <w:p w14:paraId="7A928834" w14:textId="77777777" w:rsidR="0050487E" w:rsidRPr="006B7155" w:rsidRDefault="0050487E" w:rsidP="0050487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Прізвище, ім'я </w:t>
            </w:r>
          </w:p>
          <w:p w14:paraId="0F9D5E5F" w14:textId="35AAF555" w:rsidR="0050487E" w:rsidRPr="006B7155" w:rsidRDefault="0050487E" w:rsidP="0050487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по батькові директора</w:t>
            </w:r>
          </w:p>
        </w:tc>
        <w:tc>
          <w:tcPr>
            <w:tcW w:w="4105" w:type="dxa"/>
          </w:tcPr>
          <w:p w14:paraId="233A2919" w14:textId="161A77BB" w:rsidR="0050487E" w:rsidRPr="006B7155" w:rsidRDefault="0050487E" w:rsidP="0050487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Тема </w:t>
            </w:r>
          </w:p>
        </w:tc>
      </w:tr>
      <w:tr w:rsidR="0016263B" w:rsidRPr="006B7155" w14:paraId="3D5A0311" w14:textId="77777777" w:rsidTr="0016263B">
        <w:tc>
          <w:tcPr>
            <w:tcW w:w="567" w:type="dxa"/>
          </w:tcPr>
          <w:p w14:paraId="14FD82BB" w14:textId="064E3D15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1" w:type="dxa"/>
          </w:tcPr>
          <w:p w14:paraId="5C8CFEA6" w14:textId="56CF04A4" w:rsidR="0016263B" w:rsidRPr="0016263B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263B">
              <w:rPr>
                <w:rFonts w:ascii="Times New Roman" w:hAnsi="Times New Roman" w:cs="Times New Roman"/>
                <w:sz w:val="26"/>
                <w:szCs w:val="26"/>
              </w:rPr>
              <w:t>ЗДО № 3 «Веселка»</w:t>
            </w:r>
          </w:p>
        </w:tc>
        <w:tc>
          <w:tcPr>
            <w:tcW w:w="3008" w:type="dxa"/>
          </w:tcPr>
          <w:p w14:paraId="2812016B" w14:textId="32A89E37" w:rsidR="0016263B" w:rsidRPr="0016263B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6263B">
              <w:rPr>
                <w:rFonts w:ascii="Times New Roman" w:hAnsi="Times New Roman" w:cs="Times New Roman"/>
                <w:sz w:val="26"/>
                <w:szCs w:val="26"/>
              </w:rPr>
              <w:t>Продан Алла Олексіївна</w:t>
            </w:r>
          </w:p>
        </w:tc>
        <w:tc>
          <w:tcPr>
            <w:tcW w:w="4105" w:type="dxa"/>
          </w:tcPr>
          <w:p w14:paraId="55CD3AEA" w14:textId="0313F5C8" w:rsidR="0016263B" w:rsidRPr="00FC4E10" w:rsidRDefault="00FC4E10" w:rsidP="00FC4E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4E10">
              <w:rPr>
                <w:rFonts w:ascii="Times New Roman" w:hAnsi="Times New Roman" w:cs="Times New Roman"/>
                <w:sz w:val="26"/>
                <w:szCs w:val="26"/>
              </w:rPr>
              <w:t>Організація роботи спеціальних груп у ЗДО</w:t>
            </w:r>
          </w:p>
        </w:tc>
      </w:tr>
      <w:tr w:rsidR="0016263B" w:rsidRPr="006B7155" w14:paraId="70792556" w14:textId="77777777" w:rsidTr="0016263B">
        <w:tc>
          <w:tcPr>
            <w:tcW w:w="567" w:type="dxa"/>
          </w:tcPr>
          <w:p w14:paraId="119213A4" w14:textId="02FE3D4E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1" w:type="dxa"/>
          </w:tcPr>
          <w:p w14:paraId="2C083540" w14:textId="6C4DF488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ЗДО № 8 </w:t>
            </w:r>
          </w:p>
        </w:tc>
        <w:tc>
          <w:tcPr>
            <w:tcW w:w="3008" w:type="dxa"/>
          </w:tcPr>
          <w:p w14:paraId="51EF9457" w14:textId="3EC4641A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Пецей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Тетяна Дмитрівна</w:t>
            </w:r>
          </w:p>
        </w:tc>
        <w:tc>
          <w:tcPr>
            <w:tcW w:w="4105" w:type="dxa"/>
          </w:tcPr>
          <w:p w14:paraId="6F1AC15E" w14:textId="5730D8FE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НАССР у закладі дошкільної освіти – важливий інструмент для безпеки харчування</w:t>
            </w:r>
          </w:p>
        </w:tc>
      </w:tr>
      <w:tr w:rsidR="0016263B" w:rsidRPr="006B7155" w14:paraId="4F5271EA" w14:textId="77777777" w:rsidTr="0016263B">
        <w:tc>
          <w:tcPr>
            <w:tcW w:w="567" w:type="dxa"/>
          </w:tcPr>
          <w:p w14:paraId="729A4D8C" w14:textId="205B5C01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1" w:type="dxa"/>
          </w:tcPr>
          <w:p w14:paraId="249DF710" w14:textId="09EC08FC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 10 «Попелюшка»</w:t>
            </w:r>
          </w:p>
        </w:tc>
        <w:tc>
          <w:tcPr>
            <w:tcW w:w="3008" w:type="dxa"/>
          </w:tcPr>
          <w:p w14:paraId="5B1BD663" w14:textId="6B2BB327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Татарин Інна Володимирівна</w:t>
            </w:r>
          </w:p>
        </w:tc>
        <w:tc>
          <w:tcPr>
            <w:tcW w:w="4105" w:type="dxa"/>
          </w:tcPr>
          <w:p w14:paraId="55FC68EF" w14:textId="352C7ABA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Систематизація роботи закладу освіти щодо обліку дітей, зарахування, відрахування, переведення та ведення особових справ</w:t>
            </w:r>
          </w:p>
        </w:tc>
      </w:tr>
      <w:tr w:rsidR="0016263B" w:rsidRPr="006B7155" w14:paraId="1E725753" w14:textId="77777777" w:rsidTr="0016263B">
        <w:tc>
          <w:tcPr>
            <w:tcW w:w="567" w:type="dxa"/>
          </w:tcPr>
          <w:p w14:paraId="28E8F6BA" w14:textId="579DC4CA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1" w:type="dxa"/>
          </w:tcPr>
          <w:p w14:paraId="0C4DF372" w14:textId="06F70EED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 12 «Сузір'я»</w:t>
            </w:r>
          </w:p>
        </w:tc>
        <w:tc>
          <w:tcPr>
            <w:tcW w:w="3008" w:type="dxa"/>
          </w:tcPr>
          <w:p w14:paraId="258126E5" w14:textId="300D5700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Шаргу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Анатоліївна</w:t>
            </w:r>
          </w:p>
        </w:tc>
        <w:tc>
          <w:tcPr>
            <w:tcW w:w="4105" w:type="dxa"/>
          </w:tcPr>
          <w:p w14:paraId="66BDE7CB" w14:textId="6B5C3CD8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Кадрова робота. Сумісництво та суміщення; відмінні риси та нюанси. Прийняття, звільнення. Відпустки</w:t>
            </w:r>
          </w:p>
        </w:tc>
      </w:tr>
      <w:tr w:rsidR="0016263B" w:rsidRPr="006B7155" w14:paraId="3B3D165F" w14:textId="77777777" w:rsidTr="0016263B">
        <w:tc>
          <w:tcPr>
            <w:tcW w:w="567" w:type="dxa"/>
          </w:tcPr>
          <w:p w14:paraId="238CD94E" w14:textId="6519D345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1" w:type="dxa"/>
          </w:tcPr>
          <w:p w14:paraId="6D794A1E" w14:textId="7749505E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 19 «Барвінок»</w:t>
            </w:r>
          </w:p>
        </w:tc>
        <w:tc>
          <w:tcPr>
            <w:tcW w:w="3008" w:type="dxa"/>
          </w:tcPr>
          <w:p w14:paraId="611D575C" w14:textId="0813DF78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Чернописька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Тереза Дмитрівна</w:t>
            </w:r>
          </w:p>
        </w:tc>
        <w:tc>
          <w:tcPr>
            <w:tcW w:w="4105" w:type="dxa"/>
          </w:tcPr>
          <w:p w14:paraId="3DAD4501" w14:textId="0D36EADD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Організація діловодства в ЗДО: ведення особових карток та особових справ працівників</w:t>
            </w:r>
          </w:p>
        </w:tc>
      </w:tr>
      <w:tr w:rsidR="0016263B" w:rsidRPr="006B7155" w14:paraId="766F2630" w14:textId="77777777" w:rsidTr="0016263B">
        <w:tc>
          <w:tcPr>
            <w:tcW w:w="567" w:type="dxa"/>
          </w:tcPr>
          <w:p w14:paraId="319020A4" w14:textId="42F1EF25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1" w:type="dxa"/>
          </w:tcPr>
          <w:p w14:paraId="0140FD29" w14:textId="61617D4B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 23 «Калинонька»</w:t>
            </w:r>
          </w:p>
        </w:tc>
        <w:tc>
          <w:tcPr>
            <w:tcW w:w="3008" w:type="dxa"/>
          </w:tcPr>
          <w:p w14:paraId="353CCF9C" w14:textId="47F454EC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Шипітко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Леся Миколаївна</w:t>
            </w:r>
          </w:p>
        </w:tc>
        <w:tc>
          <w:tcPr>
            <w:tcW w:w="4105" w:type="dxa"/>
          </w:tcPr>
          <w:p w14:paraId="78F5529C" w14:textId="14D0115D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Формування наказів керівника ЗДО</w:t>
            </w:r>
          </w:p>
        </w:tc>
      </w:tr>
      <w:tr w:rsidR="0016263B" w:rsidRPr="006B7155" w14:paraId="0A496410" w14:textId="77777777" w:rsidTr="0016263B">
        <w:tc>
          <w:tcPr>
            <w:tcW w:w="567" w:type="dxa"/>
          </w:tcPr>
          <w:p w14:paraId="2118FD3F" w14:textId="273515F9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1" w:type="dxa"/>
          </w:tcPr>
          <w:p w14:paraId="56B80C76" w14:textId="490C27FE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 25 «Малюк»</w:t>
            </w:r>
          </w:p>
        </w:tc>
        <w:tc>
          <w:tcPr>
            <w:tcW w:w="3008" w:type="dxa"/>
          </w:tcPr>
          <w:p w14:paraId="6DC2FC02" w14:textId="3898B3F3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Іванчик Лариса Казимирівна</w:t>
            </w:r>
          </w:p>
        </w:tc>
        <w:tc>
          <w:tcPr>
            <w:tcW w:w="4105" w:type="dxa"/>
          </w:tcPr>
          <w:p w14:paraId="6C4ABD34" w14:textId="1AC9F265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Архівування особових справ, особових карток працівників закладу</w:t>
            </w:r>
          </w:p>
        </w:tc>
      </w:tr>
      <w:tr w:rsidR="00AF769A" w:rsidRPr="006B7155" w14:paraId="7F1C76FB" w14:textId="77777777" w:rsidTr="0016263B">
        <w:tc>
          <w:tcPr>
            <w:tcW w:w="567" w:type="dxa"/>
          </w:tcPr>
          <w:p w14:paraId="0880BD3B" w14:textId="020D83DB" w:rsidR="00AF769A" w:rsidRPr="006B7155" w:rsidRDefault="00AF769A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1" w:type="dxa"/>
          </w:tcPr>
          <w:p w14:paraId="4DE83FAC" w14:textId="6AEB174D" w:rsidR="00AF769A" w:rsidRPr="006B7155" w:rsidRDefault="00AF769A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ЗДО № 28 «Світличка»</w:t>
            </w:r>
          </w:p>
        </w:tc>
        <w:tc>
          <w:tcPr>
            <w:tcW w:w="3008" w:type="dxa"/>
          </w:tcPr>
          <w:p w14:paraId="61DF8F03" w14:textId="29F28BFB" w:rsidR="00AF769A" w:rsidRPr="006B7155" w:rsidRDefault="00AF769A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Шандро Марія Миколаївна</w:t>
            </w:r>
          </w:p>
        </w:tc>
        <w:tc>
          <w:tcPr>
            <w:tcW w:w="4105" w:type="dxa"/>
          </w:tcPr>
          <w:p w14:paraId="587E44A6" w14:textId="0241F346" w:rsidR="00AF769A" w:rsidRPr="006B7155" w:rsidRDefault="00AF769A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AF769A">
              <w:rPr>
                <w:rFonts w:ascii="Times New Roman" w:hAnsi="Times New Roman" w:cs="Times New Roman"/>
                <w:sz w:val="26"/>
                <w:szCs w:val="26"/>
              </w:rPr>
              <w:t>Білінгвальна</w:t>
            </w:r>
            <w:proofErr w:type="spellEnd"/>
            <w:r w:rsidRPr="00AF769A">
              <w:rPr>
                <w:rFonts w:ascii="Times New Roman" w:hAnsi="Times New Roman" w:cs="Times New Roman"/>
                <w:sz w:val="26"/>
                <w:szCs w:val="26"/>
              </w:rPr>
              <w:t xml:space="preserve"> освіта для дошкільнят – дві мови, більше можливостей для розвитку</w:t>
            </w:r>
          </w:p>
        </w:tc>
      </w:tr>
      <w:tr w:rsidR="0016263B" w:rsidRPr="006B7155" w14:paraId="56923C9A" w14:textId="77777777" w:rsidTr="0016263B">
        <w:tc>
          <w:tcPr>
            <w:tcW w:w="567" w:type="dxa"/>
          </w:tcPr>
          <w:p w14:paraId="5612F89D" w14:textId="11744241" w:rsidR="0016263B" w:rsidRPr="006B7155" w:rsidRDefault="00AF769A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1841" w:type="dxa"/>
          </w:tcPr>
          <w:p w14:paraId="30D88071" w14:textId="71E4BC99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№32 «Світоч»</w:t>
            </w:r>
          </w:p>
        </w:tc>
        <w:tc>
          <w:tcPr>
            <w:tcW w:w="3008" w:type="dxa"/>
          </w:tcPr>
          <w:p w14:paraId="7CC44DFB" w14:textId="27268941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Думитрюк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Грета Тодорівна</w:t>
            </w:r>
          </w:p>
        </w:tc>
        <w:tc>
          <w:tcPr>
            <w:tcW w:w="4105" w:type="dxa"/>
          </w:tcPr>
          <w:p w14:paraId="11F09BB5" w14:textId="4A59F0CA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Використання SKRUM-технології в управлінській діяльності ЗД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</w:p>
        </w:tc>
      </w:tr>
      <w:tr w:rsidR="0016263B" w:rsidRPr="006B7155" w14:paraId="1F7EF8B2" w14:textId="77777777" w:rsidTr="0016263B">
        <w:tc>
          <w:tcPr>
            <w:tcW w:w="567" w:type="dxa"/>
          </w:tcPr>
          <w:p w14:paraId="432BD595" w14:textId="5E526884" w:rsidR="0016263B" w:rsidRPr="006B7155" w:rsidRDefault="00AF769A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1841" w:type="dxa"/>
          </w:tcPr>
          <w:p w14:paraId="03AD95B7" w14:textId="1490E734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 35 «Веснянка»</w:t>
            </w:r>
          </w:p>
        </w:tc>
        <w:tc>
          <w:tcPr>
            <w:tcW w:w="3008" w:type="dxa"/>
          </w:tcPr>
          <w:p w14:paraId="35554621" w14:textId="11935F73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Коцюбан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Інна Василівна</w:t>
            </w:r>
          </w:p>
        </w:tc>
        <w:tc>
          <w:tcPr>
            <w:tcW w:w="4105" w:type="dxa"/>
          </w:tcPr>
          <w:p w14:paraId="23701FC1" w14:textId="54AE39AA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Інклюзія в дії</w:t>
            </w:r>
          </w:p>
        </w:tc>
      </w:tr>
      <w:tr w:rsidR="0016263B" w:rsidRPr="006B7155" w14:paraId="7BB3B832" w14:textId="77777777" w:rsidTr="0016263B">
        <w:tc>
          <w:tcPr>
            <w:tcW w:w="567" w:type="dxa"/>
          </w:tcPr>
          <w:p w14:paraId="65178660" w14:textId="4F6C741E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769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41" w:type="dxa"/>
          </w:tcPr>
          <w:p w14:paraId="528AF62D" w14:textId="676E961F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 41 «</w:t>
            </w: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Пізнайко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3008" w:type="dxa"/>
          </w:tcPr>
          <w:p w14:paraId="38130C5E" w14:textId="69F7EA3A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Колесник Лариса Анатоліївна</w:t>
            </w:r>
          </w:p>
        </w:tc>
        <w:tc>
          <w:tcPr>
            <w:tcW w:w="4105" w:type="dxa"/>
          </w:tcPr>
          <w:p w14:paraId="0D4AAB5E" w14:textId="77777777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1.Ведення вхідної та вихідної документації керівника закладу дошкільної освіти.</w:t>
            </w:r>
          </w:p>
          <w:p w14:paraId="4DCE3AD4" w14:textId="049CE2DC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2. Робота з батьками.</w:t>
            </w:r>
          </w:p>
        </w:tc>
      </w:tr>
      <w:tr w:rsidR="00D73BFD" w:rsidRPr="006B7155" w14:paraId="320E5364" w14:textId="77777777" w:rsidTr="0016263B">
        <w:tc>
          <w:tcPr>
            <w:tcW w:w="567" w:type="dxa"/>
          </w:tcPr>
          <w:p w14:paraId="539F67AB" w14:textId="005F0D29" w:rsidR="00D73BFD" w:rsidRPr="006B7155" w:rsidRDefault="00D73BFD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769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41" w:type="dxa"/>
          </w:tcPr>
          <w:p w14:paraId="2558E496" w14:textId="2995A0FE" w:rsidR="00D73BFD" w:rsidRPr="006B7155" w:rsidRDefault="00D73BFD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ЗДО № 42 «Перлинка»</w:t>
            </w:r>
          </w:p>
        </w:tc>
        <w:tc>
          <w:tcPr>
            <w:tcW w:w="3008" w:type="dxa"/>
          </w:tcPr>
          <w:p w14:paraId="5E4623AF" w14:textId="2F0F9FAF" w:rsidR="00D73BFD" w:rsidRPr="006B7155" w:rsidRDefault="00D73BFD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Колибняк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Аліна Дмитрівна</w:t>
            </w:r>
          </w:p>
        </w:tc>
        <w:tc>
          <w:tcPr>
            <w:tcW w:w="4105" w:type="dxa"/>
          </w:tcPr>
          <w:p w14:paraId="452FBD18" w14:textId="77777777" w:rsidR="00D73BFD" w:rsidRDefault="00D73BFD" w:rsidP="00D73B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D73BFD">
              <w:rPr>
                <w:rFonts w:ascii="Times New Roman" w:hAnsi="Times New Roman" w:cs="Times New Roman"/>
                <w:sz w:val="26"/>
                <w:szCs w:val="26"/>
              </w:rPr>
              <w:t>Підготовка документів для отримання ліцензії на медичну практику</w:t>
            </w:r>
          </w:p>
          <w:p w14:paraId="43D3DE92" w14:textId="3620CFDD" w:rsidR="00D73BFD" w:rsidRPr="00D73BFD" w:rsidRDefault="00D73BFD" w:rsidP="00D73BF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2.Організація медичного кабінету відповідно до вимог діючого законодавства</w:t>
            </w:r>
          </w:p>
        </w:tc>
      </w:tr>
      <w:tr w:rsidR="0016263B" w:rsidRPr="006B7155" w14:paraId="05C6C493" w14:textId="77777777" w:rsidTr="0016263B">
        <w:tc>
          <w:tcPr>
            <w:tcW w:w="567" w:type="dxa"/>
          </w:tcPr>
          <w:p w14:paraId="08B3E21C" w14:textId="65EA8A72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769A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841" w:type="dxa"/>
          </w:tcPr>
          <w:p w14:paraId="77F5FDB2" w14:textId="05AAF175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2A4C">
              <w:rPr>
                <w:rFonts w:ascii="Times New Roman" w:hAnsi="Times New Roman" w:cs="Times New Roman"/>
                <w:sz w:val="26"/>
                <w:szCs w:val="26"/>
              </w:rPr>
              <w:t>ЗДО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46 </w:t>
            </w:r>
          </w:p>
        </w:tc>
        <w:tc>
          <w:tcPr>
            <w:tcW w:w="3008" w:type="dxa"/>
          </w:tcPr>
          <w:p w14:paraId="33129857" w14:textId="7947057A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Балахтар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Галина Миколаївна</w:t>
            </w:r>
          </w:p>
        </w:tc>
        <w:tc>
          <w:tcPr>
            <w:tcW w:w="4105" w:type="dxa"/>
          </w:tcPr>
          <w:p w14:paraId="6B6B130D" w14:textId="68B6D461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Кадрова робота. </w:t>
            </w: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Прийняття, звільнення. Відпустки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16263B" w:rsidRPr="006B7155" w14:paraId="5F9720A8" w14:textId="77777777" w:rsidTr="0016263B">
        <w:tc>
          <w:tcPr>
            <w:tcW w:w="567" w:type="dxa"/>
          </w:tcPr>
          <w:p w14:paraId="38AE468F" w14:textId="09B239B4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</w:t>
            </w:r>
            <w:r w:rsidR="00AF769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841" w:type="dxa"/>
          </w:tcPr>
          <w:p w14:paraId="10D5A11C" w14:textId="2790287D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 47 «Колосок»</w:t>
            </w:r>
          </w:p>
        </w:tc>
        <w:tc>
          <w:tcPr>
            <w:tcW w:w="3008" w:type="dxa"/>
          </w:tcPr>
          <w:p w14:paraId="6E927BBF" w14:textId="507FCE8B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Недоступова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Зіна Денисівна</w:t>
            </w:r>
          </w:p>
        </w:tc>
        <w:tc>
          <w:tcPr>
            <w:tcW w:w="4105" w:type="dxa"/>
          </w:tcPr>
          <w:p w14:paraId="5372B155" w14:textId="77777777" w:rsidR="0016263B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1. Охорона праці в ЗДО. </w:t>
            </w:r>
          </w:p>
          <w:p w14:paraId="04A240A8" w14:textId="6BA5D1E8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2. Інклюзивна освіта</w:t>
            </w:r>
          </w:p>
        </w:tc>
      </w:tr>
      <w:tr w:rsidR="0016263B" w:rsidRPr="006B7155" w14:paraId="5C273778" w14:textId="77777777" w:rsidTr="0016263B">
        <w:tc>
          <w:tcPr>
            <w:tcW w:w="567" w:type="dxa"/>
          </w:tcPr>
          <w:p w14:paraId="7DFCF3D0" w14:textId="133D5DAB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769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841" w:type="dxa"/>
          </w:tcPr>
          <w:p w14:paraId="6C227A41" w14:textId="543E7348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2A4C">
              <w:rPr>
                <w:rFonts w:ascii="Times New Roman" w:hAnsi="Times New Roman" w:cs="Times New Roman"/>
                <w:sz w:val="26"/>
                <w:szCs w:val="26"/>
              </w:rPr>
              <w:t>ЗДО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48 «Гніздечко»</w:t>
            </w:r>
          </w:p>
        </w:tc>
        <w:tc>
          <w:tcPr>
            <w:tcW w:w="3008" w:type="dxa"/>
          </w:tcPr>
          <w:p w14:paraId="01B90E05" w14:textId="6FDC9828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Богданюк Марина Віталіївна</w:t>
            </w:r>
          </w:p>
        </w:tc>
        <w:tc>
          <w:tcPr>
            <w:tcW w:w="4105" w:type="dxa"/>
          </w:tcPr>
          <w:p w14:paraId="335B99C7" w14:textId="414A26EE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Робота з батьками: від плану до результату</w:t>
            </w:r>
          </w:p>
        </w:tc>
      </w:tr>
      <w:tr w:rsidR="0016263B" w:rsidRPr="006B7155" w14:paraId="034D0B2C" w14:textId="77777777" w:rsidTr="0016263B">
        <w:tc>
          <w:tcPr>
            <w:tcW w:w="567" w:type="dxa"/>
          </w:tcPr>
          <w:p w14:paraId="43CCACA4" w14:textId="779184B6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769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841" w:type="dxa"/>
          </w:tcPr>
          <w:p w14:paraId="1E07E0BA" w14:textId="09FDC649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ЗДО № 49 </w:t>
            </w:r>
          </w:p>
        </w:tc>
        <w:tc>
          <w:tcPr>
            <w:tcW w:w="3008" w:type="dxa"/>
          </w:tcPr>
          <w:p w14:paraId="2F450E8C" w14:textId="3FCA0854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Яскілка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Людмила Василівна</w:t>
            </w:r>
          </w:p>
        </w:tc>
        <w:tc>
          <w:tcPr>
            <w:tcW w:w="4105" w:type="dxa"/>
          </w:tcPr>
          <w:p w14:paraId="69EABA66" w14:textId="30CD3596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1. Річний план роботи ЗДО: спільна робота директора з вихователем-методистом </w:t>
            </w:r>
          </w:p>
          <w:p w14:paraId="074BD593" w14:textId="6CFDBD5C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2. Оформлення номенклатури ЗДО відповідно до діючого законодавства.</w:t>
            </w:r>
          </w:p>
        </w:tc>
      </w:tr>
      <w:tr w:rsidR="0016263B" w:rsidRPr="006B7155" w14:paraId="4D82B49A" w14:textId="77777777" w:rsidTr="0016263B">
        <w:tc>
          <w:tcPr>
            <w:tcW w:w="567" w:type="dxa"/>
          </w:tcPr>
          <w:p w14:paraId="3DB25540" w14:textId="3EB0AF17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769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1841" w:type="dxa"/>
          </w:tcPr>
          <w:p w14:paraId="7D7D4FEA" w14:textId="7BDE0966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 52 «Веселі стежинки»</w:t>
            </w:r>
          </w:p>
        </w:tc>
        <w:tc>
          <w:tcPr>
            <w:tcW w:w="3008" w:type="dxa"/>
          </w:tcPr>
          <w:p w14:paraId="4B6FC8C8" w14:textId="3BC82814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Атаманюк Людмила Ярославівна</w:t>
            </w:r>
          </w:p>
        </w:tc>
        <w:tc>
          <w:tcPr>
            <w:tcW w:w="4105" w:type="dxa"/>
          </w:tcPr>
          <w:p w14:paraId="11A29B3F" w14:textId="77777777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1. Роль педагогічної ради та органів громадського самоврядування в ЗДО.</w:t>
            </w:r>
          </w:p>
          <w:p w14:paraId="1A767567" w14:textId="262A71B7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2.Моделювання річного планування.</w:t>
            </w:r>
          </w:p>
        </w:tc>
      </w:tr>
      <w:tr w:rsidR="0016263B" w:rsidRPr="006B7155" w14:paraId="2B670404" w14:textId="77777777" w:rsidTr="0016263B">
        <w:tc>
          <w:tcPr>
            <w:tcW w:w="567" w:type="dxa"/>
          </w:tcPr>
          <w:p w14:paraId="2A575D06" w14:textId="131816AA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AF769A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1841" w:type="dxa"/>
          </w:tcPr>
          <w:p w14:paraId="74988A4A" w14:textId="56E51866" w:rsidR="0016263B" w:rsidRPr="006B7155" w:rsidRDefault="0016263B" w:rsidP="0016263B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ЗДО № 53 «Віночок»</w:t>
            </w:r>
          </w:p>
        </w:tc>
        <w:tc>
          <w:tcPr>
            <w:tcW w:w="3008" w:type="dxa"/>
          </w:tcPr>
          <w:p w14:paraId="1AFE344B" w14:textId="57FC599A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Мойсюк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Орися Іллівна</w:t>
            </w:r>
          </w:p>
        </w:tc>
        <w:tc>
          <w:tcPr>
            <w:tcW w:w="4105" w:type="dxa"/>
          </w:tcPr>
          <w:p w14:paraId="2528DB05" w14:textId="683A3FF4" w:rsidR="0016263B" w:rsidRPr="006B7155" w:rsidRDefault="0016263B" w:rsidP="001626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Проведення </w:t>
            </w:r>
            <w:proofErr w:type="spellStart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>самооцінювання</w:t>
            </w:r>
            <w:proofErr w:type="spellEnd"/>
            <w:r w:rsidRPr="006B7155">
              <w:rPr>
                <w:rFonts w:ascii="Times New Roman" w:hAnsi="Times New Roman" w:cs="Times New Roman"/>
                <w:sz w:val="26"/>
                <w:szCs w:val="26"/>
              </w:rPr>
              <w:t xml:space="preserve"> освітньої діяльності в ЗДО</w:t>
            </w:r>
          </w:p>
        </w:tc>
      </w:tr>
    </w:tbl>
    <w:p w14:paraId="2792E441" w14:textId="77777777" w:rsidR="0050487E" w:rsidRDefault="0050487E" w:rsidP="00225A12">
      <w:pPr>
        <w:rPr>
          <w:rFonts w:ascii="Times New Roman" w:hAnsi="Times New Roman" w:cs="Times New Roman"/>
          <w:sz w:val="28"/>
          <w:szCs w:val="28"/>
        </w:rPr>
      </w:pPr>
    </w:p>
    <w:p w14:paraId="6D0FD6B1" w14:textId="77777777" w:rsidR="0050487E" w:rsidRDefault="0050487E" w:rsidP="00225A12">
      <w:pPr>
        <w:rPr>
          <w:rFonts w:ascii="Times New Roman" w:hAnsi="Times New Roman" w:cs="Times New Roman"/>
          <w:sz w:val="28"/>
          <w:szCs w:val="28"/>
        </w:rPr>
      </w:pPr>
    </w:p>
    <w:p w14:paraId="4E438EDB" w14:textId="77777777" w:rsidR="0050487E" w:rsidRDefault="0050487E" w:rsidP="00225A12">
      <w:pPr>
        <w:rPr>
          <w:rFonts w:ascii="Times New Roman" w:hAnsi="Times New Roman" w:cs="Times New Roman"/>
          <w:sz w:val="28"/>
          <w:szCs w:val="28"/>
        </w:rPr>
      </w:pPr>
    </w:p>
    <w:p w14:paraId="0A3A3219" w14:textId="77777777" w:rsidR="0050487E" w:rsidRPr="00225A12" w:rsidRDefault="0050487E" w:rsidP="00225A12">
      <w:pPr>
        <w:rPr>
          <w:rFonts w:ascii="Times New Roman" w:hAnsi="Times New Roman" w:cs="Times New Roman"/>
          <w:sz w:val="28"/>
          <w:szCs w:val="28"/>
        </w:rPr>
      </w:pPr>
    </w:p>
    <w:p w14:paraId="51441126" w14:textId="77777777" w:rsidR="00225A12" w:rsidRDefault="00225A12" w:rsidP="00225A12"/>
    <w:sectPr w:rsidR="00225A12" w:rsidSect="006B715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01C43"/>
    <w:multiLevelType w:val="hybridMultilevel"/>
    <w:tmpl w:val="7958B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19"/>
    <w:rsid w:val="00010E80"/>
    <w:rsid w:val="001426E8"/>
    <w:rsid w:val="0016263B"/>
    <w:rsid w:val="00175314"/>
    <w:rsid w:val="00225A12"/>
    <w:rsid w:val="0050487E"/>
    <w:rsid w:val="005322CB"/>
    <w:rsid w:val="00595380"/>
    <w:rsid w:val="005C4602"/>
    <w:rsid w:val="006B7155"/>
    <w:rsid w:val="007240C8"/>
    <w:rsid w:val="007A142A"/>
    <w:rsid w:val="00862199"/>
    <w:rsid w:val="00984470"/>
    <w:rsid w:val="00AF0819"/>
    <w:rsid w:val="00AF769A"/>
    <w:rsid w:val="00B85D4C"/>
    <w:rsid w:val="00BE2A91"/>
    <w:rsid w:val="00BF7ED8"/>
    <w:rsid w:val="00C83BED"/>
    <w:rsid w:val="00D62A4C"/>
    <w:rsid w:val="00D6667D"/>
    <w:rsid w:val="00D73BFD"/>
    <w:rsid w:val="00E56493"/>
    <w:rsid w:val="00F811B9"/>
    <w:rsid w:val="00FA1CB5"/>
    <w:rsid w:val="00FC4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7C0AA"/>
  <w15:docId w15:val="{0E3EAB78-A1A5-4686-AC84-303F9FECA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48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3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365</Words>
  <Characters>2082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Любов Чобанюк</cp:lastModifiedBy>
  <cp:revision>14</cp:revision>
  <cp:lastPrinted>2026-09-07T09:23:00Z</cp:lastPrinted>
  <dcterms:created xsi:type="dcterms:W3CDTF">2026-01-14T09:12:00Z</dcterms:created>
  <dcterms:modified xsi:type="dcterms:W3CDTF">2026-09-07T09:24:00Z</dcterms:modified>
</cp:coreProperties>
</file>