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C1" w:rsidRDefault="00B23BC1" w:rsidP="00B23BC1">
      <w:pPr>
        <w:spacing w:after="0"/>
        <w:jc w:val="center"/>
        <w:rPr>
          <w:rFonts w:ascii="Times New Roman" w:hAnsi="Times New Roman" w:cs="Times New Roman"/>
          <w:b/>
          <w:sz w:val="24"/>
          <w:szCs w:val="24"/>
        </w:rPr>
      </w:pPr>
      <w:r w:rsidRPr="00D65A5A">
        <w:rPr>
          <w:rFonts w:ascii="Times New Roman" w:hAnsi="Times New Roman" w:cs="Times New Roman"/>
          <w:b/>
          <w:sz w:val="24"/>
          <w:szCs w:val="24"/>
        </w:rPr>
        <w:t xml:space="preserve">Методичні рекомендації </w:t>
      </w:r>
    </w:p>
    <w:p w:rsidR="000D1FB6" w:rsidRDefault="00B23BC1" w:rsidP="00B23BC1">
      <w:pPr>
        <w:spacing w:after="0"/>
        <w:jc w:val="center"/>
        <w:rPr>
          <w:rFonts w:ascii="Times New Roman" w:hAnsi="Times New Roman" w:cs="Times New Roman"/>
          <w:b/>
          <w:sz w:val="24"/>
          <w:szCs w:val="24"/>
        </w:rPr>
      </w:pPr>
      <w:r w:rsidRPr="00D65A5A">
        <w:rPr>
          <w:rFonts w:ascii="Times New Roman" w:hAnsi="Times New Roman" w:cs="Times New Roman"/>
          <w:b/>
          <w:sz w:val="24"/>
          <w:szCs w:val="24"/>
        </w:rPr>
        <w:t xml:space="preserve">працівникам психологічної служби </w:t>
      </w:r>
    </w:p>
    <w:p w:rsidR="00B23BC1" w:rsidRDefault="000D1FB6" w:rsidP="00B23BC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дошкільних, </w:t>
      </w:r>
      <w:r w:rsidR="00B23BC1">
        <w:rPr>
          <w:rFonts w:ascii="Times New Roman" w:hAnsi="Times New Roman" w:cs="Times New Roman"/>
          <w:b/>
          <w:sz w:val="24"/>
          <w:szCs w:val="24"/>
        </w:rPr>
        <w:t xml:space="preserve">загальноосвітніх та позашкільних навчальних закладів </w:t>
      </w:r>
    </w:p>
    <w:p w:rsidR="00B23BC1" w:rsidRDefault="00B23BC1" w:rsidP="00B23BC1">
      <w:pPr>
        <w:spacing w:after="0"/>
        <w:jc w:val="center"/>
        <w:rPr>
          <w:rFonts w:ascii="Times New Roman" w:hAnsi="Times New Roman" w:cs="Times New Roman"/>
          <w:b/>
          <w:sz w:val="24"/>
          <w:szCs w:val="24"/>
        </w:rPr>
      </w:pPr>
      <w:r>
        <w:rPr>
          <w:rFonts w:ascii="Times New Roman" w:hAnsi="Times New Roman" w:cs="Times New Roman"/>
          <w:b/>
          <w:sz w:val="24"/>
          <w:szCs w:val="24"/>
        </w:rPr>
        <w:t>м. Чернівців на 201</w:t>
      </w:r>
      <w:r w:rsidR="00A75DCA">
        <w:rPr>
          <w:rFonts w:ascii="Times New Roman" w:hAnsi="Times New Roman" w:cs="Times New Roman"/>
          <w:b/>
          <w:sz w:val="24"/>
          <w:szCs w:val="24"/>
        </w:rPr>
        <w:t>7</w:t>
      </w:r>
      <w:r>
        <w:rPr>
          <w:rFonts w:ascii="Times New Roman" w:hAnsi="Times New Roman" w:cs="Times New Roman"/>
          <w:b/>
          <w:sz w:val="24"/>
          <w:szCs w:val="24"/>
        </w:rPr>
        <w:t>/201</w:t>
      </w:r>
      <w:r w:rsidR="00A75DCA">
        <w:rPr>
          <w:rFonts w:ascii="Times New Roman" w:hAnsi="Times New Roman" w:cs="Times New Roman"/>
          <w:b/>
          <w:sz w:val="24"/>
          <w:szCs w:val="24"/>
        </w:rPr>
        <w:t>8</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н.р</w:t>
      </w:r>
      <w:proofErr w:type="spellEnd"/>
      <w:r>
        <w:rPr>
          <w:rFonts w:ascii="Times New Roman" w:hAnsi="Times New Roman" w:cs="Times New Roman"/>
          <w:b/>
          <w:sz w:val="24"/>
          <w:szCs w:val="24"/>
        </w:rPr>
        <w:t>.</w:t>
      </w:r>
    </w:p>
    <w:p w:rsidR="00B23BC1" w:rsidRPr="00B56DBA" w:rsidRDefault="00B23BC1" w:rsidP="00B2130F">
      <w:pPr>
        <w:spacing w:after="0" w:line="240" w:lineRule="auto"/>
        <w:jc w:val="center"/>
        <w:rPr>
          <w:rFonts w:ascii="Times New Roman" w:hAnsi="Times New Roman" w:cs="Times New Roman"/>
          <w:sz w:val="24"/>
          <w:szCs w:val="24"/>
        </w:rPr>
      </w:pPr>
    </w:p>
    <w:p w:rsidR="00AD54E3" w:rsidRDefault="00B23BC1" w:rsidP="00B2130F">
      <w:pPr>
        <w:spacing w:after="0" w:line="240" w:lineRule="auto"/>
        <w:jc w:val="both"/>
        <w:rPr>
          <w:rFonts w:ascii="Times New Roman" w:hAnsi="Times New Roman" w:cs="Times New Roman"/>
          <w:sz w:val="24"/>
          <w:szCs w:val="24"/>
        </w:rPr>
      </w:pPr>
      <w:r w:rsidRPr="00B56DBA">
        <w:rPr>
          <w:rFonts w:ascii="Times New Roman" w:hAnsi="Times New Roman" w:cs="Times New Roman"/>
          <w:sz w:val="24"/>
          <w:szCs w:val="24"/>
        </w:rPr>
        <w:tab/>
      </w:r>
      <w:r w:rsidR="00AD54E3">
        <w:rPr>
          <w:rFonts w:ascii="Times New Roman" w:hAnsi="Times New Roman" w:cs="Times New Roman"/>
          <w:sz w:val="24"/>
          <w:szCs w:val="24"/>
        </w:rPr>
        <w:t xml:space="preserve">Діяльність психологічної служби </w:t>
      </w:r>
      <w:r w:rsidR="00D72A75">
        <w:rPr>
          <w:rFonts w:ascii="Times New Roman" w:hAnsi="Times New Roman" w:cs="Times New Roman"/>
          <w:sz w:val="24"/>
          <w:szCs w:val="24"/>
        </w:rPr>
        <w:t xml:space="preserve">навчальних закладів </w:t>
      </w:r>
      <w:r w:rsidR="00AD54E3">
        <w:rPr>
          <w:rFonts w:ascii="Times New Roman" w:hAnsi="Times New Roman" w:cs="Times New Roman"/>
          <w:sz w:val="24"/>
          <w:szCs w:val="24"/>
        </w:rPr>
        <w:t xml:space="preserve">системи освіти України забезпечують </w:t>
      </w:r>
      <w:r w:rsidR="00D72A75">
        <w:rPr>
          <w:rFonts w:ascii="Times New Roman" w:hAnsi="Times New Roman" w:cs="Times New Roman"/>
          <w:sz w:val="24"/>
          <w:szCs w:val="24"/>
        </w:rPr>
        <w:t xml:space="preserve">практичний психолог і соціальний педагог. Основною сферою діяльності практичного психолога є </w:t>
      </w:r>
      <w:r w:rsidR="004C2D7A">
        <w:rPr>
          <w:rFonts w:ascii="Times New Roman" w:hAnsi="Times New Roman" w:cs="Times New Roman"/>
          <w:sz w:val="24"/>
          <w:szCs w:val="24"/>
        </w:rPr>
        <w:t xml:space="preserve">особливості психологічного розвитку дитини/учня, її </w:t>
      </w:r>
      <w:r w:rsidR="00D72A75">
        <w:rPr>
          <w:rFonts w:ascii="Times New Roman" w:hAnsi="Times New Roman" w:cs="Times New Roman"/>
          <w:sz w:val="24"/>
          <w:szCs w:val="24"/>
        </w:rPr>
        <w:t>внутрішній світ</w:t>
      </w:r>
      <w:r w:rsidR="004C2D7A">
        <w:rPr>
          <w:rFonts w:ascii="Times New Roman" w:hAnsi="Times New Roman" w:cs="Times New Roman"/>
          <w:sz w:val="24"/>
          <w:szCs w:val="24"/>
        </w:rPr>
        <w:t xml:space="preserve">, </w:t>
      </w:r>
      <w:r w:rsidR="00D72A75">
        <w:rPr>
          <w:rFonts w:ascii="Times New Roman" w:hAnsi="Times New Roman" w:cs="Times New Roman"/>
          <w:sz w:val="24"/>
          <w:szCs w:val="24"/>
        </w:rPr>
        <w:t xml:space="preserve">соціального педагога – </w:t>
      </w:r>
      <w:r w:rsidR="004C2D7A">
        <w:rPr>
          <w:rFonts w:ascii="Times New Roman" w:hAnsi="Times New Roman" w:cs="Times New Roman"/>
          <w:sz w:val="24"/>
          <w:szCs w:val="24"/>
        </w:rPr>
        <w:t>соціальний розвиток</w:t>
      </w:r>
      <w:r w:rsidR="004C2D7A" w:rsidRPr="004C2D7A">
        <w:rPr>
          <w:rFonts w:ascii="Times New Roman" w:hAnsi="Times New Roman" w:cs="Times New Roman"/>
          <w:sz w:val="24"/>
          <w:szCs w:val="24"/>
        </w:rPr>
        <w:t xml:space="preserve"> </w:t>
      </w:r>
      <w:r w:rsidR="004C2D7A">
        <w:rPr>
          <w:rFonts w:ascii="Times New Roman" w:hAnsi="Times New Roman" w:cs="Times New Roman"/>
          <w:sz w:val="24"/>
          <w:szCs w:val="24"/>
        </w:rPr>
        <w:t>дитини/учня</w:t>
      </w:r>
      <w:r w:rsidR="00D72A75">
        <w:rPr>
          <w:rFonts w:ascii="Times New Roman" w:hAnsi="Times New Roman" w:cs="Times New Roman"/>
          <w:sz w:val="24"/>
          <w:szCs w:val="24"/>
        </w:rPr>
        <w:t>, тобто сфера найближчого оточення, міжособистісні взаємини.</w:t>
      </w:r>
    </w:p>
    <w:p w:rsidR="00B23BC1" w:rsidRDefault="00B23BC1" w:rsidP="00B2130F">
      <w:pPr>
        <w:spacing w:after="0" w:line="240" w:lineRule="auto"/>
        <w:ind w:firstLine="708"/>
        <w:jc w:val="both"/>
        <w:rPr>
          <w:rFonts w:ascii="Times New Roman" w:hAnsi="Times New Roman" w:cs="Times New Roman"/>
          <w:sz w:val="24"/>
          <w:szCs w:val="24"/>
        </w:rPr>
      </w:pPr>
      <w:r w:rsidRPr="00B56DBA">
        <w:rPr>
          <w:rFonts w:ascii="Times New Roman" w:hAnsi="Times New Roman" w:cs="Times New Roman"/>
          <w:sz w:val="24"/>
          <w:szCs w:val="24"/>
        </w:rPr>
        <w:t xml:space="preserve">Відповідно до листа </w:t>
      </w:r>
      <w:r>
        <w:rPr>
          <w:rFonts w:ascii="Times New Roman" w:hAnsi="Times New Roman" w:cs="Times New Roman"/>
          <w:sz w:val="24"/>
          <w:szCs w:val="24"/>
        </w:rPr>
        <w:t xml:space="preserve">МОНУ від 17.09.2015 №1/9-442 «Про оптимізацію діяльності працівників психологічної служби» результати своєї діяльності фахівці психологічної служби навчально-виховних закладів відображають в оновлених формах документації та протоколах, розроблених Українським науково-методичним центром практичної психології і соціальної роботи: </w:t>
      </w:r>
    </w:p>
    <w:p w:rsidR="00B23BC1" w:rsidRDefault="00B23BC1" w:rsidP="00B2130F">
      <w:pPr>
        <w:pStyle w:val="a3"/>
        <w:numPr>
          <w:ilvl w:val="0"/>
          <w:numId w:val="3"/>
        </w:numPr>
        <w:spacing w:after="0" w:line="240" w:lineRule="auto"/>
        <w:jc w:val="both"/>
        <w:rPr>
          <w:rFonts w:ascii="Times New Roman" w:hAnsi="Times New Roman" w:cs="Times New Roman"/>
          <w:sz w:val="24"/>
          <w:szCs w:val="24"/>
        </w:rPr>
      </w:pPr>
      <w:r w:rsidRPr="00B56DBA">
        <w:rPr>
          <w:rFonts w:ascii="Times New Roman" w:hAnsi="Times New Roman" w:cs="Times New Roman"/>
          <w:sz w:val="24"/>
          <w:szCs w:val="24"/>
        </w:rPr>
        <w:t>план</w:t>
      </w:r>
      <w:r w:rsidR="00A01892">
        <w:rPr>
          <w:rFonts w:ascii="Times New Roman" w:hAnsi="Times New Roman" w:cs="Times New Roman"/>
          <w:sz w:val="24"/>
          <w:szCs w:val="24"/>
        </w:rPr>
        <w:t>и</w:t>
      </w:r>
      <w:r w:rsidRPr="00B56DBA">
        <w:rPr>
          <w:rFonts w:ascii="Times New Roman" w:hAnsi="Times New Roman" w:cs="Times New Roman"/>
          <w:sz w:val="24"/>
          <w:szCs w:val="24"/>
        </w:rPr>
        <w:t xml:space="preserve"> роботи практичного </w:t>
      </w:r>
      <w:r>
        <w:rPr>
          <w:rFonts w:ascii="Times New Roman" w:hAnsi="Times New Roman" w:cs="Times New Roman"/>
          <w:sz w:val="24"/>
          <w:szCs w:val="24"/>
        </w:rPr>
        <w:t>психолога/соціального педагога;</w:t>
      </w:r>
    </w:p>
    <w:p w:rsidR="00B23BC1" w:rsidRDefault="00B23BC1" w:rsidP="00B2130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графіку роботи </w:t>
      </w:r>
      <w:r w:rsidRPr="00B56DBA">
        <w:rPr>
          <w:rFonts w:ascii="Times New Roman" w:hAnsi="Times New Roman" w:cs="Times New Roman"/>
          <w:sz w:val="24"/>
          <w:szCs w:val="24"/>
        </w:rPr>
        <w:t xml:space="preserve">практичного </w:t>
      </w:r>
      <w:r>
        <w:rPr>
          <w:rFonts w:ascii="Times New Roman" w:hAnsi="Times New Roman" w:cs="Times New Roman"/>
          <w:sz w:val="24"/>
          <w:szCs w:val="24"/>
        </w:rPr>
        <w:t>психолога/соціального педагога;</w:t>
      </w:r>
    </w:p>
    <w:p w:rsidR="00B23BC1" w:rsidRDefault="00B23BC1" w:rsidP="00B2130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журналі щоденного обліку роботи </w:t>
      </w:r>
      <w:r w:rsidRPr="00B56DBA">
        <w:rPr>
          <w:rFonts w:ascii="Times New Roman" w:hAnsi="Times New Roman" w:cs="Times New Roman"/>
          <w:sz w:val="24"/>
          <w:szCs w:val="24"/>
        </w:rPr>
        <w:t xml:space="preserve">практичного </w:t>
      </w:r>
      <w:r>
        <w:rPr>
          <w:rFonts w:ascii="Times New Roman" w:hAnsi="Times New Roman" w:cs="Times New Roman"/>
          <w:sz w:val="24"/>
          <w:szCs w:val="24"/>
        </w:rPr>
        <w:t>психолога/соціального педагога;</w:t>
      </w:r>
    </w:p>
    <w:p w:rsidR="00B23BC1" w:rsidRDefault="00B23BC1" w:rsidP="00B2130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протоколах індивідуальних консультацій;</w:t>
      </w:r>
    </w:p>
    <w:p w:rsidR="00B23BC1" w:rsidRDefault="00B23BC1" w:rsidP="00B2130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протоколах діагностичного обстеження класу/групи;</w:t>
      </w:r>
    </w:p>
    <w:p w:rsidR="00B23BC1" w:rsidRDefault="00B23BC1" w:rsidP="00B2130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протоколах психологічного аналізу уроків (заходу).</w:t>
      </w:r>
    </w:p>
    <w:p w:rsidR="00571AC2" w:rsidRDefault="00CC6984" w:rsidP="00B2130F">
      <w:pPr>
        <w:pStyle w:val="a3"/>
        <w:spacing w:after="0" w:line="240" w:lineRule="auto"/>
        <w:ind w:left="0" w:firstLine="720"/>
        <w:jc w:val="both"/>
        <w:rPr>
          <w:rFonts w:ascii="Times New Roman" w:hAnsi="Times New Roman"/>
          <w:sz w:val="24"/>
          <w:szCs w:val="24"/>
        </w:rPr>
      </w:pPr>
      <w:r>
        <w:rPr>
          <w:rFonts w:ascii="Times New Roman" w:hAnsi="Times New Roman" w:cs="Times New Roman"/>
          <w:sz w:val="24"/>
          <w:szCs w:val="24"/>
        </w:rPr>
        <w:t>П</w:t>
      </w:r>
      <w:r w:rsidR="00B23BC1">
        <w:rPr>
          <w:rFonts w:ascii="Times New Roman" w:hAnsi="Times New Roman" w:cs="Times New Roman"/>
          <w:sz w:val="24"/>
          <w:szCs w:val="24"/>
        </w:rPr>
        <w:t xml:space="preserve">рактичний психолог і соціальний педагог навчального закладу спільно </w:t>
      </w:r>
      <w:r w:rsidR="004C53EA">
        <w:rPr>
          <w:rFonts w:ascii="Times New Roman" w:hAnsi="Times New Roman" w:cs="Times New Roman"/>
          <w:sz w:val="24"/>
          <w:szCs w:val="24"/>
        </w:rPr>
        <w:t>оформляють Індивідуальні плани та І</w:t>
      </w:r>
      <w:r w:rsidR="00B23BC1">
        <w:rPr>
          <w:rFonts w:ascii="Times New Roman" w:hAnsi="Times New Roman" w:cs="Times New Roman"/>
          <w:sz w:val="24"/>
          <w:szCs w:val="24"/>
        </w:rPr>
        <w:t>ндивідуальні картки</w:t>
      </w:r>
      <w:r w:rsidR="004C53EA">
        <w:rPr>
          <w:rFonts w:ascii="Times New Roman" w:hAnsi="Times New Roman" w:cs="Times New Roman"/>
          <w:sz w:val="24"/>
          <w:szCs w:val="24"/>
        </w:rPr>
        <w:t xml:space="preserve"> психолого-педагогічного супроводу</w:t>
      </w:r>
      <w:r w:rsidR="00F5654C">
        <w:rPr>
          <w:rFonts w:ascii="Times New Roman" w:hAnsi="Times New Roman" w:cs="Times New Roman"/>
          <w:sz w:val="24"/>
          <w:szCs w:val="24"/>
        </w:rPr>
        <w:t xml:space="preserve"> (див. методичні рекомендації НМЦППСР ІППОЧО на 2016/1017 </w:t>
      </w:r>
      <w:proofErr w:type="spellStart"/>
      <w:r w:rsidR="00F5654C">
        <w:rPr>
          <w:rFonts w:ascii="Times New Roman" w:hAnsi="Times New Roman" w:cs="Times New Roman"/>
          <w:sz w:val="24"/>
          <w:szCs w:val="24"/>
        </w:rPr>
        <w:t>н.р</w:t>
      </w:r>
      <w:proofErr w:type="spellEnd"/>
      <w:r w:rsidR="00F5654C">
        <w:rPr>
          <w:rFonts w:ascii="Times New Roman" w:hAnsi="Times New Roman" w:cs="Times New Roman"/>
          <w:sz w:val="24"/>
          <w:szCs w:val="24"/>
        </w:rPr>
        <w:t>.)</w:t>
      </w:r>
      <w:r w:rsidR="00B23BC1">
        <w:rPr>
          <w:rFonts w:ascii="Times New Roman" w:hAnsi="Times New Roman" w:cs="Times New Roman"/>
          <w:sz w:val="24"/>
          <w:szCs w:val="24"/>
        </w:rPr>
        <w:t>, в я</w:t>
      </w:r>
      <w:r w:rsidR="008C3FDF">
        <w:rPr>
          <w:rFonts w:ascii="Times New Roman" w:hAnsi="Times New Roman" w:cs="Times New Roman"/>
          <w:sz w:val="24"/>
          <w:szCs w:val="24"/>
        </w:rPr>
        <w:t xml:space="preserve">ких відображають роботу з </w:t>
      </w:r>
      <w:r w:rsidR="00B23BC1">
        <w:rPr>
          <w:rFonts w:ascii="Times New Roman" w:hAnsi="Times New Roman" w:cs="Times New Roman"/>
          <w:sz w:val="24"/>
          <w:szCs w:val="24"/>
        </w:rPr>
        <w:t>учнями соціально незахищених категорій (згідно соціального паспорту класів) або з тими, хто потребує підвищеної уваги з бок</w:t>
      </w:r>
      <w:r w:rsidR="00571AC2">
        <w:rPr>
          <w:rFonts w:ascii="Times New Roman" w:hAnsi="Times New Roman" w:cs="Times New Roman"/>
          <w:sz w:val="24"/>
          <w:szCs w:val="24"/>
        </w:rPr>
        <w:t xml:space="preserve">у фахівців психологічної служби: </w:t>
      </w:r>
      <w:r w:rsidR="00571AC2">
        <w:rPr>
          <w:rFonts w:ascii="Times New Roman" w:hAnsi="Times New Roman"/>
          <w:sz w:val="24"/>
          <w:szCs w:val="24"/>
        </w:rPr>
        <w:t>діти</w:t>
      </w:r>
      <w:r w:rsidR="00571AC2" w:rsidRPr="00571AC2">
        <w:rPr>
          <w:rFonts w:ascii="Times New Roman" w:hAnsi="Times New Roman"/>
          <w:sz w:val="24"/>
          <w:szCs w:val="24"/>
        </w:rPr>
        <w:t xml:space="preserve"> з сімей, які потрапили у складні життєві обставини; малозабезпечених та багатодітних сімей; діт</w:t>
      </w:r>
      <w:r w:rsidR="00571AC2">
        <w:rPr>
          <w:rFonts w:ascii="Times New Roman" w:hAnsi="Times New Roman"/>
          <w:sz w:val="24"/>
          <w:szCs w:val="24"/>
        </w:rPr>
        <w:t>и</w:t>
      </w:r>
      <w:r w:rsidR="00571AC2" w:rsidRPr="00571AC2">
        <w:rPr>
          <w:rFonts w:ascii="Times New Roman" w:hAnsi="Times New Roman"/>
          <w:sz w:val="24"/>
          <w:szCs w:val="24"/>
        </w:rPr>
        <w:t>, батьки яких виїхали за кордон; діт</w:t>
      </w:r>
      <w:r w:rsidR="00571AC2">
        <w:rPr>
          <w:rFonts w:ascii="Times New Roman" w:hAnsi="Times New Roman"/>
          <w:sz w:val="24"/>
          <w:szCs w:val="24"/>
        </w:rPr>
        <w:t>и</w:t>
      </w:r>
      <w:r w:rsidR="00571AC2" w:rsidRPr="00571AC2">
        <w:rPr>
          <w:rFonts w:ascii="Times New Roman" w:hAnsi="Times New Roman"/>
          <w:sz w:val="24"/>
          <w:szCs w:val="24"/>
        </w:rPr>
        <w:t>-інвалід</w:t>
      </w:r>
      <w:r w:rsidR="00571AC2">
        <w:rPr>
          <w:rFonts w:ascii="Times New Roman" w:hAnsi="Times New Roman"/>
          <w:sz w:val="24"/>
          <w:szCs w:val="24"/>
        </w:rPr>
        <w:t>и</w:t>
      </w:r>
      <w:r w:rsidR="00571AC2" w:rsidRPr="00571AC2">
        <w:rPr>
          <w:rFonts w:ascii="Times New Roman" w:hAnsi="Times New Roman"/>
          <w:sz w:val="24"/>
          <w:szCs w:val="24"/>
        </w:rPr>
        <w:t>; діт</w:t>
      </w:r>
      <w:r w:rsidR="00571AC2">
        <w:rPr>
          <w:rFonts w:ascii="Times New Roman" w:hAnsi="Times New Roman"/>
          <w:sz w:val="24"/>
          <w:szCs w:val="24"/>
        </w:rPr>
        <w:t>и</w:t>
      </w:r>
      <w:r w:rsidR="00571AC2" w:rsidRPr="00571AC2">
        <w:rPr>
          <w:rFonts w:ascii="Times New Roman" w:hAnsi="Times New Roman"/>
          <w:sz w:val="24"/>
          <w:szCs w:val="24"/>
        </w:rPr>
        <w:t>, які перебувають на шкільному обліку; діт</w:t>
      </w:r>
      <w:r w:rsidR="00571AC2">
        <w:rPr>
          <w:rFonts w:ascii="Times New Roman" w:hAnsi="Times New Roman"/>
          <w:sz w:val="24"/>
          <w:szCs w:val="24"/>
        </w:rPr>
        <w:t>и</w:t>
      </w:r>
      <w:r w:rsidR="00571AC2" w:rsidRPr="00571AC2">
        <w:rPr>
          <w:rFonts w:ascii="Times New Roman" w:hAnsi="Times New Roman"/>
          <w:sz w:val="24"/>
          <w:szCs w:val="24"/>
        </w:rPr>
        <w:t>, батьки яких є (були) учасниками військових дій у східних регіонах України; діт</w:t>
      </w:r>
      <w:r w:rsidR="00386A1A">
        <w:rPr>
          <w:rFonts w:ascii="Times New Roman" w:hAnsi="Times New Roman"/>
          <w:sz w:val="24"/>
          <w:szCs w:val="24"/>
        </w:rPr>
        <w:t>и, переміщені</w:t>
      </w:r>
      <w:r w:rsidR="00571AC2" w:rsidRPr="00571AC2">
        <w:rPr>
          <w:rFonts w:ascii="Times New Roman" w:hAnsi="Times New Roman"/>
          <w:sz w:val="24"/>
          <w:szCs w:val="24"/>
        </w:rPr>
        <w:t xml:space="preserve"> </w:t>
      </w:r>
      <w:r w:rsidR="00386A1A">
        <w:rPr>
          <w:rFonts w:ascii="Times New Roman" w:hAnsi="Times New Roman"/>
          <w:sz w:val="24"/>
          <w:szCs w:val="24"/>
        </w:rPr>
        <w:t xml:space="preserve">з </w:t>
      </w:r>
      <w:r w:rsidR="00571AC2" w:rsidRPr="00571AC2">
        <w:rPr>
          <w:rFonts w:ascii="Times New Roman" w:hAnsi="Times New Roman"/>
          <w:sz w:val="24"/>
          <w:szCs w:val="24"/>
        </w:rPr>
        <w:t>тимчасово окупованої території України; інших соціально незахищених категорій</w:t>
      </w:r>
      <w:r w:rsidR="008C3FDF">
        <w:rPr>
          <w:rFonts w:ascii="Times New Roman" w:hAnsi="Times New Roman"/>
          <w:sz w:val="24"/>
          <w:szCs w:val="24"/>
        </w:rPr>
        <w:t>.</w:t>
      </w:r>
      <w:r w:rsidR="00571AC2" w:rsidRPr="00571AC2">
        <w:rPr>
          <w:rFonts w:ascii="Times New Roman" w:hAnsi="Times New Roman"/>
          <w:sz w:val="24"/>
          <w:szCs w:val="24"/>
        </w:rPr>
        <w:t xml:space="preserve"> </w:t>
      </w:r>
    </w:p>
    <w:p w:rsidR="00975298" w:rsidRPr="00CC6984" w:rsidRDefault="00975298" w:rsidP="00B2130F">
      <w:pPr>
        <w:pStyle w:val="a3"/>
        <w:spacing w:after="0" w:line="240" w:lineRule="auto"/>
        <w:ind w:left="0" w:firstLine="720"/>
        <w:jc w:val="both"/>
        <w:rPr>
          <w:rFonts w:ascii="Times New Roman" w:hAnsi="Times New Roman"/>
          <w:sz w:val="24"/>
          <w:szCs w:val="24"/>
        </w:rPr>
      </w:pPr>
      <w:r w:rsidRPr="00CC6984">
        <w:rPr>
          <w:rFonts w:ascii="Times New Roman" w:hAnsi="Times New Roman"/>
          <w:sz w:val="24"/>
          <w:szCs w:val="24"/>
        </w:rPr>
        <w:t>Соціальні педагоги навчальних закладів продовжують ведення соціальних паспортів класів, навчального закладу та актів оцінки потреб дитини та її сім’ї, актів обстеження соціально-побутових умов проживання дітей, а також заповнюють «Діагностичну карту оцінки потреб дитини» для роботи з дітьми, які опинилися в складних життєвих обставинах. Форма діагностичної картки розміщено на сайті ІППОЧО, сторінка НМЦППСР.</w:t>
      </w:r>
    </w:p>
    <w:p w:rsidR="00F45AEE" w:rsidRDefault="00F45AEE" w:rsidP="00B2130F">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До плану роботи включити визначені ОНМЦППСР на 2017/2018 </w:t>
      </w:r>
      <w:proofErr w:type="spellStart"/>
      <w:r>
        <w:rPr>
          <w:rFonts w:ascii="Times New Roman" w:hAnsi="Times New Roman"/>
          <w:sz w:val="24"/>
          <w:szCs w:val="24"/>
        </w:rPr>
        <w:t>н.р</w:t>
      </w:r>
      <w:proofErr w:type="spellEnd"/>
      <w:r>
        <w:rPr>
          <w:rFonts w:ascii="Times New Roman" w:hAnsi="Times New Roman"/>
          <w:sz w:val="24"/>
          <w:szCs w:val="24"/>
        </w:rPr>
        <w:t>.</w:t>
      </w:r>
      <w:r w:rsidRPr="00F45AEE">
        <w:rPr>
          <w:rFonts w:ascii="Times New Roman" w:hAnsi="Times New Roman"/>
          <w:sz w:val="24"/>
          <w:szCs w:val="24"/>
        </w:rPr>
        <w:t xml:space="preserve"> </w:t>
      </w:r>
      <w:r>
        <w:rPr>
          <w:rFonts w:ascii="Times New Roman" w:hAnsi="Times New Roman"/>
          <w:sz w:val="24"/>
          <w:szCs w:val="24"/>
        </w:rPr>
        <w:t xml:space="preserve">пріоритетні напрями роботи </w:t>
      </w:r>
      <w:r w:rsidRPr="00304FE9">
        <w:rPr>
          <w:rFonts w:ascii="Times New Roman" w:hAnsi="Times New Roman"/>
          <w:sz w:val="24"/>
          <w:szCs w:val="24"/>
        </w:rPr>
        <w:t>психологічного та со</w:t>
      </w:r>
      <w:r>
        <w:rPr>
          <w:rFonts w:ascii="Times New Roman" w:hAnsi="Times New Roman"/>
          <w:sz w:val="24"/>
          <w:szCs w:val="24"/>
        </w:rPr>
        <w:t>ціально-педагогічного супроводу навчально-виховного процесу. Про результати виконання запланованих видів роботи фахівцям психологічної служби необхідно подати статистичну та аналітичну інформацію за І, ІІ півріччя (у грудні 2017 р. та травні 2018 р. відповідно) методистам психологічної служби управління освіти Чернівецької міської ради.</w:t>
      </w:r>
    </w:p>
    <w:p w:rsidR="00AA0F1D" w:rsidRPr="000C6601" w:rsidRDefault="00853C89" w:rsidP="000C6601">
      <w:pPr>
        <w:spacing w:after="0" w:line="240" w:lineRule="auto"/>
        <w:ind w:firstLine="567"/>
        <w:contextualSpacing/>
        <w:jc w:val="both"/>
        <w:rPr>
          <w:rFonts w:ascii="Times New Roman" w:hAnsi="Times New Roman"/>
          <w:b/>
          <w:sz w:val="24"/>
          <w:szCs w:val="24"/>
        </w:rPr>
      </w:pPr>
      <w:r w:rsidRPr="000C6601">
        <w:rPr>
          <w:rFonts w:ascii="Times New Roman" w:hAnsi="Times New Roman"/>
          <w:b/>
          <w:sz w:val="24"/>
          <w:szCs w:val="24"/>
        </w:rPr>
        <w:t>Пріоритетн</w:t>
      </w:r>
      <w:r w:rsidR="000C6601" w:rsidRPr="000C6601">
        <w:rPr>
          <w:rFonts w:ascii="Times New Roman" w:hAnsi="Times New Roman"/>
          <w:b/>
          <w:sz w:val="24"/>
          <w:szCs w:val="24"/>
        </w:rPr>
        <w:t>і</w:t>
      </w:r>
      <w:r w:rsidRPr="000C6601">
        <w:rPr>
          <w:rFonts w:ascii="Times New Roman" w:hAnsi="Times New Roman"/>
          <w:b/>
          <w:sz w:val="24"/>
          <w:szCs w:val="24"/>
        </w:rPr>
        <w:t xml:space="preserve"> напрямки роботи фахівців психологічної служби</w:t>
      </w:r>
      <w:r w:rsidR="000C6601" w:rsidRPr="000C6601">
        <w:rPr>
          <w:rFonts w:ascii="Times New Roman" w:hAnsi="Times New Roman"/>
          <w:b/>
          <w:sz w:val="24"/>
          <w:szCs w:val="24"/>
        </w:rPr>
        <w:t xml:space="preserve"> на 2017/2018 </w:t>
      </w:r>
      <w:proofErr w:type="spellStart"/>
      <w:r w:rsidR="000C6601" w:rsidRPr="000C6601">
        <w:rPr>
          <w:rFonts w:ascii="Times New Roman" w:hAnsi="Times New Roman"/>
          <w:b/>
          <w:sz w:val="24"/>
          <w:szCs w:val="24"/>
        </w:rPr>
        <w:t>н.р</w:t>
      </w:r>
      <w:proofErr w:type="spellEnd"/>
      <w:r w:rsidR="000C6601" w:rsidRPr="000C6601">
        <w:rPr>
          <w:rFonts w:ascii="Times New Roman" w:hAnsi="Times New Roman"/>
          <w:b/>
          <w:sz w:val="24"/>
          <w:szCs w:val="24"/>
        </w:rPr>
        <w:t>.</w:t>
      </w:r>
    </w:p>
    <w:p w:rsidR="004F012B" w:rsidRDefault="004F012B" w:rsidP="000C6601">
      <w:pPr>
        <w:pStyle w:val="a3"/>
        <w:numPr>
          <w:ilvl w:val="0"/>
          <w:numId w:val="10"/>
        </w:numPr>
        <w:spacing w:after="0" w:line="240" w:lineRule="auto"/>
        <w:ind w:left="0" w:firstLine="927"/>
        <w:jc w:val="both"/>
        <w:rPr>
          <w:rFonts w:ascii="Times New Roman" w:hAnsi="Times New Roman"/>
          <w:sz w:val="24"/>
          <w:szCs w:val="24"/>
        </w:rPr>
      </w:pPr>
      <w:r>
        <w:rPr>
          <w:rFonts w:ascii="Times New Roman" w:hAnsi="Times New Roman"/>
          <w:sz w:val="24"/>
          <w:szCs w:val="24"/>
        </w:rPr>
        <w:t>У</w:t>
      </w:r>
      <w:r w:rsidRPr="000A2BDC">
        <w:rPr>
          <w:rFonts w:ascii="Times New Roman" w:hAnsi="Times New Roman"/>
          <w:sz w:val="24"/>
          <w:szCs w:val="24"/>
        </w:rPr>
        <w:t>досконал</w:t>
      </w:r>
      <w:r>
        <w:rPr>
          <w:rFonts w:ascii="Times New Roman" w:hAnsi="Times New Roman"/>
          <w:sz w:val="24"/>
          <w:szCs w:val="24"/>
        </w:rPr>
        <w:t>ення</w:t>
      </w:r>
      <w:r w:rsidRPr="000A2BDC">
        <w:rPr>
          <w:rFonts w:ascii="Times New Roman" w:hAnsi="Times New Roman"/>
          <w:sz w:val="24"/>
          <w:szCs w:val="24"/>
        </w:rPr>
        <w:t xml:space="preserve"> профілактичн</w:t>
      </w:r>
      <w:r>
        <w:rPr>
          <w:rFonts w:ascii="Times New Roman" w:hAnsi="Times New Roman"/>
          <w:sz w:val="24"/>
          <w:szCs w:val="24"/>
        </w:rPr>
        <w:t>ої</w:t>
      </w:r>
      <w:r w:rsidRPr="000A2BDC">
        <w:rPr>
          <w:rFonts w:ascii="Times New Roman" w:hAnsi="Times New Roman"/>
          <w:sz w:val="24"/>
          <w:szCs w:val="24"/>
        </w:rPr>
        <w:t xml:space="preserve"> та корекційн</w:t>
      </w:r>
      <w:r>
        <w:rPr>
          <w:rFonts w:ascii="Times New Roman" w:hAnsi="Times New Roman"/>
          <w:sz w:val="24"/>
          <w:szCs w:val="24"/>
        </w:rPr>
        <w:t xml:space="preserve">ої </w:t>
      </w:r>
      <w:r w:rsidRPr="000A2BDC">
        <w:rPr>
          <w:rFonts w:ascii="Times New Roman" w:hAnsi="Times New Roman"/>
          <w:sz w:val="24"/>
          <w:szCs w:val="24"/>
        </w:rPr>
        <w:t>робот</w:t>
      </w:r>
      <w:r>
        <w:rPr>
          <w:rFonts w:ascii="Times New Roman" w:hAnsi="Times New Roman"/>
          <w:sz w:val="24"/>
          <w:szCs w:val="24"/>
        </w:rPr>
        <w:t>и</w:t>
      </w:r>
      <w:r w:rsidRPr="000A2BDC">
        <w:rPr>
          <w:rFonts w:ascii="Times New Roman" w:hAnsi="Times New Roman"/>
          <w:sz w:val="24"/>
          <w:szCs w:val="24"/>
        </w:rPr>
        <w:t xml:space="preserve"> з учнями, які схильні до вчинення або вчинили злочин, шляхом впровадження рекомендацій, запропонованих в листі ІППО ЧО № 2/4-241 від 24.03.2015 «Про впорядкування психолого-педагогічного супроводу профілактичної т</w:t>
      </w:r>
      <w:r w:rsidR="006C437B">
        <w:rPr>
          <w:rFonts w:ascii="Times New Roman" w:hAnsi="Times New Roman"/>
          <w:sz w:val="24"/>
          <w:szCs w:val="24"/>
        </w:rPr>
        <w:t xml:space="preserve">а корекційної роботи з учнями, </w:t>
      </w:r>
      <w:r w:rsidRPr="000A2BDC">
        <w:rPr>
          <w:rFonts w:ascii="Times New Roman" w:hAnsi="Times New Roman"/>
          <w:sz w:val="24"/>
          <w:szCs w:val="24"/>
        </w:rPr>
        <w:t xml:space="preserve">які схильні до вчинення або вчинили злочин». </w:t>
      </w:r>
      <w:r w:rsidR="008D19DB">
        <w:rPr>
          <w:rFonts w:ascii="Times New Roman" w:hAnsi="Times New Roman"/>
          <w:sz w:val="24"/>
          <w:szCs w:val="24"/>
        </w:rPr>
        <w:t>Н</w:t>
      </w:r>
      <w:r w:rsidRPr="000A2BDC">
        <w:rPr>
          <w:rFonts w:ascii="Times New Roman" w:hAnsi="Times New Roman"/>
          <w:sz w:val="24"/>
          <w:szCs w:val="24"/>
        </w:rPr>
        <w:t>еобхідно сформувати банк даних учнів даної категорії, індивідуальні картки «Психологічн</w:t>
      </w:r>
      <w:r w:rsidR="009C20D6">
        <w:rPr>
          <w:rFonts w:ascii="Times New Roman" w:hAnsi="Times New Roman"/>
          <w:sz w:val="24"/>
          <w:szCs w:val="24"/>
        </w:rPr>
        <w:t>ий портрет», соціальні паспорти. Практичні психологи</w:t>
      </w:r>
      <w:r w:rsidRPr="000A2BDC">
        <w:rPr>
          <w:rFonts w:ascii="Times New Roman" w:hAnsi="Times New Roman"/>
          <w:sz w:val="24"/>
          <w:szCs w:val="24"/>
        </w:rPr>
        <w:t xml:space="preserve"> </w:t>
      </w:r>
      <w:r w:rsidR="008D19DB">
        <w:rPr>
          <w:rFonts w:ascii="Times New Roman" w:hAnsi="Times New Roman"/>
          <w:sz w:val="24"/>
          <w:szCs w:val="24"/>
        </w:rPr>
        <w:t>оформ</w:t>
      </w:r>
      <w:r w:rsidR="009C20D6">
        <w:rPr>
          <w:rFonts w:ascii="Times New Roman" w:hAnsi="Times New Roman"/>
          <w:sz w:val="24"/>
          <w:szCs w:val="24"/>
        </w:rPr>
        <w:t>ляють</w:t>
      </w:r>
      <w:r w:rsidR="008D19DB">
        <w:rPr>
          <w:rFonts w:ascii="Times New Roman" w:hAnsi="Times New Roman"/>
          <w:sz w:val="24"/>
          <w:szCs w:val="24"/>
        </w:rPr>
        <w:t xml:space="preserve"> </w:t>
      </w:r>
      <w:r w:rsidRPr="000A2BDC">
        <w:rPr>
          <w:rFonts w:ascii="Times New Roman" w:hAnsi="Times New Roman"/>
          <w:sz w:val="24"/>
          <w:szCs w:val="24"/>
        </w:rPr>
        <w:t xml:space="preserve">протоколи індивідуальних діагностичних обстежень </w:t>
      </w:r>
      <w:r w:rsidR="006C437B">
        <w:rPr>
          <w:rFonts w:ascii="Times New Roman" w:hAnsi="Times New Roman"/>
          <w:sz w:val="24"/>
          <w:szCs w:val="24"/>
        </w:rPr>
        <w:t xml:space="preserve">та консультацій </w:t>
      </w:r>
      <w:r w:rsidR="009C20D6">
        <w:rPr>
          <w:rFonts w:ascii="Times New Roman" w:hAnsi="Times New Roman"/>
          <w:sz w:val="24"/>
          <w:szCs w:val="24"/>
        </w:rPr>
        <w:t xml:space="preserve">з </w:t>
      </w:r>
      <w:r w:rsidR="006C437B">
        <w:rPr>
          <w:rFonts w:ascii="Times New Roman" w:hAnsi="Times New Roman"/>
          <w:sz w:val="24"/>
          <w:szCs w:val="24"/>
        </w:rPr>
        <w:t>учн</w:t>
      </w:r>
      <w:r w:rsidR="009C20D6">
        <w:rPr>
          <w:rFonts w:ascii="Times New Roman" w:hAnsi="Times New Roman"/>
          <w:sz w:val="24"/>
          <w:szCs w:val="24"/>
        </w:rPr>
        <w:t>ями</w:t>
      </w:r>
      <w:r w:rsidRPr="000A2BDC">
        <w:rPr>
          <w:rFonts w:ascii="Times New Roman" w:hAnsi="Times New Roman"/>
          <w:sz w:val="24"/>
          <w:szCs w:val="24"/>
        </w:rPr>
        <w:t xml:space="preserve">, що </w:t>
      </w:r>
      <w:r w:rsidRPr="000A2BDC">
        <w:rPr>
          <w:rFonts w:ascii="Times New Roman" w:hAnsi="Times New Roman"/>
          <w:sz w:val="24"/>
          <w:szCs w:val="24"/>
        </w:rPr>
        <w:lastRenderedPageBreak/>
        <w:t>перебувають на внутрішньо шкільному обліку</w:t>
      </w:r>
      <w:r w:rsidR="009C20D6">
        <w:rPr>
          <w:rFonts w:ascii="Times New Roman" w:hAnsi="Times New Roman"/>
          <w:sz w:val="24"/>
          <w:szCs w:val="24"/>
        </w:rPr>
        <w:t>, їх</w:t>
      </w:r>
      <w:r w:rsidR="00045649">
        <w:rPr>
          <w:rFonts w:ascii="Times New Roman" w:hAnsi="Times New Roman"/>
          <w:sz w:val="24"/>
          <w:szCs w:val="24"/>
        </w:rPr>
        <w:t>ніх</w:t>
      </w:r>
      <w:r w:rsidR="009C20D6">
        <w:rPr>
          <w:rFonts w:ascii="Times New Roman" w:hAnsi="Times New Roman"/>
          <w:sz w:val="24"/>
          <w:szCs w:val="24"/>
        </w:rPr>
        <w:t xml:space="preserve"> батьків, педагогами; проводять </w:t>
      </w:r>
      <w:proofErr w:type="spellStart"/>
      <w:r w:rsidR="009C20D6">
        <w:rPr>
          <w:rFonts w:ascii="Times New Roman" w:hAnsi="Times New Roman"/>
          <w:sz w:val="24"/>
          <w:szCs w:val="24"/>
        </w:rPr>
        <w:t>корекційну</w:t>
      </w:r>
      <w:proofErr w:type="spellEnd"/>
      <w:r w:rsidR="009C20D6">
        <w:rPr>
          <w:rFonts w:ascii="Times New Roman" w:hAnsi="Times New Roman"/>
          <w:sz w:val="24"/>
          <w:szCs w:val="24"/>
        </w:rPr>
        <w:t xml:space="preserve"> роботу з учнями.</w:t>
      </w:r>
      <w:r w:rsidR="006C437B">
        <w:rPr>
          <w:rFonts w:ascii="Times New Roman" w:hAnsi="Times New Roman"/>
          <w:sz w:val="24"/>
          <w:szCs w:val="24"/>
        </w:rPr>
        <w:t xml:space="preserve"> Соціальні педагоги</w:t>
      </w:r>
      <w:r w:rsidRPr="000A2BDC">
        <w:rPr>
          <w:rFonts w:ascii="Times New Roman" w:hAnsi="Times New Roman"/>
          <w:sz w:val="24"/>
          <w:szCs w:val="24"/>
        </w:rPr>
        <w:t xml:space="preserve"> </w:t>
      </w:r>
      <w:r w:rsidR="009C20D6">
        <w:rPr>
          <w:rFonts w:ascii="Times New Roman" w:hAnsi="Times New Roman"/>
          <w:sz w:val="24"/>
          <w:szCs w:val="24"/>
        </w:rPr>
        <w:t>надають допомогу вчителям під час складання планів індивідуальної роботи з цими учнями, проводить профілактичні бесіди (консультації) з ними та їхніми батьками.</w:t>
      </w:r>
    </w:p>
    <w:p w:rsidR="004F012B" w:rsidRPr="004F012B" w:rsidRDefault="004F012B" w:rsidP="00B2130F">
      <w:pPr>
        <w:tabs>
          <w:tab w:val="left" w:pos="851"/>
          <w:tab w:val="left" w:pos="1134"/>
        </w:tabs>
        <w:spacing w:after="0" w:line="240" w:lineRule="auto"/>
        <w:ind w:left="927"/>
        <w:jc w:val="right"/>
        <w:rPr>
          <w:rFonts w:ascii="Times New Roman" w:eastAsia="Times New Roman" w:hAnsi="Times New Roman"/>
          <w:b/>
          <w:i/>
          <w:color w:val="000000"/>
          <w:sz w:val="24"/>
          <w:szCs w:val="24"/>
          <w:lang w:eastAsia="ru-RU"/>
        </w:rPr>
      </w:pPr>
      <w:r w:rsidRPr="004F012B">
        <w:rPr>
          <w:rFonts w:ascii="Times New Roman" w:eastAsia="Times New Roman" w:hAnsi="Times New Roman"/>
          <w:b/>
          <w:i/>
          <w:color w:val="000000"/>
          <w:sz w:val="24"/>
          <w:szCs w:val="24"/>
          <w:lang w:eastAsia="ru-RU"/>
        </w:rPr>
        <w:t>Термін виконання</w:t>
      </w:r>
      <w:r w:rsidR="008074E3">
        <w:rPr>
          <w:rFonts w:ascii="Times New Roman" w:eastAsia="Times New Roman" w:hAnsi="Times New Roman"/>
          <w:b/>
          <w:i/>
          <w:color w:val="000000"/>
          <w:sz w:val="24"/>
          <w:szCs w:val="24"/>
          <w:lang w:eastAsia="ru-RU"/>
        </w:rPr>
        <w:t xml:space="preserve"> діагностичної роботи</w:t>
      </w:r>
      <w:r w:rsidRPr="004F012B">
        <w:rPr>
          <w:rFonts w:ascii="Times New Roman" w:eastAsia="Times New Roman" w:hAnsi="Times New Roman"/>
          <w:b/>
          <w:i/>
          <w:color w:val="000000"/>
          <w:sz w:val="24"/>
          <w:szCs w:val="24"/>
          <w:lang w:eastAsia="ru-RU"/>
        </w:rPr>
        <w:t xml:space="preserve">: </w:t>
      </w:r>
      <w:r>
        <w:rPr>
          <w:rFonts w:ascii="Times New Roman" w:eastAsia="Times New Roman" w:hAnsi="Times New Roman"/>
          <w:b/>
          <w:i/>
          <w:color w:val="000000"/>
          <w:sz w:val="24"/>
          <w:szCs w:val="24"/>
          <w:lang w:eastAsia="ru-RU"/>
        </w:rPr>
        <w:t>вересень-</w:t>
      </w:r>
      <w:r w:rsidRPr="004F012B">
        <w:rPr>
          <w:rFonts w:ascii="Times New Roman" w:eastAsia="Times New Roman" w:hAnsi="Times New Roman"/>
          <w:b/>
          <w:i/>
          <w:color w:val="000000"/>
          <w:sz w:val="24"/>
          <w:szCs w:val="24"/>
          <w:lang w:eastAsia="ru-RU"/>
        </w:rPr>
        <w:t>жовтень 2017 р.</w:t>
      </w:r>
    </w:p>
    <w:p w:rsidR="00B23BC1" w:rsidRPr="00AA0F1D" w:rsidRDefault="00AA0F1D" w:rsidP="00B2130F">
      <w:pPr>
        <w:pStyle w:val="a3"/>
        <w:numPr>
          <w:ilvl w:val="0"/>
          <w:numId w:val="10"/>
        </w:numPr>
        <w:spacing w:line="240" w:lineRule="auto"/>
        <w:ind w:left="0" w:firstLine="927"/>
        <w:jc w:val="both"/>
        <w:rPr>
          <w:rFonts w:ascii="Times New Roman" w:hAnsi="Times New Roman"/>
          <w:sz w:val="24"/>
          <w:szCs w:val="24"/>
        </w:rPr>
      </w:pPr>
      <w:r>
        <w:rPr>
          <w:rFonts w:ascii="Times New Roman" w:hAnsi="Times New Roman"/>
          <w:sz w:val="24"/>
          <w:szCs w:val="24"/>
        </w:rPr>
        <w:t xml:space="preserve">Вивчення процесу адаптації новоприбулих </w:t>
      </w:r>
      <w:r w:rsidR="008D19DB">
        <w:rPr>
          <w:rFonts w:ascii="Times New Roman" w:hAnsi="Times New Roman"/>
          <w:sz w:val="24"/>
          <w:szCs w:val="24"/>
        </w:rPr>
        <w:t>дітей, учнів 1, 5, 10-х класів т</w:t>
      </w:r>
      <w:r>
        <w:rPr>
          <w:rFonts w:ascii="Times New Roman" w:hAnsi="Times New Roman"/>
          <w:sz w:val="24"/>
          <w:szCs w:val="24"/>
        </w:rPr>
        <w:t xml:space="preserve">а новачків у класних колективах. </w:t>
      </w:r>
      <w:r w:rsidR="00B23BC1" w:rsidRPr="00AA0F1D">
        <w:rPr>
          <w:rFonts w:ascii="Times New Roman" w:eastAsia="Times New Roman" w:hAnsi="Times New Roman"/>
          <w:color w:val="000000"/>
          <w:sz w:val="24"/>
          <w:szCs w:val="24"/>
          <w:lang w:eastAsia="ru-RU"/>
        </w:rPr>
        <w:t xml:space="preserve">Робота в цьому напрямку починається не раніше, ніж через три тижні з початку навчального року. </w:t>
      </w:r>
      <w:r w:rsidR="002F44AF">
        <w:rPr>
          <w:rFonts w:ascii="Times New Roman" w:eastAsia="Times New Roman" w:hAnsi="Times New Roman"/>
          <w:color w:val="000000"/>
          <w:sz w:val="24"/>
          <w:szCs w:val="24"/>
          <w:lang w:eastAsia="ru-RU"/>
        </w:rPr>
        <w:t>Під час адаптаційного періоду соціальні педагоги надають необхідну інформацію про особливості соціального розвитку батькам та педагогам дошкільни</w:t>
      </w:r>
      <w:r w:rsidR="00424A7A">
        <w:rPr>
          <w:rFonts w:ascii="Times New Roman" w:eastAsia="Times New Roman" w:hAnsi="Times New Roman"/>
          <w:color w:val="000000"/>
          <w:sz w:val="24"/>
          <w:szCs w:val="24"/>
          <w:lang w:eastAsia="ru-RU"/>
        </w:rPr>
        <w:t xml:space="preserve">ків </w:t>
      </w:r>
      <w:r w:rsidR="00616F80">
        <w:rPr>
          <w:rFonts w:ascii="Times New Roman" w:eastAsia="Times New Roman" w:hAnsi="Times New Roman"/>
          <w:color w:val="000000"/>
          <w:sz w:val="24"/>
          <w:szCs w:val="24"/>
          <w:lang w:eastAsia="ru-RU"/>
        </w:rPr>
        <w:t>та першокласників</w:t>
      </w:r>
      <w:r w:rsidR="00837B0B">
        <w:rPr>
          <w:rFonts w:ascii="Times New Roman" w:eastAsia="Times New Roman" w:hAnsi="Times New Roman"/>
          <w:color w:val="000000"/>
          <w:sz w:val="24"/>
          <w:szCs w:val="24"/>
          <w:lang w:eastAsia="ru-RU"/>
        </w:rPr>
        <w:t xml:space="preserve">; </w:t>
      </w:r>
      <w:r w:rsidR="00424A7A">
        <w:rPr>
          <w:rFonts w:ascii="Times New Roman" w:eastAsia="Times New Roman" w:hAnsi="Times New Roman"/>
          <w:color w:val="000000"/>
          <w:sz w:val="24"/>
          <w:szCs w:val="24"/>
          <w:lang w:eastAsia="ru-RU"/>
        </w:rPr>
        <w:t xml:space="preserve">в 5, 10-х класах </w:t>
      </w:r>
      <w:r w:rsidR="00837B0B">
        <w:rPr>
          <w:rFonts w:ascii="Times New Roman" w:eastAsia="Times New Roman" w:hAnsi="Times New Roman"/>
          <w:color w:val="000000"/>
          <w:sz w:val="24"/>
          <w:szCs w:val="24"/>
          <w:lang w:eastAsia="ru-RU"/>
        </w:rPr>
        <w:t xml:space="preserve">вивчають особливості розвитку групи, колективу, статусу учнів. </w:t>
      </w:r>
      <w:r w:rsidR="00B23BC1" w:rsidRPr="00AA0F1D">
        <w:rPr>
          <w:rFonts w:ascii="Times New Roman" w:eastAsia="Times New Roman" w:hAnsi="Times New Roman"/>
          <w:color w:val="000000"/>
          <w:sz w:val="24"/>
          <w:szCs w:val="24"/>
          <w:lang w:eastAsia="ru-RU"/>
        </w:rPr>
        <w:t xml:space="preserve">Практичний психолог </w:t>
      </w:r>
      <w:r w:rsidR="00ED3C96" w:rsidRPr="00AA0F1D">
        <w:rPr>
          <w:rFonts w:ascii="Times New Roman" w:eastAsia="Times New Roman" w:hAnsi="Times New Roman"/>
          <w:color w:val="000000"/>
          <w:sz w:val="24"/>
          <w:szCs w:val="24"/>
          <w:lang w:eastAsia="ru-RU"/>
        </w:rPr>
        <w:t xml:space="preserve">повинен спрямувати свої професійні можливості на </w:t>
      </w:r>
      <w:proofErr w:type="spellStart"/>
      <w:r w:rsidR="00ED3C96" w:rsidRPr="00AA0F1D">
        <w:rPr>
          <w:rFonts w:ascii="Times New Roman" w:eastAsia="Times New Roman" w:hAnsi="Times New Roman"/>
          <w:color w:val="000000"/>
          <w:sz w:val="24"/>
          <w:szCs w:val="24"/>
          <w:lang w:eastAsia="ru-RU"/>
        </w:rPr>
        <w:t>корекційну</w:t>
      </w:r>
      <w:proofErr w:type="spellEnd"/>
      <w:r w:rsidR="00ED3C96" w:rsidRPr="00AA0F1D">
        <w:rPr>
          <w:rFonts w:ascii="Times New Roman" w:eastAsia="Times New Roman" w:hAnsi="Times New Roman"/>
          <w:color w:val="000000"/>
          <w:sz w:val="24"/>
          <w:szCs w:val="24"/>
          <w:lang w:eastAsia="ru-RU"/>
        </w:rPr>
        <w:t xml:space="preserve"> роботу з дітьми та учнями, в яких виявлено низький рівень адаптації або </w:t>
      </w:r>
      <w:proofErr w:type="spellStart"/>
      <w:r w:rsidR="00ED3C96" w:rsidRPr="00AA0F1D">
        <w:rPr>
          <w:rFonts w:ascii="Times New Roman" w:eastAsia="Times New Roman" w:hAnsi="Times New Roman"/>
          <w:color w:val="000000"/>
          <w:sz w:val="24"/>
          <w:szCs w:val="24"/>
          <w:lang w:eastAsia="ru-RU"/>
        </w:rPr>
        <w:t>дезадаптація</w:t>
      </w:r>
      <w:proofErr w:type="spellEnd"/>
      <w:r w:rsidR="00ED3C96" w:rsidRPr="00AA0F1D">
        <w:rPr>
          <w:rFonts w:ascii="Times New Roman" w:eastAsia="Times New Roman" w:hAnsi="Times New Roman"/>
          <w:color w:val="000000"/>
          <w:sz w:val="24"/>
          <w:szCs w:val="24"/>
          <w:lang w:eastAsia="ru-RU"/>
        </w:rPr>
        <w:t>, залучаючи батьків та педагогів до співпраці, а в особливих випадках психолог може рекомендувати батькам звернення до вузьких спеціалістів (дефектоло</w:t>
      </w:r>
      <w:r w:rsidR="008D19DB">
        <w:rPr>
          <w:rFonts w:ascii="Times New Roman" w:eastAsia="Times New Roman" w:hAnsi="Times New Roman"/>
          <w:color w:val="000000"/>
          <w:sz w:val="24"/>
          <w:szCs w:val="24"/>
          <w:lang w:eastAsia="ru-RU"/>
        </w:rPr>
        <w:t>га, невролога, психіатра тощо) та визначення стратегій щодо подальшої роботи з дітьми/учнями в рамках</w:t>
      </w:r>
      <w:r w:rsidR="00A96892" w:rsidRPr="00AA0F1D">
        <w:rPr>
          <w:rFonts w:ascii="Times New Roman" w:eastAsia="Times New Roman" w:hAnsi="Times New Roman"/>
          <w:color w:val="000000"/>
          <w:sz w:val="24"/>
          <w:szCs w:val="24"/>
          <w:lang w:eastAsia="ru-RU"/>
        </w:rPr>
        <w:t xml:space="preserve"> психолого-педагогічного консиліуму.</w:t>
      </w:r>
      <w:r w:rsidR="00FD03E5" w:rsidRPr="00AA0F1D">
        <w:rPr>
          <w:rFonts w:ascii="Times New Roman" w:eastAsia="Times New Roman" w:hAnsi="Times New Roman"/>
          <w:color w:val="000000"/>
          <w:sz w:val="24"/>
          <w:szCs w:val="24"/>
          <w:lang w:eastAsia="ru-RU"/>
        </w:rPr>
        <w:t xml:space="preserve"> </w:t>
      </w:r>
    </w:p>
    <w:p w:rsidR="00FD03E5" w:rsidRDefault="00FD03E5" w:rsidP="00B2130F">
      <w:pPr>
        <w:pStyle w:val="a3"/>
        <w:tabs>
          <w:tab w:val="left" w:pos="851"/>
          <w:tab w:val="left" w:pos="1134"/>
        </w:tabs>
        <w:spacing w:after="0" w:line="240" w:lineRule="auto"/>
        <w:ind w:left="567"/>
        <w:jc w:val="right"/>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Термін виконання</w:t>
      </w:r>
      <w:r w:rsidR="008074E3">
        <w:rPr>
          <w:rFonts w:ascii="Times New Roman" w:eastAsia="Times New Roman" w:hAnsi="Times New Roman"/>
          <w:b/>
          <w:i/>
          <w:color w:val="000000"/>
          <w:sz w:val="24"/>
          <w:szCs w:val="24"/>
          <w:lang w:eastAsia="ru-RU"/>
        </w:rPr>
        <w:t xml:space="preserve"> діагностичної роботи</w:t>
      </w:r>
      <w:r w:rsidR="00AA0F1D">
        <w:rPr>
          <w:rFonts w:ascii="Times New Roman" w:eastAsia="Times New Roman" w:hAnsi="Times New Roman"/>
          <w:b/>
          <w:i/>
          <w:color w:val="000000"/>
          <w:sz w:val="24"/>
          <w:szCs w:val="24"/>
          <w:lang w:eastAsia="ru-RU"/>
        </w:rPr>
        <w:t>: жовтень-листопад 2017 р.</w:t>
      </w:r>
    </w:p>
    <w:p w:rsidR="00AA0F1D" w:rsidRPr="00AA0F1D" w:rsidRDefault="00AA0F1D" w:rsidP="00B2130F">
      <w:pPr>
        <w:pStyle w:val="a3"/>
        <w:numPr>
          <w:ilvl w:val="0"/>
          <w:numId w:val="10"/>
        </w:numPr>
        <w:tabs>
          <w:tab w:val="left" w:pos="851"/>
          <w:tab w:val="left" w:pos="1276"/>
        </w:tabs>
        <w:spacing w:after="0" w:line="240" w:lineRule="auto"/>
        <w:ind w:left="0" w:firstLine="927"/>
        <w:jc w:val="both"/>
        <w:rPr>
          <w:rFonts w:ascii="Times New Roman" w:hAnsi="Times New Roman" w:cs="Times New Roman"/>
          <w:sz w:val="24"/>
          <w:szCs w:val="24"/>
        </w:rPr>
      </w:pPr>
      <w:r w:rsidRPr="00E64AC6">
        <w:rPr>
          <w:rFonts w:ascii="Times New Roman" w:hAnsi="Times New Roman"/>
          <w:sz w:val="24"/>
          <w:szCs w:val="24"/>
        </w:rPr>
        <w:t xml:space="preserve">В навчальних закладах, де є класи з інклюзивною формою навчання, провести системний моніторинг психологічного клімату в учнівському колективі. Для проведення моніторингу застосовувати методики, визначені листом ІППОЧО від 25.01.2016 № 2/4-50 «Про проведення дослідження психологічного клімату учнівських колективів у школах з інклюзивною формою навчання». Подальша робота з учнівським колективом класу має бути спрямована на формування толерантності учнів до ровесників, профілактику булінгу, сприяння розвитку позитивного мікроклімату класу тощо. Під час проведення </w:t>
      </w:r>
      <w:proofErr w:type="spellStart"/>
      <w:r w:rsidRPr="00E64AC6">
        <w:rPr>
          <w:rFonts w:ascii="Times New Roman" w:hAnsi="Times New Roman"/>
          <w:sz w:val="24"/>
          <w:szCs w:val="24"/>
        </w:rPr>
        <w:t>корекційних</w:t>
      </w:r>
      <w:proofErr w:type="spellEnd"/>
      <w:r w:rsidRPr="00E64AC6">
        <w:rPr>
          <w:rFonts w:ascii="Times New Roman" w:hAnsi="Times New Roman"/>
          <w:sz w:val="24"/>
          <w:szCs w:val="24"/>
        </w:rPr>
        <w:t xml:space="preserve"> занять з дітьми з особливими освітніми потребами в календарно-тематичному плані відображати спостереження за динамікою розвитку пізнавальної та психоемоційної сфери учнів в додатковій колонці «Примітки».</w:t>
      </w:r>
      <w:r w:rsidR="00E85A6F">
        <w:rPr>
          <w:rFonts w:ascii="Times New Roman" w:hAnsi="Times New Roman"/>
          <w:sz w:val="24"/>
          <w:szCs w:val="24"/>
        </w:rPr>
        <w:t xml:space="preserve"> Практичні пс</w:t>
      </w:r>
      <w:r w:rsidR="00A12338">
        <w:rPr>
          <w:rFonts w:ascii="Times New Roman" w:hAnsi="Times New Roman"/>
          <w:sz w:val="24"/>
          <w:szCs w:val="24"/>
        </w:rPr>
        <w:t xml:space="preserve">ихологи ведуть </w:t>
      </w:r>
      <w:proofErr w:type="spellStart"/>
      <w:r w:rsidR="00A12338">
        <w:rPr>
          <w:rFonts w:ascii="Times New Roman" w:hAnsi="Times New Roman"/>
          <w:sz w:val="24"/>
          <w:szCs w:val="24"/>
        </w:rPr>
        <w:t>корекційну</w:t>
      </w:r>
      <w:proofErr w:type="spellEnd"/>
      <w:r w:rsidR="00A12338">
        <w:rPr>
          <w:rFonts w:ascii="Times New Roman" w:hAnsi="Times New Roman"/>
          <w:sz w:val="24"/>
          <w:szCs w:val="24"/>
        </w:rPr>
        <w:t xml:space="preserve"> роботу</w:t>
      </w:r>
      <w:r w:rsidR="00E85A6F">
        <w:rPr>
          <w:rFonts w:ascii="Times New Roman" w:hAnsi="Times New Roman"/>
          <w:sz w:val="24"/>
          <w:szCs w:val="24"/>
        </w:rPr>
        <w:t xml:space="preserve"> з учнями з особливими освітніми потребами, соціальні педагоги діють в рамках своїх професійних обов’язків. </w:t>
      </w:r>
    </w:p>
    <w:p w:rsidR="00AA0F1D" w:rsidRDefault="00AA0F1D" w:rsidP="00B2130F">
      <w:pPr>
        <w:tabs>
          <w:tab w:val="left" w:pos="851"/>
          <w:tab w:val="left" w:pos="1134"/>
        </w:tabs>
        <w:spacing w:after="0" w:line="240" w:lineRule="auto"/>
        <w:ind w:left="927"/>
        <w:jc w:val="right"/>
        <w:rPr>
          <w:rFonts w:ascii="Times New Roman" w:eastAsia="Times New Roman" w:hAnsi="Times New Roman"/>
          <w:b/>
          <w:i/>
          <w:color w:val="000000"/>
          <w:sz w:val="24"/>
          <w:szCs w:val="24"/>
          <w:lang w:eastAsia="ru-RU"/>
        </w:rPr>
      </w:pPr>
      <w:r w:rsidRPr="00AA0F1D">
        <w:rPr>
          <w:rFonts w:ascii="Times New Roman" w:eastAsia="Times New Roman" w:hAnsi="Times New Roman"/>
          <w:b/>
          <w:i/>
          <w:color w:val="000000"/>
          <w:sz w:val="24"/>
          <w:szCs w:val="24"/>
          <w:lang w:eastAsia="ru-RU"/>
        </w:rPr>
        <w:t>Термін виконання</w:t>
      </w:r>
      <w:r w:rsidR="00E85A6F">
        <w:rPr>
          <w:rFonts w:ascii="Times New Roman" w:eastAsia="Times New Roman" w:hAnsi="Times New Roman"/>
          <w:b/>
          <w:i/>
          <w:color w:val="000000"/>
          <w:sz w:val="24"/>
          <w:szCs w:val="24"/>
          <w:lang w:eastAsia="ru-RU"/>
        </w:rPr>
        <w:t xml:space="preserve"> діагностичної роботи</w:t>
      </w:r>
      <w:r w:rsidRPr="00AA0F1D">
        <w:rPr>
          <w:rFonts w:ascii="Times New Roman" w:eastAsia="Times New Roman" w:hAnsi="Times New Roman"/>
          <w:b/>
          <w:i/>
          <w:color w:val="000000"/>
          <w:sz w:val="24"/>
          <w:szCs w:val="24"/>
          <w:lang w:eastAsia="ru-RU"/>
        </w:rPr>
        <w:t>: листопад</w:t>
      </w:r>
      <w:r>
        <w:rPr>
          <w:rFonts w:ascii="Times New Roman" w:eastAsia="Times New Roman" w:hAnsi="Times New Roman"/>
          <w:b/>
          <w:i/>
          <w:color w:val="000000"/>
          <w:sz w:val="24"/>
          <w:szCs w:val="24"/>
          <w:lang w:eastAsia="ru-RU"/>
        </w:rPr>
        <w:t>-грудень</w:t>
      </w:r>
      <w:r w:rsidRPr="00AA0F1D">
        <w:rPr>
          <w:rFonts w:ascii="Times New Roman" w:eastAsia="Times New Roman" w:hAnsi="Times New Roman"/>
          <w:b/>
          <w:i/>
          <w:color w:val="000000"/>
          <w:sz w:val="24"/>
          <w:szCs w:val="24"/>
          <w:lang w:eastAsia="ru-RU"/>
        </w:rPr>
        <w:t xml:space="preserve"> 2017 р.</w:t>
      </w:r>
    </w:p>
    <w:p w:rsidR="00481EF5" w:rsidRPr="00481EF5" w:rsidRDefault="00481EF5" w:rsidP="00481EF5">
      <w:pPr>
        <w:pStyle w:val="a3"/>
        <w:numPr>
          <w:ilvl w:val="0"/>
          <w:numId w:val="10"/>
        </w:numPr>
        <w:spacing w:after="0" w:line="240" w:lineRule="auto"/>
        <w:ind w:left="0" w:firstLine="993"/>
        <w:jc w:val="both"/>
        <w:rPr>
          <w:rFonts w:ascii="Times New Roman" w:hAnsi="Times New Roman" w:cs="Times New Roman"/>
          <w:sz w:val="24"/>
          <w:szCs w:val="24"/>
        </w:rPr>
      </w:pPr>
      <w:r w:rsidRPr="00481EF5">
        <w:rPr>
          <w:rFonts w:ascii="Times New Roman" w:hAnsi="Times New Roman"/>
          <w:sz w:val="24"/>
          <w:szCs w:val="24"/>
        </w:rPr>
        <w:t xml:space="preserve">Системна </w:t>
      </w:r>
      <w:r>
        <w:rPr>
          <w:rFonts w:ascii="Times New Roman" w:hAnsi="Times New Roman"/>
          <w:sz w:val="24"/>
          <w:szCs w:val="24"/>
        </w:rPr>
        <w:t xml:space="preserve">робота з </w:t>
      </w:r>
      <w:r w:rsidRPr="00481EF5">
        <w:rPr>
          <w:rFonts w:ascii="Times New Roman" w:hAnsi="Times New Roman"/>
          <w:sz w:val="24"/>
          <w:szCs w:val="24"/>
        </w:rPr>
        <w:t>профілактик</w:t>
      </w:r>
      <w:r>
        <w:rPr>
          <w:rFonts w:ascii="Times New Roman" w:hAnsi="Times New Roman"/>
          <w:sz w:val="24"/>
          <w:szCs w:val="24"/>
        </w:rPr>
        <w:t>и</w:t>
      </w:r>
      <w:r w:rsidRPr="00481EF5">
        <w:rPr>
          <w:rFonts w:ascii="Times New Roman" w:hAnsi="Times New Roman"/>
          <w:sz w:val="24"/>
          <w:szCs w:val="24"/>
        </w:rPr>
        <w:t xml:space="preserve"> негативних явищ в учнівському середовищі проводиться</w:t>
      </w:r>
      <w:r w:rsidR="00E16297">
        <w:rPr>
          <w:rFonts w:ascii="Times New Roman" w:hAnsi="Times New Roman"/>
          <w:sz w:val="24"/>
          <w:szCs w:val="24"/>
        </w:rPr>
        <w:t xml:space="preserve"> фахівцями психологічної служби</w:t>
      </w:r>
      <w:r w:rsidRPr="00481EF5">
        <w:rPr>
          <w:rFonts w:ascii="Times New Roman" w:hAnsi="Times New Roman"/>
          <w:sz w:val="24"/>
          <w:szCs w:val="24"/>
        </w:rPr>
        <w:t xml:space="preserve"> протягом навчального року і повинна бути спрямована на формування вміння в учнів конструктивно вирішувати конфліктні ситуації в дитячих та учнівських колективах, у взаєминах учнів і педагогів, запобігання ситуацій насилля, розвиток в учнів навичок </w:t>
      </w:r>
      <w:proofErr w:type="spellStart"/>
      <w:r w:rsidRPr="00481EF5">
        <w:rPr>
          <w:rFonts w:ascii="Times New Roman" w:hAnsi="Times New Roman"/>
          <w:sz w:val="24"/>
          <w:szCs w:val="24"/>
        </w:rPr>
        <w:t>асертивної</w:t>
      </w:r>
      <w:proofErr w:type="spellEnd"/>
      <w:r w:rsidRPr="00481EF5">
        <w:rPr>
          <w:rFonts w:ascii="Times New Roman" w:hAnsi="Times New Roman"/>
          <w:sz w:val="24"/>
          <w:szCs w:val="24"/>
        </w:rPr>
        <w:t xml:space="preserve"> поведінки, формуванню навичок здорового способу життя</w:t>
      </w:r>
      <w:r>
        <w:rPr>
          <w:rFonts w:ascii="Times New Roman" w:hAnsi="Times New Roman"/>
          <w:sz w:val="24"/>
          <w:szCs w:val="24"/>
        </w:rPr>
        <w:t>, п</w:t>
      </w:r>
      <w:r w:rsidRPr="00D86F1C">
        <w:rPr>
          <w:rFonts w:ascii="Times New Roman" w:hAnsi="Times New Roman"/>
          <w:sz w:val="24"/>
          <w:szCs w:val="24"/>
        </w:rPr>
        <w:t>о</w:t>
      </w:r>
      <w:r>
        <w:rPr>
          <w:rFonts w:ascii="Times New Roman" w:hAnsi="Times New Roman"/>
          <w:sz w:val="24"/>
          <w:szCs w:val="24"/>
        </w:rPr>
        <w:t xml:space="preserve">передження проявів </w:t>
      </w:r>
      <w:proofErr w:type="spellStart"/>
      <w:r>
        <w:rPr>
          <w:rFonts w:ascii="Times New Roman" w:hAnsi="Times New Roman"/>
          <w:sz w:val="24"/>
          <w:szCs w:val="24"/>
        </w:rPr>
        <w:t>суїцидальної</w:t>
      </w:r>
      <w:proofErr w:type="spellEnd"/>
      <w:r w:rsidRPr="00D86F1C">
        <w:rPr>
          <w:rFonts w:ascii="Times New Roman" w:hAnsi="Times New Roman"/>
          <w:sz w:val="24"/>
          <w:szCs w:val="24"/>
        </w:rPr>
        <w:t xml:space="preserve"> поведінки</w:t>
      </w:r>
      <w:r w:rsidR="00AD5096">
        <w:rPr>
          <w:rFonts w:ascii="Times New Roman" w:hAnsi="Times New Roman"/>
          <w:sz w:val="24"/>
          <w:szCs w:val="24"/>
        </w:rPr>
        <w:t>, а та</w:t>
      </w:r>
      <w:bookmarkStart w:id="0" w:name="_GoBack"/>
      <w:bookmarkEnd w:id="0"/>
      <w:r w:rsidR="00AD5096">
        <w:rPr>
          <w:rFonts w:ascii="Times New Roman" w:hAnsi="Times New Roman"/>
          <w:sz w:val="24"/>
          <w:szCs w:val="24"/>
        </w:rPr>
        <w:t>кож розвиток емоційного інтелекту</w:t>
      </w:r>
      <w:r w:rsidRPr="00481EF5">
        <w:rPr>
          <w:rFonts w:ascii="Times New Roman" w:hAnsi="Times New Roman"/>
          <w:sz w:val="24"/>
          <w:szCs w:val="24"/>
        </w:rPr>
        <w:t>.</w:t>
      </w:r>
    </w:p>
    <w:p w:rsidR="000A2BDC" w:rsidRDefault="000A2BDC" w:rsidP="00481EF5">
      <w:pPr>
        <w:spacing w:after="0" w:line="240" w:lineRule="auto"/>
        <w:ind w:firstLine="708"/>
        <w:jc w:val="both"/>
        <w:rPr>
          <w:rFonts w:ascii="Times New Roman" w:hAnsi="Times New Roman"/>
          <w:sz w:val="24"/>
          <w:szCs w:val="24"/>
        </w:rPr>
      </w:pPr>
      <w:r w:rsidRPr="00481EF5">
        <w:rPr>
          <w:rFonts w:ascii="Times New Roman" w:hAnsi="Times New Roman"/>
          <w:sz w:val="24"/>
          <w:szCs w:val="24"/>
        </w:rPr>
        <w:t xml:space="preserve">При необхідності </w:t>
      </w:r>
      <w:r w:rsidR="00692E81" w:rsidRPr="00481EF5">
        <w:rPr>
          <w:rFonts w:ascii="Times New Roman" w:hAnsi="Times New Roman"/>
          <w:sz w:val="24"/>
          <w:szCs w:val="24"/>
        </w:rPr>
        <w:t xml:space="preserve">практичним психологам </w:t>
      </w:r>
      <w:r w:rsidRPr="00481EF5">
        <w:rPr>
          <w:rFonts w:ascii="Times New Roman" w:hAnsi="Times New Roman"/>
          <w:sz w:val="24"/>
          <w:szCs w:val="24"/>
        </w:rPr>
        <w:t xml:space="preserve">проводити </w:t>
      </w:r>
      <w:proofErr w:type="spellStart"/>
      <w:r w:rsidRPr="00481EF5">
        <w:rPr>
          <w:rFonts w:ascii="Times New Roman" w:hAnsi="Times New Roman"/>
          <w:sz w:val="24"/>
          <w:szCs w:val="24"/>
        </w:rPr>
        <w:t>скринінгову</w:t>
      </w:r>
      <w:proofErr w:type="spellEnd"/>
      <w:r w:rsidRPr="00481EF5">
        <w:rPr>
          <w:rFonts w:ascii="Times New Roman" w:hAnsi="Times New Roman"/>
          <w:sz w:val="24"/>
          <w:szCs w:val="24"/>
        </w:rPr>
        <w:t xml:space="preserve"> діагностику особливостей особистості підлітків використовуючи «Методику</w:t>
      </w:r>
      <w:r w:rsidRPr="00481EF5">
        <w:rPr>
          <w:rFonts w:ascii="Times New Roman" w:hAnsi="Times New Roman" w:cs="Times New Roman"/>
          <w:sz w:val="24"/>
          <w:szCs w:val="24"/>
        </w:rPr>
        <w:t xml:space="preserve"> первинної діагностики та виявлення дітей </w:t>
      </w:r>
      <w:proofErr w:type="spellStart"/>
      <w:r w:rsidRPr="00481EF5">
        <w:rPr>
          <w:rFonts w:ascii="Times New Roman" w:hAnsi="Times New Roman" w:cs="Times New Roman"/>
          <w:sz w:val="24"/>
          <w:szCs w:val="24"/>
        </w:rPr>
        <w:t>„групи</w:t>
      </w:r>
      <w:proofErr w:type="spellEnd"/>
      <w:r w:rsidRPr="00481EF5">
        <w:rPr>
          <w:rFonts w:ascii="Times New Roman" w:hAnsi="Times New Roman" w:cs="Times New Roman"/>
          <w:sz w:val="24"/>
          <w:szCs w:val="24"/>
        </w:rPr>
        <w:t xml:space="preserve"> ризику» (М.І. </w:t>
      </w:r>
      <w:proofErr w:type="spellStart"/>
      <w:r w:rsidRPr="00481EF5">
        <w:rPr>
          <w:rFonts w:ascii="Times New Roman" w:hAnsi="Times New Roman" w:cs="Times New Roman"/>
          <w:sz w:val="24"/>
          <w:szCs w:val="24"/>
        </w:rPr>
        <w:t>Рожкова</w:t>
      </w:r>
      <w:proofErr w:type="spellEnd"/>
      <w:r w:rsidRPr="00481EF5">
        <w:rPr>
          <w:rFonts w:ascii="Times New Roman" w:hAnsi="Times New Roman" w:cs="Times New Roman"/>
          <w:sz w:val="24"/>
          <w:szCs w:val="24"/>
        </w:rPr>
        <w:t xml:space="preserve">, М.А. Ковальчук). </w:t>
      </w:r>
      <w:r w:rsidR="00692E81" w:rsidRPr="00481EF5">
        <w:rPr>
          <w:rFonts w:ascii="Times New Roman" w:hAnsi="Times New Roman" w:cs="Times New Roman"/>
          <w:sz w:val="24"/>
          <w:szCs w:val="24"/>
        </w:rPr>
        <w:t xml:space="preserve">Соціальні педагоги вивчають </w:t>
      </w:r>
      <w:r w:rsidR="00D86F1C" w:rsidRPr="00481EF5">
        <w:rPr>
          <w:rFonts w:ascii="Times New Roman" w:hAnsi="Times New Roman" w:cs="Times New Roman"/>
          <w:sz w:val="24"/>
          <w:szCs w:val="24"/>
        </w:rPr>
        <w:t xml:space="preserve">соціальний статус учнів, їх інтереси та потреби. </w:t>
      </w:r>
      <w:r w:rsidRPr="00481EF5">
        <w:rPr>
          <w:rFonts w:ascii="Times New Roman" w:hAnsi="Times New Roman"/>
          <w:sz w:val="24"/>
          <w:szCs w:val="24"/>
        </w:rPr>
        <w:t xml:space="preserve">Результати діагностики використовувати для надання рекомендацій класним керівникам щодо роботи з учнями, консультацій з батьками та </w:t>
      </w:r>
      <w:proofErr w:type="spellStart"/>
      <w:r w:rsidRPr="00481EF5">
        <w:rPr>
          <w:rFonts w:ascii="Times New Roman" w:hAnsi="Times New Roman"/>
          <w:sz w:val="24"/>
          <w:szCs w:val="24"/>
        </w:rPr>
        <w:t>тренінгової</w:t>
      </w:r>
      <w:proofErr w:type="spellEnd"/>
      <w:r w:rsidRPr="00481EF5">
        <w:rPr>
          <w:rFonts w:ascii="Times New Roman" w:hAnsi="Times New Roman"/>
          <w:sz w:val="24"/>
          <w:szCs w:val="24"/>
        </w:rPr>
        <w:t xml:space="preserve"> роботи з учнями.</w:t>
      </w:r>
      <w:r w:rsidR="008074E3" w:rsidRPr="00481EF5">
        <w:rPr>
          <w:rFonts w:ascii="Times New Roman" w:hAnsi="Times New Roman"/>
          <w:sz w:val="24"/>
          <w:szCs w:val="24"/>
        </w:rPr>
        <w:t xml:space="preserve"> </w:t>
      </w:r>
    </w:p>
    <w:p w:rsidR="003E3D4F" w:rsidRDefault="003E3D4F" w:rsidP="003E3D4F">
      <w:pPr>
        <w:widowControl w:val="0"/>
        <w:shd w:val="clear" w:color="auto" w:fill="FFFFFF"/>
        <w:tabs>
          <w:tab w:val="num" w:pos="1440"/>
          <w:tab w:val="left" w:pos="1701"/>
        </w:tabs>
        <w:autoSpaceDE w:val="0"/>
        <w:autoSpaceDN w:val="0"/>
        <w:adjustRightInd w:val="0"/>
        <w:spacing w:after="0" w:line="240" w:lineRule="auto"/>
        <w:ind w:firstLine="567"/>
        <w:contextualSpacing/>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Для заходів з попередження </w:t>
      </w:r>
      <w:proofErr w:type="spellStart"/>
      <w:r>
        <w:rPr>
          <w:rFonts w:ascii="Times New Roman" w:eastAsia="Times New Roman" w:hAnsi="Times New Roman"/>
          <w:bCs/>
          <w:iCs/>
          <w:sz w:val="24"/>
          <w:szCs w:val="24"/>
          <w:lang w:eastAsia="ru-RU"/>
        </w:rPr>
        <w:t>суїцидальної</w:t>
      </w:r>
      <w:proofErr w:type="spellEnd"/>
      <w:r>
        <w:rPr>
          <w:rFonts w:ascii="Times New Roman" w:eastAsia="Times New Roman" w:hAnsi="Times New Roman"/>
          <w:bCs/>
          <w:iCs/>
          <w:sz w:val="24"/>
          <w:szCs w:val="24"/>
          <w:lang w:eastAsia="ru-RU"/>
        </w:rPr>
        <w:t xml:space="preserve"> поведінки серед підлітків практичні психологи можуть використовувати матеріали </w:t>
      </w:r>
      <w:r w:rsidR="000B27C4">
        <w:rPr>
          <w:rFonts w:ascii="Times New Roman" w:eastAsia="Times New Roman" w:hAnsi="Times New Roman"/>
          <w:bCs/>
          <w:iCs/>
          <w:sz w:val="24"/>
          <w:szCs w:val="24"/>
          <w:lang w:eastAsia="ru-RU"/>
        </w:rPr>
        <w:t xml:space="preserve">програми </w:t>
      </w:r>
      <w:r>
        <w:rPr>
          <w:rFonts w:ascii="Times New Roman" w:eastAsia="Times New Roman" w:hAnsi="Times New Roman"/>
          <w:bCs/>
          <w:iCs/>
          <w:sz w:val="24"/>
          <w:szCs w:val="24"/>
          <w:lang w:eastAsia="ru-RU"/>
        </w:rPr>
        <w:t xml:space="preserve">«Дорослішай на здоров’я» тощо. </w:t>
      </w:r>
    </w:p>
    <w:p w:rsidR="003E3D4F" w:rsidRDefault="003E3D4F" w:rsidP="003E3D4F">
      <w:pPr>
        <w:widowControl w:val="0"/>
        <w:shd w:val="clear" w:color="auto" w:fill="FFFFFF"/>
        <w:tabs>
          <w:tab w:val="num" w:pos="1440"/>
          <w:tab w:val="left" w:pos="1701"/>
        </w:tabs>
        <w:autoSpaceDE w:val="0"/>
        <w:autoSpaceDN w:val="0"/>
        <w:adjustRightInd w:val="0"/>
        <w:spacing w:after="0" w:line="240" w:lineRule="auto"/>
        <w:ind w:firstLine="567"/>
        <w:contextualSpacing/>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На початку навчального року в рамках просвітницької діяльності надати педагогам інформацію про причини, ознаки </w:t>
      </w:r>
      <w:proofErr w:type="spellStart"/>
      <w:r>
        <w:rPr>
          <w:rFonts w:ascii="Times New Roman" w:eastAsia="Times New Roman" w:hAnsi="Times New Roman"/>
          <w:bCs/>
          <w:iCs/>
          <w:sz w:val="24"/>
          <w:szCs w:val="24"/>
          <w:lang w:eastAsia="ru-RU"/>
        </w:rPr>
        <w:t>суїцидальної</w:t>
      </w:r>
      <w:proofErr w:type="spellEnd"/>
      <w:r>
        <w:rPr>
          <w:rFonts w:ascii="Times New Roman" w:eastAsia="Times New Roman" w:hAnsi="Times New Roman"/>
          <w:bCs/>
          <w:iCs/>
          <w:sz w:val="24"/>
          <w:szCs w:val="24"/>
          <w:lang w:eastAsia="ru-RU"/>
        </w:rPr>
        <w:t xml:space="preserve"> поведінки та сприяти оволодінню ними практичними методами формування цінності життя на виховних годинах.</w:t>
      </w:r>
    </w:p>
    <w:p w:rsidR="003E3D4F" w:rsidRDefault="003E3D4F" w:rsidP="003E3D4F">
      <w:pPr>
        <w:pStyle w:val="a3"/>
        <w:tabs>
          <w:tab w:val="left" w:pos="1701"/>
        </w:tabs>
        <w:spacing w:after="0"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При підозрі педагогів на наявність </w:t>
      </w:r>
      <w:proofErr w:type="spellStart"/>
      <w:r>
        <w:rPr>
          <w:rFonts w:ascii="Times New Roman" w:eastAsia="Times New Roman" w:hAnsi="Times New Roman"/>
          <w:bCs/>
          <w:iCs/>
          <w:sz w:val="24"/>
          <w:szCs w:val="24"/>
          <w:lang w:eastAsia="ru-RU"/>
        </w:rPr>
        <w:t>суїцидальних</w:t>
      </w:r>
      <w:proofErr w:type="spellEnd"/>
      <w:r>
        <w:rPr>
          <w:rFonts w:ascii="Times New Roman" w:eastAsia="Times New Roman" w:hAnsi="Times New Roman"/>
          <w:bCs/>
          <w:iCs/>
          <w:sz w:val="24"/>
          <w:szCs w:val="24"/>
          <w:lang w:eastAsia="ru-RU"/>
        </w:rPr>
        <w:t xml:space="preserve"> намірів підлітка, дорослому необхідно звернутись до психолога з поясненнями щодо власних спостережень за підлітком. Якщо в процесі консультації з учнем </w:t>
      </w:r>
      <w:proofErr w:type="spellStart"/>
      <w:r>
        <w:rPr>
          <w:rFonts w:ascii="Times New Roman" w:eastAsia="Times New Roman" w:hAnsi="Times New Roman"/>
          <w:bCs/>
          <w:iCs/>
          <w:sz w:val="24"/>
          <w:szCs w:val="24"/>
          <w:lang w:eastAsia="ru-RU"/>
        </w:rPr>
        <w:t>суїцидальні</w:t>
      </w:r>
      <w:proofErr w:type="spellEnd"/>
      <w:r>
        <w:rPr>
          <w:rFonts w:ascii="Times New Roman" w:eastAsia="Times New Roman" w:hAnsi="Times New Roman"/>
          <w:bCs/>
          <w:iCs/>
          <w:sz w:val="24"/>
          <w:szCs w:val="24"/>
          <w:lang w:eastAsia="ru-RU"/>
        </w:rPr>
        <w:t xml:space="preserve"> наміри підтверджуються, </w:t>
      </w:r>
      <w:r>
        <w:rPr>
          <w:rFonts w:ascii="Times New Roman" w:eastAsia="Times New Roman" w:hAnsi="Times New Roman"/>
          <w:bCs/>
          <w:iCs/>
          <w:sz w:val="24"/>
          <w:szCs w:val="24"/>
          <w:lang w:eastAsia="ru-RU"/>
        </w:rPr>
        <w:lastRenderedPageBreak/>
        <w:t xml:space="preserve">психологу необхідно запросити батьків учня до навчального закладу, пояснити ситуацію, що склалася і спрямувати спільні дії на недопущення </w:t>
      </w:r>
      <w:proofErr w:type="spellStart"/>
      <w:r>
        <w:rPr>
          <w:rFonts w:ascii="Times New Roman" w:eastAsia="Times New Roman" w:hAnsi="Times New Roman"/>
          <w:bCs/>
          <w:iCs/>
          <w:sz w:val="24"/>
          <w:szCs w:val="24"/>
          <w:lang w:eastAsia="ru-RU"/>
        </w:rPr>
        <w:t>суїцидальних</w:t>
      </w:r>
      <w:proofErr w:type="spellEnd"/>
      <w:r>
        <w:rPr>
          <w:rFonts w:ascii="Times New Roman" w:eastAsia="Times New Roman" w:hAnsi="Times New Roman"/>
          <w:bCs/>
          <w:iCs/>
          <w:sz w:val="24"/>
          <w:szCs w:val="24"/>
          <w:lang w:eastAsia="ru-RU"/>
        </w:rPr>
        <w:t xml:space="preserve"> спроб.</w:t>
      </w:r>
    </w:p>
    <w:p w:rsidR="003E3D4F" w:rsidRDefault="003E3D4F" w:rsidP="003E3D4F">
      <w:pPr>
        <w:widowControl w:val="0"/>
        <w:shd w:val="clear" w:color="auto" w:fill="FFFFFF"/>
        <w:tabs>
          <w:tab w:val="num" w:pos="1440"/>
          <w:tab w:val="left" w:pos="1701"/>
        </w:tabs>
        <w:autoSpaceDE w:val="0"/>
        <w:autoSpaceDN w:val="0"/>
        <w:adjustRightInd w:val="0"/>
        <w:spacing w:after="0" w:line="240" w:lineRule="auto"/>
        <w:ind w:firstLine="567"/>
        <w:contextualSpacing/>
        <w:jc w:val="both"/>
        <w:rPr>
          <w:rFonts w:ascii="Times New Roman" w:eastAsia="Times New Roman" w:hAnsi="Times New Roman"/>
          <w:bCs/>
          <w:iCs/>
          <w:sz w:val="24"/>
          <w:szCs w:val="24"/>
          <w:lang w:eastAsia="ru-RU"/>
        </w:rPr>
      </w:pPr>
      <w:r w:rsidRPr="00DA655F">
        <w:rPr>
          <w:rFonts w:ascii="Times New Roman" w:eastAsia="Times New Roman" w:hAnsi="Times New Roman"/>
          <w:bCs/>
          <w:iCs/>
          <w:sz w:val="24"/>
          <w:szCs w:val="24"/>
          <w:lang w:eastAsia="ru-RU"/>
        </w:rPr>
        <w:t xml:space="preserve">При потребі </w:t>
      </w:r>
      <w:r>
        <w:rPr>
          <w:rFonts w:ascii="Times New Roman" w:eastAsia="Times New Roman" w:hAnsi="Times New Roman"/>
          <w:bCs/>
          <w:iCs/>
          <w:sz w:val="24"/>
          <w:szCs w:val="24"/>
          <w:lang w:eastAsia="ru-RU"/>
        </w:rPr>
        <w:t xml:space="preserve">психолог повинен рекомендувати батькам звернутися по психіатричну допомогу. </w:t>
      </w:r>
    </w:p>
    <w:p w:rsidR="004F012B" w:rsidRPr="000A2BDC" w:rsidRDefault="00D86F1C" w:rsidP="00D86F1C">
      <w:pPr>
        <w:pStyle w:val="a3"/>
        <w:spacing w:after="0" w:line="240" w:lineRule="auto"/>
        <w:ind w:left="1287"/>
        <w:jc w:val="right"/>
        <w:rPr>
          <w:rFonts w:ascii="Times New Roman" w:hAnsi="Times New Roman" w:cs="Times New Roman"/>
          <w:sz w:val="24"/>
          <w:szCs w:val="24"/>
        </w:rPr>
      </w:pPr>
      <w:r w:rsidRPr="00AA0F1D">
        <w:rPr>
          <w:rFonts w:ascii="Times New Roman" w:eastAsia="Times New Roman" w:hAnsi="Times New Roman"/>
          <w:b/>
          <w:i/>
          <w:color w:val="000000"/>
          <w:sz w:val="24"/>
          <w:szCs w:val="24"/>
          <w:lang w:eastAsia="ru-RU"/>
        </w:rPr>
        <w:t>Термін виконання</w:t>
      </w:r>
      <w:r>
        <w:rPr>
          <w:rFonts w:ascii="Times New Roman" w:eastAsia="Times New Roman" w:hAnsi="Times New Roman"/>
          <w:b/>
          <w:i/>
          <w:color w:val="000000"/>
          <w:sz w:val="24"/>
          <w:szCs w:val="24"/>
          <w:lang w:eastAsia="ru-RU"/>
        </w:rPr>
        <w:t xml:space="preserve">: протягом 2017/2018 </w:t>
      </w:r>
      <w:proofErr w:type="spellStart"/>
      <w:r>
        <w:rPr>
          <w:rFonts w:ascii="Times New Roman" w:eastAsia="Times New Roman" w:hAnsi="Times New Roman"/>
          <w:b/>
          <w:i/>
          <w:color w:val="000000"/>
          <w:sz w:val="24"/>
          <w:szCs w:val="24"/>
          <w:lang w:eastAsia="ru-RU"/>
        </w:rPr>
        <w:t>н.р</w:t>
      </w:r>
      <w:proofErr w:type="spellEnd"/>
      <w:r>
        <w:rPr>
          <w:rFonts w:ascii="Times New Roman" w:eastAsia="Times New Roman" w:hAnsi="Times New Roman"/>
          <w:b/>
          <w:i/>
          <w:color w:val="000000"/>
          <w:sz w:val="24"/>
          <w:szCs w:val="24"/>
          <w:lang w:eastAsia="ru-RU"/>
        </w:rPr>
        <w:t>.</w:t>
      </w:r>
    </w:p>
    <w:p w:rsidR="004F012B" w:rsidRDefault="004F012B" w:rsidP="00D86F1C">
      <w:pPr>
        <w:pStyle w:val="a3"/>
        <w:numPr>
          <w:ilvl w:val="0"/>
          <w:numId w:val="10"/>
        </w:numPr>
        <w:spacing w:after="0" w:line="240" w:lineRule="auto"/>
        <w:ind w:left="0" w:firstLine="927"/>
        <w:jc w:val="both"/>
        <w:rPr>
          <w:rFonts w:ascii="Times New Roman" w:hAnsi="Times New Roman"/>
          <w:sz w:val="24"/>
          <w:szCs w:val="24"/>
        </w:rPr>
      </w:pPr>
      <w:r w:rsidRPr="004F012B">
        <w:rPr>
          <w:rFonts w:ascii="Times New Roman" w:hAnsi="Times New Roman"/>
          <w:sz w:val="24"/>
          <w:szCs w:val="24"/>
        </w:rPr>
        <w:t xml:space="preserve">Актуальним залишається </w:t>
      </w:r>
      <w:r w:rsidR="00A37245">
        <w:rPr>
          <w:rFonts w:ascii="Times New Roman" w:hAnsi="Times New Roman"/>
          <w:sz w:val="24"/>
          <w:szCs w:val="24"/>
        </w:rPr>
        <w:t xml:space="preserve">для практичних психологів </w:t>
      </w:r>
      <w:r w:rsidRPr="004F012B">
        <w:rPr>
          <w:rFonts w:ascii="Times New Roman" w:hAnsi="Times New Roman"/>
          <w:sz w:val="24"/>
          <w:szCs w:val="24"/>
        </w:rPr>
        <w:t xml:space="preserve">вивчення готовності учнів 4-х класів до переходу в середню ланку школи. Результати даного дослідження варто використовувати для профілактики проявів </w:t>
      </w:r>
      <w:proofErr w:type="spellStart"/>
      <w:r w:rsidRPr="004F012B">
        <w:rPr>
          <w:rFonts w:ascii="Times New Roman" w:hAnsi="Times New Roman"/>
          <w:sz w:val="24"/>
          <w:szCs w:val="24"/>
        </w:rPr>
        <w:t>дезадаптації</w:t>
      </w:r>
      <w:proofErr w:type="spellEnd"/>
      <w:r w:rsidRPr="004F012B">
        <w:rPr>
          <w:rFonts w:ascii="Times New Roman" w:hAnsi="Times New Roman"/>
          <w:sz w:val="24"/>
          <w:szCs w:val="24"/>
        </w:rPr>
        <w:t xml:space="preserve"> в учнів 5-х класів. </w:t>
      </w:r>
    </w:p>
    <w:p w:rsidR="00A23A6D" w:rsidRPr="00A23A6D" w:rsidRDefault="00A23A6D" w:rsidP="00BB7DEF">
      <w:pPr>
        <w:spacing w:after="0" w:line="240" w:lineRule="auto"/>
        <w:ind w:left="5813" w:hanging="2836"/>
        <w:jc w:val="right"/>
        <w:rPr>
          <w:rFonts w:ascii="Times New Roman" w:eastAsia="Times New Roman" w:hAnsi="Times New Roman"/>
          <w:b/>
          <w:i/>
          <w:color w:val="000000"/>
          <w:sz w:val="24"/>
          <w:szCs w:val="24"/>
          <w:lang w:eastAsia="ru-RU"/>
        </w:rPr>
      </w:pPr>
      <w:r w:rsidRPr="00A23A6D">
        <w:rPr>
          <w:rFonts w:ascii="Times New Roman" w:eastAsia="Times New Roman" w:hAnsi="Times New Roman"/>
          <w:b/>
          <w:i/>
          <w:color w:val="000000"/>
          <w:sz w:val="24"/>
          <w:szCs w:val="24"/>
          <w:lang w:eastAsia="ru-RU"/>
        </w:rPr>
        <w:t>Термін виконання</w:t>
      </w:r>
      <w:r>
        <w:rPr>
          <w:rFonts w:ascii="Times New Roman" w:eastAsia="Times New Roman" w:hAnsi="Times New Roman"/>
          <w:b/>
          <w:i/>
          <w:color w:val="000000"/>
          <w:sz w:val="24"/>
          <w:szCs w:val="24"/>
          <w:lang w:eastAsia="ru-RU"/>
        </w:rPr>
        <w:t xml:space="preserve"> діагностичної роботи </w:t>
      </w:r>
      <w:r w:rsidRPr="00A23A6D">
        <w:rPr>
          <w:rFonts w:ascii="Times New Roman" w:eastAsia="Times New Roman" w:hAnsi="Times New Roman"/>
          <w:b/>
          <w:i/>
          <w:color w:val="000000"/>
          <w:sz w:val="24"/>
          <w:szCs w:val="24"/>
          <w:lang w:eastAsia="ru-RU"/>
        </w:rPr>
        <w:t>: березень 2018 р.</w:t>
      </w:r>
    </w:p>
    <w:p w:rsidR="004F7A66" w:rsidRDefault="004F7A66" w:rsidP="00A23A6D">
      <w:pPr>
        <w:spacing w:after="0" w:line="240" w:lineRule="auto"/>
        <w:ind w:firstLine="708"/>
        <w:jc w:val="both"/>
        <w:rPr>
          <w:rFonts w:ascii="Times New Roman" w:hAnsi="Times New Roman"/>
          <w:color w:val="1D1B11" w:themeColor="background2" w:themeShade="1A"/>
          <w:sz w:val="24"/>
          <w:szCs w:val="24"/>
        </w:rPr>
      </w:pPr>
      <w:r w:rsidRPr="004F7A66">
        <w:rPr>
          <w:rFonts w:ascii="Times New Roman" w:hAnsi="Times New Roman"/>
          <w:color w:val="1D1B11" w:themeColor="background2" w:themeShade="1A"/>
          <w:sz w:val="24"/>
          <w:szCs w:val="24"/>
        </w:rPr>
        <w:t>Для практичних психологів ДНЗ актуальними залишаються діагностика та розвиток пізнавальної сфери дошкільників, вивчення та формування психологічної готовності до навчання в школі.</w:t>
      </w:r>
      <w:r>
        <w:rPr>
          <w:rFonts w:ascii="Times New Roman" w:hAnsi="Times New Roman"/>
          <w:color w:val="1D1B11" w:themeColor="background2" w:themeShade="1A"/>
          <w:sz w:val="24"/>
          <w:szCs w:val="24"/>
        </w:rPr>
        <w:t xml:space="preserve"> </w:t>
      </w:r>
    </w:p>
    <w:p w:rsidR="004F012B" w:rsidRPr="004F012B" w:rsidRDefault="004F7A66" w:rsidP="004F7A66">
      <w:pPr>
        <w:spacing w:after="0" w:line="240" w:lineRule="auto"/>
        <w:jc w:val="right"/>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Т</w:t>
      </w:r>
      <w:r w:rsidR="004F012B" w:rsidRPr="004F012B">
        <w:rPr>
          <w:rFonts w:ascii="Times New Roman" w:eastAsia="Times New Roman" w:hAnsi="Times New Roman"/>
          <w:b/>
          <w:i/>
          <w:color w:val="000000"/>
          <w:sz w:val="24"/>
          <w:szCs w:val="24"/>
          <w:lang w:eastAsia="ru-RU"/>
        </w:rPr>
        <w:t xml:space="preserve">ермін виконання: </w:t>
      </w:r>
      <w:r w:rsidR="00A23A6D">
        <w:rPr>
          <w:rFonts w:ascii="Times New Roman" w:eastAsia="Times New Roman" w:hAnsi="Times New Roman"/>
          <w:b/>
          <w:i/>
          <w:color w:val="000000"/>
          <w:sz w:val="24"/>
          <w:szCs w:val="24"/>
          <w:lang w:eastAsia="ru-RU"/>
        </w:rPr>
        <w:t>жовтень-лютий 2017/</w:t>
      </w:r>
      <w:r w:rsidR="004F012B" w:rsidRPr="004F012B">
        <w:rPr>
          <w:rFonts w:ascii="Times New Roman" w:eastAsia="Times New Roman" w:hAnsi="Times New Roman"/>
          <w:b/>
          <w:i/>
          <w:color w:val="000000"/>
          <w:sz w:val="24"/>
          <w:szCs w:val="24"/>
          <w:lang w:eastAsia="ru-RU"/>
        </w:rPr>
        <w:t>201</w:t>
      </w:r>
      <w:r w:rsidR="004F012B">
        <w:rPr>
          <w:rFonts w:ascii="Times New Roman" w:eastAsia="Times New Roman" w:hAnsi="Times New Roman"/>
          <w:b/>
          <w:i/>
          <w:color w:val="000000"/>
          <w:sz w:val="24"/>
          <w:szCs w:val="24"/>
          <w:lang w:eastAsia="ru-RU"/>
        </w:rPr>
        <w:t>8</w:t>
      </w:r>
      <w:r w:rsidR="004F012B" w:rsidRPr="004F012B">
        <w:rPr>
          <w:rFonts w:ascii="Times New Roman" w:eastAsia="Times New Roman" w:hAnsi="Times New Roman"/>
          <w:b/>
          <w:i/>
          <w:color w:val="000000"/>
          <w:sz w:val="24"/>
          <w:szCs w:val="24"/>
          <w:lang w:eastAsia="ru-RU"/>
        </w:rPr>
        <w:t xml:space="preserve"> р.</w:t>
      </w:r>
    </w:p>
    <w:p w:rsidR="00A37245" w:rsidRPr="009248EE" w:rsidRDefault="00A37245" w:rsidP="004F7A66">
      <w:pPr>
        <w:pStyle w:val="a3"/>
        <w:numPr>
          <w:ilvl w:val="0"/>
          <w:numId w:val="10"/>
        </w:numPr>
        <w:tabs>
          <w:tab w:val="left" w:pos="851"/>
          <w:tab w:val="left" w:pos="1134"/>
        </w:tabs>
        <w:spacing w:after="0" w:line="240" w:lineRule="auto"/>
        <w:ind w:left="0" w:firstLine="993"/>
        <w:jc w:val="both"/>
        <w:rPr>
          <w:rFonts w:ascii="Times New Roman" w:hAnsi="Times New Roman" w:cs="Times New Roman"/>
          <w:sz w:val="24"/>
          <w:szCs w:val="24"/>
        </w:rPr>
      </w:pPr>
      <w:r w:rsidRPr="00186926">
        <w:rPr>
          <w:rFonts w:ascii="Times New Roman" w:hAnsi="Times New Roman"/>
          <w:sz w:val="24"/>
          <w:szCs w:val="24"/>
        </w:rPr>
        <w:t>Психологічний супровід підготовки випускників до зовнішнього незалежного оцінювання</w:t>
      </w:r>
      <w:r w:rsidRPr="009248EE">
        <w:rPr>
          <w:rFonts w:ascii="Times New Roman" w:hAnsi="Times New Roman"/>
          <w:sz w:val="24"/>
          <w:szCs w:val="24"/>
        </w:rPr>
        <w:t xml:space="preserve"> через реалізацію програми-алгоритму психологічного супроводу підготовк</w:t>
      </w:r>
      <w:r>
        <w:rPr>
          <w:rFonts w:ascii="Times New Roman" w:hAnsi="Times New Roman"/>
          <w:sz w:val="24"/>
          <w:szCs w:val="24"/>
        </w:rPr>
        <w:t>и випускників до ЗНО (Лист ІППО</w:t>
      </w:r>
      <w:r w:rsidRPr="009248EE">
        <w:rPr>
          <w:rFonts w:ascii="Times New Roman" w:hAnsi="Times New Roman"/>
          <w:sz w:val="24"/>
          <w:szCs w:val="24"/>
        </w:rPr>
        <w:t>ЧО «Про здійснення психологічного супроводу підготовки випускників т</w:t>
      </w:r>
      <w:r>
        <w:rPr>
          <w:rFonts w:ascii="Times New Roman" w:hAnsi="Times New Roman"/>
          <w:sz w:val="24"/>
          <w:szCs w:val="24"/>
        </w:rPr>
        <w:t xml:space="preserve">а їх батьків до ЗНО у 2014/2015 </w:t>
      </w:r>
      <w:proofErr w:type="spellStart"/>
      <w:r w:rsidRPr="009248EE">
        <w:rPr>
          <w:rFonts w:ascii="Times New Roman" w:hAnsi="Times New Roman"/>
          <w:sz w:val="24"/>
          <w:szCs w:val="24"/>
        </w:rPr>
        <w:t>н.р</w:t>
      </w:r>
      <w:proofErr w:type="spellEnd"/>
      <w:r w:rsidRPr="009248EE">
        <w:rPr>
          <w:rFonts w:ascii="Times New Roman" w:hAnsi="Times New Roman"/>
          <w:sz w:val="24"/>
          <w:szCs w:val="24"/>
        </w:rPr>
        <w:t xml:space="preserve">.» № 2/4 </w:t>
      </w:r>
      <w:r>
        <w:rPr>
          <w:rFonts w:ascii="Times New Roman" w:hAnsi="Times New Roman"/>
          <w:sz w:val="24"/>
          <w:szCs w:val="24"/>
        </w:rPr>
        <w:t>–</w:t>
      </w:r>
      <w:r w:rsidRPr="009248EE">
        <w:rPr>
          <w:rFonts w:ascii="Times New Roman" w:hAnsi="Times New Roman"/>
          <w:sz w:val="24"/>
          <w:szCs w:val="24"/>
        </w:rPr>
        <w:t xml:space="preserve"> 731</w:t>
      </w:r>
      <w:r>
        <w:rPr>
          <w:rFonts w:ascii="Times New Roman" w:hAnsi="Times New Roman"/>
          <w:sz w:val="24"/>
          <w:szCs w:val="24"/>
        </w:rPr>
        <w:t xml:space="preserve"> </w:t>
      </w:r>
      <w:r w:rsidRPr="009248EE">
        <w:rPr>
          <w:rFonts w:ascii="Times New Roman" w:hAnsi="Times New Roman"/>
          <w:sz w:val="24"/>
          <w:szCs w:val="24"/>
        </w:rPr>
        <w:t>від 14.11.2014).</w:t>
      </w:r>
    </w:p>
    <w:tbl>
      <w:tblPr>
        <w:tblStyle w:val="a5"/>
        <w:tblW w:w="0" w:type="auto"/>
        <w:tblLook w:val="04A0" w:firstRow="1" w:lastRow="0" w:firstColumn="1" w:lastColumn="0" w:noHBand="0" w:noVBand="1"/>
      </w:tblPr>
      <w:tblGrid>
        <w:gridCol w:w="2473"/>
        <w:gridCol w:w="2167"/>
        <w:gridCol w:w="2931"/>
        <w:gridCol w:w="2000"/>
      </w:tblGrid>
      <w:tr w:rsidR="00A37245" w:rsidRPr="00D65A5A" w:rsidTr="00E140F3">
        <w:tc>
          <w:tcPr>
            <w:tcW w:w="2473" w:type="dxa"/>
          </w:tcPr>
          <w:p w:rsidR="00A37245" w:rsidRPr="00D65A5A" w:rsidRDefault="00A37245" w:rsidP="00E140F3">
            <w:pPr>
              <w:tabs>
                <w:tab w:val="left" w:pos="1418"/>
              </w:tabs>
              <w:jc w:val="center"/>
              <w:rPr>
                <w:rFonts w:ascii="Times New Roman" w:hAnsi="Times New Roman" w:cs="Times New Roman"/>
                <w:b/>
                <w:i/>
                <w:sz w:val="24"/>
                <w:szCs w:val="24"/>
              </w:rPr>
            </w:pPr>
            <w:r w:rsidRPr="00D65A5A">
              <w:rPr>
                <w:rFonts w:ascii="Times New Roman" w:hAnsi="Times New Roman" w:cs="Times New Roman"/>
                <w:b/>
                <w:i/>
                <w:sz w:val="24"/>
                <w:szCs w:val="24"/>
              </w:rPr>
              <w:t>Вид роботи</w:t>
            </w:r>
          </w:p>
        </w:tc>
        <w:tc>
          <w:tcPr>
            <w:tcW w:w="2167" w:type="dxa"/>
          </w:tcPr>
          <w:p w:rsidR="00A37245" w:rsidRPr="00D65A5A" w:rsidRDefault="00A37245" w:rsidP="00E140F3">
            <w:pPr>
              <w:tabs>
                <w:tab w:val="left" w:pos="1418"/>
              </w:tabs>
              <w:jc w:val="center"/>
              <w:rPr>
                <w:rFonts w:ascii="Times New Roman" w:hAnsi="Times New Roman" w:cs="Times New Roman"/>
                <w:b/>
                <w:i/>
                <w:sz w:val="24"/>
                <w:szCs w:val="24"/>
              </w:rPr>
            </w:pPr>
            <w:r w:rsidRPr="00D65A5A">
              <w:rPr>
                <w:rFonts w:ascii="Times New Roman" w:hAnsi="Times New Roman" w:cs="Times New Roman"/>
                <w:b/>
                <w:i/>
                <w:sz w:val="24"/>
                <w:szCs w:val="24"/>
              </w:rPr>
              <w:t>Батьки</w:t>
            </w:r>
          </w:p>
        </w:tc>
        <w:tc>
          <w:tcPr>
            <w:tcW w:w="2931" w:type="dxa"/>
          </w:tcPr>
          <w:p w:rsidR="00A37245" w:rsidRPr="00D65A5A" w:rsidRDefault="00A37245" w:rsidP="00E140F3">
            <w:pPr>
              <w:tabs>
                <w:tab w:val="left" w:pos="1418"/>
              </w:tabs>
              <w:jc w:val="center"/>
              <w:rPr>
                <w:rFonts w:ascii="Times New Roman" w:hAnsi="Times New Roman" w:cs="Times New Roman"/>
                <w:b/>
                <w:i/>
                <w:sz w:val="24"/>
                <w:szCs w:val="24"/>
              </w:rPr>
            </w:pPr>
            <w:r w:rsidRPr="00D65A5A">
              <w:rPr>
                <w:rFonts w:ascii="Times New Roman" w:hAnsi="Times New Roman" w:cs="Times New Roman"/>
                <w:b/>
                <w:i/>
                <w:sz w:val="24"/>
                <w:szCs w:val="24"/>
              </w:rPr>
              <w:t>Педагоги</w:t>
            </w:r>
          </w:p>
        </w:tc>
        <w:tc>
          <w:tcPr>
            <w:tcW w:w="2000" w:type="dxa"/>
          </w:tcPr>
          <w:p w:rsidR="00A37245" w:rsidRPr="00D65A5A" w:rsidRDefault="00A37245" w:rsidP="00E140F3">
            <w:pPr>
              <w:tabs>
                <w:tab w:val="left" w:pos="1418"/>
              </w:tabs>
              <w:jc w:val="center"/>
              <w:rPr>
                <w:rFonts w:ascii="Times New Roman" w:hAnsi="Times New Roman" w:cs="Times New Roman"/>
                <w:b/>
                <w:i/>
                <w:sz w:val="24"/>
                <w:szCs w:val="24"/>
              </w:rPr>
            </w:pPr>
            <w:r w:rsidRPr="00D65A5A">
              <w:rPr>
                <w:rFonts w:ascii="Times New Roman" w:hAnsi="Times New Roman" w:cs="Times New Roman"/>
                <w:b/>
                <w:i/>
                <w:sz w:val="24"/>
                <w:szCs w:val="24"/>
              </w:rPr>
              <w:t>Учні-випускники</w:t>
            </w:r>
          </w:p>
        </w:tc>
      </w:tr>
      <w:tr w:rsidR="00A37245" w:rsidRPr="00D65A5A" w:rsidTr="00E140F3">
        <w:tc>
          <w:tcPr>
            <w:tcW w:w="2473" w:type="dxa"/>
          </w:tcPr>
          <w:p w:rsidR="00A37245" w:rsidRPr="00D65A5A" w:rsidRDefault="00A37245" w:rsidP="00E140F3">
            <w:pPr>
              <w:tabs>
                <w:tab w:val="left" w:pos="1418"/>
              </w:tabs>
              <w:jc w:val="center"/>
              <w:rPr>
                <w:rFonts w:ascii="Times New Roman" w:hAnsi="Times New Roman" w:cs="Times New Roman"/>
                <w:sz w:val="24"/>
                <w:szCs w:val="24"/>
              </w:rPr>
            </w:pPr>
            <w:proofErr w:type="spellStart"/>
            <w:r w:rsidRPr="00D65A5A">
              <w:rPr>
                <w:rFonts w:ascii="Times New Roman" w:hAnsi="Times New Roman" w:cs="Times New Roman"/>
                <w:sz w:val="24"/>
                <w:szCs w:val="24"/>
              </w:rPr>
              <w:t>Психодіагностична</w:t>
            </w:r>
            <w:proofErr w:type="spellEnd"/>
            <w:r w:rsidRPr="00D65A5A">
              <w:rPr>
                <w:rFonts w:ascii="Times New Roman" w:hAnsi="Times New Roman" w:cs="Times New Roman"/>
                <w:sz w:val="24"/>
                <w:szCs w:val="24"/>
              </w:rPr>
              <w:t xml:space="preserve"> робота (10 год.)</w:t>
            </w:r>
          </w:p>
        </w:tc>
        <w:tc>
          <w:tcPr>
            <w:tcW w:w="5098" w:type="dxa"/>
            <w:gridSpan w:val="2"/>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Опитування щодо рівня готовності дитини до здачі ЗНО, власної готовності, очікувань та побажань покращення рівня підготовки до ЗНО (2 год.)</w:t>
            </w:r>
          </w:p>
        </w:tc>
        <w:tc>
          <w:tcPr>
            <w:tcW w:w="2000" w:type="dxa"/>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8 год.</w:t>
            </w:r>
          </w:p>
        </w:tc>
      </w:tr>
      <w:tr w:rsidR="00A37245" w:rsidRPr="00D65A5A" w:rsidTr="00E140F3">
        <w:tc>
          <w:tcPr>
            <w:tcW w:w="2473" w:type="dxa"/>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Психологічна просвіта (11 год.)</w:t>
            </w:r>
          </w:p>
        </w:tc>
        <w:tc>
          <w:tcPr>
            <w:tcW w:w="2167" w:type="dxa"/>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Батьківські збори, всеобуч  (3,5 год.)</w:t>
            </w:r>
          </w:p>
        </w:tc>
        <w:tc>
          <w:tcPr>
            <w:tcW w:w="2931" w:type="dxa"/>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 xml:space="preserve">Семінари, педрада, консиліум </w:t>
            </w:r>
          </w:p>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(4,5 год.)</w:t>
            </w:r>
          </w:p>
        </w:tc>
        <w:tc>
          <w:tcPr>
            <w:tcW w:w="2000" w:type="dxa"/>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3 год.</w:t>
            </w:r>
          </w:p>
        </w:tc>
      </w:tr>
      <w:tr w:rsidR="00A37245" w:rsidRPr="00D65A5A" w:rsidTr="00E140F3">
        <w:tc>
          <w:tcPr>
            <w:tcW w:w="2473" w:type="dxa"/>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Консультування (26,5 год.)</w:t>
            </w:r>
          </w:p>
        </w:tc>
        <w:tc>
          <w:tcPr>
            <w:tcW w:w="5098" w:type="dxa"/>
            <w:gridSpan w:val="2"/>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5,5 год.</w:t>
            </w:r>
          </w:p>
        </w:tc>
        <w:tc>
          <w:tcPr>
            <w:tcW w:w="2000" w:type="dxa"/>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21 год.</w:t>
            </w:r>
          </w:p>
        </w:tc>
      </w:tr>
      <w:tr w:rsidR="00A37245" w:rsidRPr="00D65A5A" w:rsidTr="00E140F3">
        <w:tc>
          <w:tcPr>
            <w:tcW w:w="2473" w:type="dxa"/>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Практичні заняття (тренінгові заняття) 12 год.</w:t>
            </w:r>
          </w:p>
        </w:tc>
        <w:tc>
          <w:tcPr>
            <w:tcW w:w="5098" w:type="dxa"/>
            <w:gridSpan w:val="2"/>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 xml:space="preserve">3 год. </w:t>
            </w:r>
          </w:p>
        </w:tc>
        <w:tc>
          <w:tcPr>
            <w:tcW w:w="2000" w:type="dxa"/>
          </w:tcPr>
          <w:p w:rsidR="00A37245" w:rsidRPr="00D65A5A" w:rsidRDefault="00A37245" w:rsidP="00E140F3">
            <w:pPr>
              <w:tabs>
                <w:tab w:val="left" w:pos="1418"/>
              </w:tabs>
              <w:jc w:val="center"/>
              <w:rPr>
                <w:rFonts w:ascii="Times New Roman" w:hAnsi="Times New Roman" w:cs="Times New Roman"/>
                <w:sz w:val="24"/>
                <w:szCs w:val="24"/>
              </w:rPr>
            </w:pPr>
            <w:r w:rsidRPr="00D65A5A">
              <w:rPr>
                <w:rFonts w:ascii="Times New Roman" w:hAnsi="Times New Roman" w:cs="Times New Roman"/>
                <w:sz w:val="24"/>
                <w:szCs w:val="24"/>
              </w:rPr>
              <w:t>9 год.</w:t>
            </w:r>
          </w:p>
        </w:tc>
      </w:tr>
      <w:tr w:rsidR="00A37245" w:rsidRPr="00D65A5A" w:rsidTr="00E140F3">
        <w:tc>
          <w:tcPr>
            <w:tcW w:w="9571" w:type="dxa"/>
            <w:gridSpan w:val="4"/>
          </w:tcPr>
          <w:p w:rsidR="00A37245" w:rsidRPr="00D65A5A" w:rsidRDefault="00A37245" w:rsidP="00E140F3">
            <w:pPr>
              <w:tabs>
                <w:tab w:val="left" w:pos="1418"/>
              </w:tabs>
              <w:jc w:val="both"/>
              <w:rPr>
                <w:rFonts w:ascii="Times New Roman" w:hAnsi="Times New Roman" w:cs="Times New Roman"/>
                <w:sz w:val="24"/>
                <w:szCs w:val="24"/>
              </w:rPr>
            </w:pPr>
            <w:r w:rsidRPr="00D65A5A">
              <w:rPr>
                <w:rFonts w:ascii="Times New Roman" w:hAnsi="Times New Roman" w:cs="Times New Roman"/>
                <w:sz w:val="24"/>
                <w:szCs w:val="24"/>
              </w:rPr>
              <w:t>Виготовлення буклетів-пам’яток</w:t>
            </w:r>
            <w:r>
              <w:rPr>
                <w:rFonts w:ascii="Times New Roman" w:hAnsi="Times New Roman" w:cs="Times New Roman"/>
                <w:sz w:val="24"/>
                <w:szCs w:val="24"/>
              </w:rPr>
              <w:t xml:space="preserve"> з порадами психолога (напр.</w:t>
            </w:r>
            <w:r w:rsidRPr="00D65A5A">
              <w:rPr>
                <w:rFonts w:ascii="Times New Roman" w:hAnsi="Times New Roman" w:cs="Times New Roman"/>
                <w:sz w:val="24"/>
                <w:szCs w:val="24"/>
              </w:rPr>
              <w:t>, «Як опанувати себе під час ЗНО»</w:t>
            </w:r>
            <w:r>
              <w:rPr>
                <w:rFonts w:ascii="Times New Roman" w:hAnsi="Times New Roman" w:cs="Times New Roman"/>
                <w:sz w:val="24"/>
                <w:szCs w:val="24"/>
              </w:rPr>
              <w:t xml:space="preserve"> тощо</w:t>
            </w:r>
            <w:r w:rsidRPr="00D65A5A">
              <w:rPr>
                <w:rFonts w:ascii="Times New Roman" w:hAnsi="Times New Roman" w:cs="Times New Roman"/>
                <w:sz w:val="24"/>
                <w:szCs w:val="24"/>
              </w:rPr>
              <w:t>)</w:t>
            </w:r>
            <w:r>
              <w:rPr>
                <w:rFonts w:ascii="Times New Roman" w:hAnsi="Times New Roman" w:cs="Times New Roman"/>
                <w:sz w:val="24"/>
                <w:szCs w:val="24"/>
              </w:rPr>
              <w:t>.</w:t>
            </w:r>
          </w:p>
        </w:tc>
      </w:tr>
    </w:tbl>
    <w:p w:rsidR="00FA5C7C" w:rsidRDefault="00FA5C7C" w:rsidP="00FA5C7C">
      <w:pPr>
        <w:pStyle w:val="a3"/>
        <w:tabs>
          <w:tab w:val="left" w:pos="851"/>
        </w:tabs>
        <w:spacing w:after="0" w:line="240" w:lineRule="auto"/>
        <w:ind w:left="567"/>
        <w:jc w:val="both"/>
        <w:rPr>
          <w:rFonts w:ascii="Times New Roman" w:hAnsi="Times New Roman" w:cs="Times New Roman"/>
          <w:sz w:val="24"/>
          <w:szCs w:val="24"/>
        </w:rPr>
      </w:pPr>
    </w:p>
    <w:p w:rsidR="00B23BC1" w:rsidRPr="00A23A6D" w:rsidRDefault="00A23A6D" w:rsidP="00A23A6D">
      <w:pPr>
        <w:tabs>
          <w:tab w:val="left" w:pos="851"/>
        </w:tabs>
        <w:spacing w:after="0" w:line="240" w:lineRule="auto"/>
        <w:jc w:val="both"/>
        <w:rPr>
          <w:rFonts w:ascii="Times New Roman" w:hAnsi="Times New Roman" w:cs="Times New Roman"/>
          <w:sz w:val="24"/>
          <w:szCs w:val="24"/>
        </w:rPr>
      </w:pPr>
      <w:r w:rsidRPr="00A23A6D">
        <w:rPr>
          <w:rFonts w:ascii="Times New Roman" w:hAnsi="Times New Roman"/>
          <w:b/>
          <w:i/>
          <w:sz w:val="24"/>
          <w:szCs w:val="24"/>
        </w:rPr>
        <w:tab/>
        <w:t>7</w:t>
      </w:r>
      <w:r>
        <w:rPr>
          <w:rFonts w:ascii="Times New Roman" w:hAnsi="Times New Roman"/>
          <w:b/>
          <w:i/>
          <w:sz w:val="24"/>
          <w:szCs w:val="24"/>
        </w:rPr>
        <w:t xml:space="preserve">. </w:t>
      </w:r>
      <w:r w:rsidR="00A043A0" w:rsidRPr="00A23A6D">
        <w:rPr>
          <w:rFonts w:ascii="Times New Roman" w:hAnsi="Times New Roman"/>
          <w:b/>
          <w:i/>
          <w:sz w:val="24"/>
          <w:szCs w:val="24"/>
        </w:rPr>
        <w:t>Робота</w:t>
      </w:r>
      <w:r w:rsidR="00B23BC1" w:rsidRPr="00A23A6D">
        <w:rPr>
          <w:rFonts w:ascii="Times New Roman" w:hAnsi="Times New Roman"/>
          <w:b/>
          <w:i/>
          <w:sz w:val="24"/>
          <w:szCs w:val="24"/>
        </w:rPr>
        <w:t xml:space="preserve"> з педагогами</w:t>
      </w:r>
      <w:r w:rsidR="00B23BC1" w:rsidRPr="00A23A6D">
        <w:rPr>
          <w:rFonts w:ascii="Times New Roman" w:hAnsi="Times New Roman"/>
          <w:sz w:val="24"/>
          <w:szCs w:val="24"/>
        </w:rPr>
        <w:t xml:space="preserve"> </w:t>
      </w:r>
      <w:r w:rsidR="00EE52EC" w:rsidRPr="00A23A6D">
        <w:rPr>
          <w:rFonts w:ascii="Times New Roman" w:hAnsi="Times New Roman"/>
          <w:sz w:val="24"/>
          <w:szCs w:val="24"/>
        </w:rPr>
        <w:t>спрямовується на розвиток психологічної компетен</w:t>
      </w:r>
      <w:r w:rsidR="00D2575C" w:rsidRPr="00A23A6D">
        <w:rPr>
          <w:rFonts w:ascii="Times New Roman" w:hAnsi="Times New Roman"/>
          <w:sz w:val="24"/>
          <w:szCs w:val="24"/>
        </w:rPr>
        <w:t>тності</w:t>
      </w:r>
      <w:r w:rsidR="00EE52EC" w:rsidRPr="00A23A6D">
        <w:rPr>
          <w:rFonts w:ascii="Times New Roman" w:hAnsi="Times New Roman"/>
          <w:sz w:val="24"/>
          <w:szCs w:val="24"/>
        </w:rPr>
        <w:t xml:space="preserve"> </w:t>
      </w:r>
      <w:r w:rsidR="00D2575C" w:rsidRPr="00A23A6D">
        <w:rPr>
          <w:rFonts w:ascii="Times New Roman" w:hAnsi="Times New Roman"/>
          <w:sz w:val="24"/>
          <w:szCs w:val="24"/>
        </w:rPr>
        <w:t>в педагогічній діяльності та профілактики професійного вигорання.</w:t>
      </w:r>
      <w:r w:rsidR="00C54B76" w:rsidRPr="00A23A6D">
        <w:rPr>
          <w:rFonts w:ascii="Times New Roman" w:hAnsi="Times New Roman"/>
          <w:sz w:val="24"/>
          <w:szCs w:val="24"/>
        </w:rPr>
        <w:t xml:space="preserve"> </w:t>
      </w:r>
      <w:r w:rsidR="008166BB" w:rsidRPr="00A23A6D">
        <w:rPr>
          <w:rFonts w:ascii="Times New Roman" w:hAnsi="Times New Roman"/>
          <w:sz w:val="24"/>
          <w:szCs w:val="24"/>
        </w:rPr>
        <w:t>Н</w:t>
      </w:r>
      <w:r w:rsidR="00C54B76" w:rsidRPr="00A23A6D">
        <w:rPr>
          <w:rFonts w:ascii="Times New Roman" w:hAnsi="Times New Roman"/>
          <w:sz w:val="24"/>
          <w:szCs w:val="24"/>
        </w:rPr>
        <w:t xml:space="preserve">а початку навчального року необхідно продовжити проведення </w:t>
      </w:r>
      <w:r w:rsidR="00B23BC1" w:rsidRPr="00A23A6D">
        <w:rPr>
          <w:rFonts w:ascii="Times New Roman" w:hAnsi="Times New Roman"/>
          <w:sz w:val="24"/>
          <w:szCs w:val="24"/>
        </w:rPr>
        <w:t xml:space="preserve">психологічних мінімумів для </w:t>
      </w:r>
      <w:r>
        <w:rPr>
          <w:rFonts w:ascii="Times New Roman" w:hAnsi="Times New Roman"/>
          <w:sz w:val="24"/>
          <w:szCs w:val="24"/>
        </w:rPr>
        <w:t>педагогів</w:t>
      </w:r>
      <w:r w:rsidR="007118A1">
        <w:rPr>
          <w:rFonts w:ascii="Times New Roman" w:hAnsi="Times New Roman"/>
          <w:sz w:val="24"/>
          <w:szCs w:val="24"/>
        </w:rPr>
        <w:t xml:space="preserve"> навчально-виховних закладів</w:t>
      </w:r>
      <w:r w:rsidR="00B23BC1" w:rsidRPr="00A23A6D">
        <w:rPr>
          <w:rFonts w:ascii="Times New Roman" w:hAnsi="Times New Roman"/>
          <w:sz w:val="24"/>
          <w:szCs w:val="24"/>
        </w:rPr>
        <w:t xml:space="preserve"> для визначення рівня </w:t>
      </w:r>
      <w:r w:rsidR="00C54B76" w:rsidRPr="00A23A6D">
        <w:rPr>
          <w:rFonts w:ascii="Times New Roman" w:hAnsi="Times New Roman"/>
          <w:sz w:val="24"/>
          <w:szCs w:val="24"/>
        </w:rPr>
        <w:t>психологічних знань</w:t>
      </w:r>
      <w:r w:rsidR="00B23BC1" w:rsidRPr="00A23A6D">
        <w:rPr>
          <w:rFonts w:ascii="Times New Roman" w:hAnsi="Times New Roman"/>
          <w:sz w:val="24"/>
          <w:szCs w:val="24"/>
        </w:rPr>
        <w:t xml:space="preserve">, необхідних для </w:t>
      </w:r>
      <w:r w:rsidR="00C54B76" w:rsidRPr="00A23A6D">
        <w:rPr>
          <w:rFonts w:ascii="Times New Roman" w:hAnsi="Times New Roman"/>
          <w:sz w:val="24"/>
          <w:szCs w:val="24"/>
        </w:rPr>
        <w:t>використання в педагогічній діяльності</w:t>
      </w:r>
      <w:r w:rsidR="00B23BC1" w:rsidRPr="00A23A6D">
        <w:rPr>
          <w:rFonts w:ascii="Times New Roman" w:hAnsi="Times New Roman"/>
          <w:sz w:val="24"/>
          <w:szCs w:val="24"/>
        </w:rPr>
        <w:t xml:space="preserve">. </w:t>
      </w:r>
      <w:r w:rsidR="00C54B76" w:rsidRPr="00A23A6D">
        <w:rPr>
          <w:rFonts w:ascii="Times New Roman" w:hAnsi="Times New Roman"/>
          <w:sz w:val="24"/>
          <w:szCs w:val="24"/>
        </w:rPr>
        <w:t>Результати діагностики</w:t>
      </w:r>
      <w:r w:rsidR="00B23BC1" w:rsidRPr="00A23A6D">
        <w:rPr>
          <w:rFonts w:ascii="Times New Roman" w:hAnsi="Times New Roman"/>
          <w:sz w:val="24"/>
          <w:szCs w:val="24"/>
        </w:rPr>
        <w:t xml:space="preserve"> </w:t>
      </w:r>
      <w:r w:rsidR="00C54B76" w:rsidRPr="00A23A6D">
        <w:rPr>
          <w:rFonts w:ascii="Times New Roman" w:hAnsi="Times New Roman"/>
          <w:sz w:val="24"/>
          <w:szCs w:val="24"/>
        </w:rPr>
        <w:t>врахувати при проведенні просвітницьких заходів</w:t>
      </w:r>
      <w:r w:rsidR="00975298" w:rsidRPr="00A23A6D">
        <w:rPr>
          <w:rFonts w:ascii="Times New Roman" w:hAnsi="Times New Roman"/>
          <w:sz w:val="24"/>
          <w:szCs w:val="24"/>
        </w:rPr>
        <w:t xml:space="preserve"> з </w:t>
      </w:r>
      <w:proofErr w:type="spellStart"/>
      <w:r w:rsidR="00975298" w:rsidRPr="00A23A6D">
        <w:rPr>
          <w:rFonts w:ascii="Times New Roman" w:hAnsi="Times New Roman"/>
          <w:sz w:val="24"/>
          <w:szCs w:val="24"/>
        </w:rPr>
        <w:t>педколективами</w:t>
      </w:r>
      <w:proofErr w:type="spellEnd"/>
      <w:r w:rsidR="00C54B76" w:rsidRPr="00A23A6D">
        <w:rPr>
          <w:rFonts w:ascii="Times New Roman" w:hAnsi="Times New Roman"/>
          <w:sz w:val="24"/>
          <w:szCs w:val="24"/>
        </w:rPr>
        <w:t>: ділових ігор, семінарів-тренінгів тощо.</w:t>
      </w:r>
      <w:r w:rsidR="00233A39" w:rsidRPr="00A23A6D">
        <w:rPr>
          <w:rFonts w:ascii="Times New Roman" w:hAnsi="Times New Roman"/>
          <w:sz w:val="24"/>
          <w:szCs w:val="24"/>
        </w:rPr>
        <w:t xml:space="preserve"> Практичному психологу при проведенні просвітницької роботи, консультацій, тренінгів спрямовувати увагу на </w:t>
      </w:r>
      <w:r w:rsidR="003E70B3" w:rsidRPr="00A23A6D">
        <w:rPr>
          <w:rFonts w:ascii="Times New Roman" w:hAnsi="Times New Roman"/>
          <w:sz w:val="24"/>
          <w:szCs w:val="24"/>
        </w:rPr>
        <w:t xml:space="preserve">розширення </w:t>
      </w:r>
      <w:r w:rsidR="00B50C7A" w:rsidRPr="00A23A6D">
        <w:rPr>
          <w:rFonts w:ascii="Times New Roman" w:hAnsi="Times New Roman"/>
          <w:sz w:val="24"/>
          <w:szCs w:val="24"/>
        </w:rPr>
        <w:t>знань</w:t>
      </w:r>
      <w:r w:rsidR="003E70B3" w:rsidRPr="00A23A6D">
        <w:rPr>
          <w:rFonts w:ascii="Times New Roman" w:hAnsi="Times New Roman"/>
          <w:sz w:val="24"/>
          <w:szCs w:val="24"/>
        </w:rPr>
        <w:t xml:space="preserve"> педагогів</w:t>
      </w:r>
      <w:r w:rsidR="00B50C7A" w:rsidRPr="00A23A6D">
        <w:rPr>
          <w:rFonts w:ascii="Times New Roman" w:hAnsi="Times New Roman"/>
          <w:sz w:val="24"/>
          <w:szCs w:val="24"/>
        </w:rPr>
        <w:t xml:space="preserve"> про особливості психологічного розвитку дітей/учнів під час навчально-виховного процесу, розвиток навичок особистісно орієнтованої моделі взаємодії з </w:t>
      </w:r>
      <w:r w:rsidR="00186926" w:rsidRPr="00A23A6D">
        <w:rPr>
          <w:rFonts w:ascii="Times New Roman" w:hAnsi="Times New Roman"/>
          <w:sz w:val="24"/>
          <w:szCs w:val="24"/>
        </w:rPr>
        <w:t>дошкільнятами та школярами</w:t>
      </w:r>
      <w:r w:rsidR="00B50C7A" w:rsidRPr="00A23A6D">
        <w:rPr>
          <w:rFonts w:ascii="Times New Roman" w:hAnsi="Times New Roman"/>
          <w:sz w:val="24"/>
          <w:szCs w:val="24"/>
        </w:rPr>
        <w:t>.</w:t>
      </w:r>
      <w:r w:rsidR="004C2D7A" w:rsidRPr="00A23A6D">
        <w:rPr>
          <w:rFonts w:ascii="Times New Roman" w:hAnsi="Times New Roman"/>
          <w:sz w:val="24"/>
          <w:szCs w:val="24"/>
        </w:rPr>
        <w:t xml:space="preserve"> </w:t>
      </w:r>
    </w:p>
    <w:p w:rsidR="00C54B76" w:rsidRDefault="00D2575C" w:rsidP="003E70B3">
      <w:pPr>
        <w:tabs>
          <w:tab w:val="left" w:pos="851"/>
        </w:tabs>
        <w:spacing w:after="0" w:line="240" w:lineRule="auto"/>
        <w:jc w:val="right"/>
        <w:rPr>
          <w:rFonts w:ascii="Times New Roman" w:eastAsia="Times New Roman" w:hAnsi="Times New Roman"/>
          <w:b/>
          <w:i/>
          <w:color w:val="000000"/>
          <w:sz w:val="24"/>
          <w:szCs w:val="24"/>
          <w:lang w:eastAsia="ru-RU"/>
        </w:rPr>
      </w:pPr>
      <w:r>
        <w:rPr>
          <w:rFonts w:ascii="Times New Roman" w:hAnsi="Times New Roman" w:cs="Times New Roman"/>
          <w:sz w:val="24"/>
          <w:szCs w:val="24"/>
        </w:rPr>
        <w:tab/>
      </w:r>
      <w:r w:rsidR="00853C89" w:rsidRPr="00AA0F1D">
        <w:rPr>
          <w:rFonts w:ascii="Times New Roman" w:eastAsia="Times New Roman" w:hAnsi="Times New Roman"/>
          <w:b/>
          <w:i/>
          <w:color w:val="000000"/>
          <w:sz w:val="24"/>
          <w:szCs w:val="24"/>
          <w:lang w:eastAsia="ru-RU"/>
        </w:rPr>
        <w:t>Термін виконання</w:t>
      </w:r>
      <w:r w:rsidR="00853C89">
        <w:rPr>
          <w:rFonts w:ascii="Times New Roman" w:eastAsia="Times New Roman" w:hAnsi="Times New Roman"/>
          <w:b/>
          <w:i/>
          <w:color w:val="000000"/>
          <w:sz w:val="24"/>
          <w:szCs w:val="24"/>
          <w:lang w:eastAsia="ru-RU"/>
        </w:rPr>
        <w:t>:</w:t>
      </w:r>
      <w:r w:rsidR="00853C89" w:rsidRPr="00853C89">
        <w:rPr>
          <w:rFonts w:ascii="Times New Roman" w:eastAsia="Times New Roman" w:hAnsi="Times New Roman"/>
          <w:b/>
          <w:i/>
          <w:color w:val="000000"/>
          <w:sz w:val="24"/>
          <w:szCs w:val="24"/>
          <w:lang w:eastAsia="ru-RU"/>
        </w:rPr>
        <w:t xml:space="preserve"> </w:t>
      </w:r>
      <w:r w:rsidR="00853C89">
        <w:rPr>
          <w:rFonts w:ascii="Times New Roman" w:eastAsia="Times New Roman" w:hAnsi="Times New Roman"/>
          <w:b/>
          <w:i/>
          <w:color w:val="000000"/>
          <w:sz w:val="24"/>
          <w:szCs w:val="24"/>
          <w:lang w:eastAsia="ru-RU"/>
        </w:rPr>
        <w:t xml:space="preserve">протягом 2017/2018 </w:t>
      </w:r>
      <w:proofErr w:type="spellStart"/>
      <w:r w:rsidR="00853C89">
        <w:rPr>
          <w:rFonts w:ascii="Times New Roman" w:eastAsia="Times New Roman" w:hAnsi="Times New Roman"/>
          <w:b/>
          <w:i/>
          <w:color w:val="000000"/>
          <w:sz w:val="24"/>
          <w:szCs w:val="24"/>
          <w:lang w:eastAsia="ru-RU"/>
        </w:rPr>
        <w:t>н.р</w:t>
      </w:r>
      <w:proofErr w:type="spellEnd"/>
      <w:r w:rsidR="00853C89">
        <w:rPr>
          <w:rFonts w:ascii="Times New Roman" w:eastAsia="Times New Roman" w:hAnsi="Times New Roman"/>
          <w:b/>
          <w:i/>
          <w:color w:val="000000"/>
          <w:sz w:val="24"/>
          <w:szCs w:val="24"/>
          <w:lang w:eastAsia="ru-RU"/>
        </w:rPr>
        <w:t>.</w:t>
      </w:r>
    </w:p>
    <w:p w:rsidR="00186926" w:rsidRPr="00A23A6D" w:rsidRDefault="00A23A6D" w:rsidP="00A23A6D">
      <w:pPr>
        <w:tabs>
          <w:tab w:val="left" w:pos="851"/>
        </w:tabs>
        <w:spacing w:after="0" w:line="240" w:lineRule="auto"/>
        <w:jc w:val="both"/>
        <w:rPr>
          <w:rFonts w:ascii="Times New Roman" w:hAnsi="Times New Roman" w:cs="Times New Roman"/>
          <w:sz w:val="24"/>
          <w:szCs w:val="24"/>
        </w:rPr>
      </w:pPr>
      <w:r w:rsidRPr="00A23A6D">
        <w:rPr>
          <w:rFonts w:ascii="Times New Roman" w:hAnsi="Times New Roman" w:cs="Times New Roman"/>
          <w:b/>
          <w:i/>
          <w:sz w:val="24"/>
          <w:szCs w:val="24"/>
        </w:rPr>
        <w:tab/>
        <w:t>8</w:t>
      </w:r>
      <w:r>
        <w:rPr>
          <w:rFonts w:ascii="Times New Roman" w:hAnsi="Times New Roman" w:cs="Times New Roman"/>
          <w:b/>
          <w:i/>
          <w:sz w:val="24"/>
          <w:szCs w:val="24"/>
        </w:rPr>
        <w:t xml:space="preserve">. </w:t>
      </w:r>
      <w:r w:rsidR="00186926" w:rsidRPr="00A23A6D">
        <w:rPr>
          <w:rFonts w:ascii="Times New Roman" w:hAnsi="Times New Roman" w:cs="Times New Roman"/>
          <w:b/>
          <w:i/>
          <w:sz w:val="24"/>
          <w:szCs w:val="24"/>
        </w:rPr>
        <w:t>Робот</w:t>
      </w:r>
      <w:r w:rsidR="00A3108B" w:rsidRPr="00A23A6D">
        <w:rPr>
          <w:rFonts w:ascii="Times New Roman" w:hAnsi="Times New Roman" w:cs="Times New Roman"/>
          <w:b/>
          <w:i/>
          <w:sz w:val="24"/>
          <w:szCs w:val="24"/>
        </w:rPr>
        <w:t>у</w:t>
      </w:r>
      <w:r w:rsidR="00186926" w:rsidRPr="00A23A6D">
        <w:rPr>
          <w:rFonts w:ascii="Times New Roman" w:hAnsi="Times New Roman" w:cs="Times New Roman"/>
          <w:b/>
          <w:i/>
          <w:sz w:val="24"/>
          <w:szCs w:val="24"/>
        </w:rPr>
        <w:t xml:space="preserve"> з батьками</w:t>
      </w:r>
      <w:r w:rsidR="00A3108B" w:rsidRPr="00A23A6D">
        <w:rPr>
          <w:rFonts w:ascii="Times New Roman" w:hAnsi="Times New Roman" w:cs="Times New Roman"/>
          <w:sz w:val="24"/>
          <w:szCs w:val="24"/>
        </w:rPr>
        <w:t xml:space="preserve"> здійснювати на засадах співпраці в інтересах дитини.</w:t>
      </w:r>
      <w:r w:rsidR="0034227C" w:rsidRPr="00A23A6D">
        <w:rPr>
          <w:rFonts w:ascii="Times New Roman" w:hAnsi="Times New Roman" w:cs="Times New Roman"/>
          <w:sz w:val="24"/>
          <w:szCs w:val="24"/>
        </w:rPr>
        <w:t xml:space="preserve"> Фахівцям психологічної служби </w:t>
      </w:r>
      <w:proofErr w:type="spellStart"/>
      <w:r w:rsidR="0034227C" w:rsidRPr="00A23A6D">
        <w:rPr>
          <w:rFonts w:ascii="Times New Roman" w:hAnsi="Times New Roman" w:cs="Times New Roman"/>
          <w:sz w:val="24"/>
          <w:szCs w:val="24"/>
        </w:rPr>
        <w:t>зорієнтовувати</w:t>
      </w:r>
      <w:proofErr w:type="spellEnd"/>
      <w:r w:rsidR="0034227C" w:rsidRPr="00A23A6D">
        <w:rPr>
          <w:rFonts w:ascii="Times New Roman" w:hAnsi="Times New Roman" w:cs="Times New Roman"/>
          <w:sz w:val="24"/>
          <w:szCs w:val="24"/>
        </w:rPr>
        <w:t xml:space="preserve"> батьків на задоволення</w:t>
      </w:r>
      <w:r w:rsidR="00607B58" w:rsidRPr="00A23A6D">
        <w:rPr>
          <w:rFonts w:ascii="Times New Roman" w:hAnsi="Times New Roman" w:cs="Times New Roman"/>
          <w:sz w:val="24"/>
          <w:szCs w:val="24"/>
        </w:rPr>
        <w:t xml:space="preserve"> ними базових потреб дітей: потребу в безпеці (на побутовому, фізичному та емоційних рівнях), потребу в любові або приналежності</w:t>
      </w:r>
      <w:r w:rsidR="00BC4BD2" w:rsidRPr="00A23A6D">
        <w:rPr>
          <w:rFonts w:ascii="Times New Roman" w:hAnsi="Times New Roman" w:cs="Times New Roman"/>
          <w:sz w:val="24"/>
          <w:szCs w:val="24"/>
        </w:rPr>
        <w:t xml:space="preserve">, та потребу у визнанні можливостей, досягнень. Задоволення </w:t>
      </w:r>
      <w:r w:rsidR="00BC4BD2" w:rsidRPr="00A23A6D">
        <w:rPr>
          <w:rFonts w:ascii="Times New Roman" w:hAnsi="Times New Roman" w:cs="Times New Roman"/>
          <w:sz w:val="24"/>
          <w:szCs w:val="24"/>
        </w:rPr>
        <w:lastRenderedPageBreak/>
        <w:t>цих актуальних базових потреб</w:t>
      </w:r>
      <w:r w:rsidR="007E0892" w:rsidRPr="00A23A6D">
        <w:rPr>
          <w:rFonts w:ascii="Times New Roman" w:hAnsi="Times New Roman" w:cs="Times New Roman"/>
          <w:sz w:val="24"/>
          <w:szCs w:val="24"/>
        </w:rPr>
        <w:t xml:space="preserve"> сприяє розвитку емоційного інтелекту, формуванню психологічно здорової особистості</w:t>
      </w:r>
      <w:r w:rsidR="00EB740B" w:rsidRPr="00A23A6D">
        <w:rPr>
          <w:rFonts w:ascii="Times New Roman" w:hAnsi="Times New Roman" w:cs="Times New Roman"/>
          <w:sz w:val="24"/>
          <w:szCs w:val="24"/>
        </w:rPr>
        <w:t>.</w:t>
      </w:r>
      <w:r w:rsidR="007E0892" w:rsidRPr="00A23A6D">
        <w:rPr>
          <w:rFonts w:ascii="Times New Roman" w:hAnsi="Times New Roman" w:cs="Times New Roman"/>
          <w:sz w:val="24"/>
          <w:szCs w:val="24"/>
        </w:rPr>
        <w:t xml:space="preserve"> </w:t>
      </w:r>
      <w:r w:rsidR="00607B58" w:rsidRPr="00A23A6D">
        <w:rPr>
          <w:rFonts w:ascii="Times New Roman" w:hAnsi="Times New Roman" w:cs="Times New Roman"/>
          <w:sz w:val="24"/>
          <w:szCs w:val="24"/>
        </w:rPr>
        <w:t xml:space="preserve"> </w:t>
      </w:r>
    </w:p>
    <w:p w:rsidR="004F7A66" w:rsidRDefault="004F7A66" w:rsidP="004F7A66"/>
    <w:sectPr w:rsidR="004F7A66" w:rsidSect="004A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ACF"/>
    <w:multiLevelType w:val="hybridMultilevel"/>
    <w:tmpl w:val="CBF28D68"/>
    <w:lvl w:ilvl="0" w:tplc="0419000F">
      <w:start w:val="1"/>
      <w:numFmt w:val="decimal"/>
      <w:lvlText w:val="%1."/>
      <w:lvlJc w:val="left"/>
      <w:pPr>
        <w:ind w:left="617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A60EE7"/>
    <w:multiLevelType w:val="hybridMultilevel"/>
    <w:tmpl w:val="B31A98F0"/>
    <w:lvl w:ilvl="0" w:tplc="A6E65DC4">
      <w:start w:val="1"/>
      <w:numFmt w:val="decimal"/>
      <w:lvlText w:val="%1."/>
      <w:lvlJc w:val="left"/>
      <w:pPr>
        <w:ind w:left="6173"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B180B58"/>
    <w:multiLevelType w:val="hybridMultilevel"/>
    <w:tmpl w:val="CCDC93F4"/>
    <w:lvl w:ilvl="0" w:tplc="63FC1AC2">
      <w:start w:val="1"/>
      <w:numFmt w:val="decimal"/>
      <w:lvlText w:val="%1."/>
      <w:lvlJc w:val="left"/>
      <w:pPr>
        <w:ind w:left="1070" w:hanging="360"/>
      </w:pPr>
      <w:rPr>
        <w:rFonts w:hint="default"/>
        <w:b/>
        <w:i/>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3">
    <w:nsid w:val="260B32C9"/>
    <w:multiLevelType w:val="hybridMultilevel"/>
    <w:tmpl w:val="5554E32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29F975B1"/>
    <w:multiLevelType w:val="hybridMultilevel"/>
    <w:tmpl w:val="FF342C4C"/>
    <w:lvl w:ilvl="0" w:tplc="D884FFC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93530"/>
    <w:multiLevelType w:val="hybridMultilevel"/>
    <w:tmpl w:val="61A4274C"/>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48BB0480"/>
    <w:multiLevelType w:val="hybridMultilevel"/>
    <w:tmpl w:val="CCDC93F4"/>
    <w:lvl w:ilvl="0" w:tplc="63FC1AC2">
      <w:start w:val="1"/>
      <w:numFmt w:val="decimal"/>
      <w:lvlText w:val="%1."/>
      <w:lvlJc w:val="left"/>
      <w:pPr>
        <w:ind w:left="1440" w:hanging="360"/>
      </w:pPr>
      <w:rPr>
        <w:rFonts w:hint="default"/>
        <w:b/>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0CE3D8C"/>
    <w:multiLevelType w:val="hybridMultilevel"/>
    <w:tmpl w:val="B628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072E77"/>
    <w:multiLevelType w:val="hybridMultilevel"/>
    <w:tmpl w:val="4420E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B8216CD"/>
    <w:multiLevelType w:val="hybridMultilevel"/>
    <w:tmpl w:val="C6D20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9D25131"/>
    <w:multiLevelType w:val="hybridMultilevel"/>
    <w:tmpl w:val="D9DEB1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5"/>
  </w:num>
  <w:num w:numId="6">
    <w:abstractNumId w:val="8"/>
  </w:num>
  <w:num w:numId="7">
    <w:abstractNumId w:val="9"/>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3BC1"/>
    <w:rsid w:val="00033C37"/>
    <w:rsid w:val="00045649"/>
    <w:rsid w:val="000A022C"/>
    <w:rsid w:val="000A2BDC"/>
    <w:rsid w:val="000B27C4"/>
    <w:rsid w:val="000C2942"/>
    <w:rsid w:val="000C339E"/>
    <w:rsid w:val="000C6601"/>
    <w:rsid w:val="000D1FB6"/>
    <w:rsid w:val="000D3702"/>
    <w:rsid w:val="000F0B2F"/>
    <w:rsid w:val="000F3408"/>
    <w:rsid w:val="0011793D"/>
    <w:rsid w:val="00123321"/>
    <w:rsid w:val="00143FC5"/>
    <w:rsid w:val="001656C4"/>
    <w:rsid w:val="00186926"/>
    <w:rsid w:val="00187E30"/>
    <w:rsid w:val="00193CDA"/>
    <w:rsid w:val="002075E3"/>
    <w:rsid w:val="00233A39"/>
    <w:rsid w:val="002926FB"/>
    <w:rsid w:val="002A1BB1"/>
    <w:rsid w:val="002B3E79"/>
    <w:rsid w:val="002F44AF"/>
    <w:rsid w:val="0032554F"/>
    <w:rsid w:val="0034227C"/>
    <w:rsid w:val="00343859"/>
    <w:rsid w:val="00381E4E"/>
    <w:rsid w:val="00386A1A"/>
    <w:rsid w:val="003D6E79"/>
    <w:rsid w:val="003E3D4F"/>
    <w:rsid w:val="003E70B3"/>
    <w:rsid w:val="00424A7A"/>
    <w:rsid w:val="004569D1"/>
    <w:rsid w:val="004775E9"/>
    <w:rsid w:val="00481EF5"/>
    <w:rsid w:val="004A0C6D"/>
    <w:rsid w:val="004C2D7A"/>
    <w:rsid w:val="004C53EA"/>
    <w:rsid w:val="004F012B"/>
    <w:rsid w:val="004F4ED5"/>
    <w:rsid w:val="004F7A66"/>
    <w:rsid w:val="00554214"/>
    <w:rsid w:val="00561ED6"/>
    <w:rsid w:val="00571AC2"/>
    <w:rsid w:val="00573886"/>
    <w:rsid w:val="00603AED"/>
    <w:rsid w:val="00607B58"/>
    <w:rsid w:val="00616F80"/>
    <w:rsid w:val="00633FB1"/>
    <w:rsid w:val="00663918"/>
    <w:rsid w:val="00692E81"/>
    <w:rsid w:val="006940E8"/>
    <w:rsid w:val="00696BE3"/>
    <w:rsid w:val="006C437B"/>
    <w:rsid w:val="00704386"/>
    <w:rsid w:val="007118A1"/>
    <w:rsid w:val="00780FBE"/>
    <w:rsid w:val="007831B5"/>
    <w:rsid w:val="00786580"/>
    <w:rsid w:val="007E0892"/>
    <w:rsid w:val="008024FA"/>
    <w:rsid w:val="008074E3"/>
    <w:rsid w:val="008166BB"/>
    <w:rsid w:val="00837B0B"/>
    <w:rsid w:val="00846EE4"/>
    <w:rsid w:val="008511A6"/>
    <w:rsid w:val="00853C89"/>
    <w:rsid w:val="00870F31"/>
    <w:rsid w:val="008C3FDF"/>
    <w:rsid w:val="008D19DB"/>
    <w:rsid w:val="00911916"/>
    <w:rsid w:val="009248EE"/>
    <w:rsid w:val="00975298"/>
    <w:rsid w:val="009C20D6"/>
    <w:rsid w:val="009C261B"/>
    <w:rsid w:val="009D365D"/>
    <w:rsid w:val="009E0D2B"/>
    <w:rsid w:val="009E7474"/>
    <w:rsid w:val="009F7BC9"/>
    <w:rsid w:val="00A01892"/>
    <w:rsid w:val="00A043A0"/>
    <w:rsid w:val="00A12338"/>
    <w:rsid w:val="00A23A6D"/>
    <w:rsid w:val="00A3108B"/>
    <w:rsid w:val="00A37245"/>
    <w:rsid w:val="00A4565B"/>
    <w:rsid w:val="00A75DCA"/>
    <w:rsid w:val="00A910BF"/>
    <w:rsid w:val="00A96892"/>
    <w:rsid w:val="00AA0F1D"/>
    <w:rsid w:val="00AD5096"/>
    <w:rsid w:val="00AD54E3"/>
    <w:rsid w:val="00B11F1A"/>
    <w:rsid w:val="00B2130F"/>
    <w:rsid w:val="00B23BC1"/>
    <w:rsid w:val="00B438EA"/>
    <w:rsid w:val="00B50C7A"/>
    <w:rsid w:val="00B86D38"/>
    <w:rsid w:val="00BA44EE"/>
    <w:rsid w:val="00BB7DEF"/>
    <w:rsid w:val="00BC4BD2"/>
    <w:rsid w:val="00BC5C94"/>
    <w:rsid w:val="00BD0019"/>
    <w:rsid w:val="00BE31A7"/>
    <w:rsid w:val="00C43F30"/>
    <w:rsid w:val="00C54B76"/>
    <w:rsid w:val="00C77227"/>
    <w:rsid w:val="00CC6984"/>
    <w:rsid w:val="00CD4AA4"/>
    <w:rsid w:val="00D22F56"/>
    <w:rsid w:val="00D2575C"/>
    <w:rsid w:val="00D311F9"/>
    <w:rsid w:val="00D4366B"/>
    <w:rsid w:val="00D53D9B"/>
    <w:rsid w:val="00D72A75"/>
    <w:rsid w:val="00D86F1C"/>
    <w:rsid w:val="00DA248C"/>
    <w:rsid w:val="00DB709C"/>
    <w:rsid w:val="00E16297"/>
    <w:rsid w:val="00E64AC6"/>
    <w:rsid w:val="00E801CB"/>
    <w:rsid w:val="00E84023"/>
    <w:rsid w:val="00E85A6F"/>
    <w:rsid w:val="00EB740B"/>
    <w:rsid w:val="00ED1C5F"/>
    <w:rsid w:val="00ED3C96"/>
    <w:rsid w:val="00EE52EC"/>
    <w:rsid w:val="00F05662"/>
    <w:rsid w:val="00F426CB"/>
    <w:rsid w:val="00F4474F"/>
    <w:rsid w:val="00F45AEE"/>
    <w:rsid w:val="00F5654C"/>
    <w:rsid w:val="00F9243D"/>
    <w:rsid w:val="00F96C27"/>
    <w:rsid w:val="00FA5C7C"/>
    <w:rsid w:val="00FD03E5"/>
    <w:rsid w:val="00FD1245"/>
    <w:rsid w:val="00FE2598"/>
    <w:rsid w:val="00FF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C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BC1"/>
    <w:pPr>
      <w:ind w:left="720"/>
      <w:contextualSpacing/>
    </w:pPr>
  </w:style>
  <w:style w:type="character" w:styleId="a4">
    <w:name w:val="Hyperlink"/>
    <w:basedOn w:val="a0"/>
    <w:uiPriority w:val="99"/>
    <w:unhideWhenUsed/>
    <w:rsid w:val="00B23BC1"/>
    <w:rPr>
      <w:color w:val="0000FF" w:themeColor="hyperlink"/>
      <w:u w:val="single"/>
    </w:rPr>
  </w:style>
  <w:style w:type="table" w:styleId="a5">
    <w:name w:val="Table Grid"/>
    <w:basedOn w:val="a1"/>
    <w:uiPriority w:val="59"/>
    <w:rsid w:val="00B23BC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9CA2-43A8-4C64-9483-6691A5CD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4</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20</cp:revision>
  <dcterms:created xsi:type="dcterms:W3CDTF">2016-08-30T08:34:00Z</dcterms:created>
  <dcterms:modified xsi:type="dcterms:W3CDTF">2017-09-01T10:08:00Z</dcterms:modified>
</cp:coreProperties>
</file>