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61" w:rsidRPr="0091094F" w:rsidRDefault="00A20B61" w:rsidP="00910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1094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2F542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1094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20B61" w:rsidRPr="0091094F" w:rsidRDefault="00A20B61" w:rsidP="00910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1094F">
        <w:rPr>
          <w:rFonts w:ascii="Times New Roman" w:hAnsi="Times New Roman" w:cs="Times New Roman"/>
          <w:sz w:val="28"/>
          <w:szCs w:val="28"/>
          <w:lang w:val="uk-UA"/>
        </w:rPr>
        <w:t xml:space="preserve">до листа  Департаменту освіти і науки </w:t>
      </w:r>
    </w:p>
    <w:p w:rsidR="00A20B61" w:rsidRPr="0091094F" w:rsidRDefault="00A20B61" w:rsidP="00910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1094F">
        <w:rPr>
          <w:rFonts w:ascii="Times New Roman" w:hAnsi="Times New Roman" w:cs="Times New Roman"/>
          <w:sz w:val="28"/>
          <w:szCs w:val="28"/>
          <w:lang w:val="uk-UA"/>
        </w:rPr>
        <w:t xml:space="preserve">облдержадміністрації  </w:t>
      </w:r>
    </w:p>
    <w:p w:rsidR="00A20B61" w:rsidRPr="0091094F" w:rsidRDefault="00A20B61" w:rsidP="00910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1094F">
        <w:rPr>
          <w:rFonts w:ascii="Times New Roman" w:hAnsi="Times New Roman" w:cs="Times New Roman"/>
          <w:sz w:val="28"/>
          <w:szCs w:val="28"/>
          <w:lang w:val="uk-UA"/>
        </w:rPr>
        <w:t>від _</w:t>
      </w:r>
      <w:r w:rsidR="0061254B">
        <w:rPr>
          <w:rFonts w:ascii="Times New Roman" w:hAnsi="Times New Roman" w:cs="Times New Roman"/>
          <w:sz w:val="28"/>
          <w:szCs w:val="28"/>
          <w:lang w:val="uk-UA"/>
        </w:rPr>
        <w:t xml:space="preserve">09.10.2017 </w:t>
      </w:r>
      <w:r w:rsidR="0091094F" w:rsidRPr="0091094F">
        <w:rPr>
          <w:rFonts w:ascii="Times New Roman" w:hAnsi="Times New Roman" w:cs="Times New Roman"/>
          <w:sz w:val="28"/>
          <w:szCs w:val="28"/>
          <w:lang w:val="uk-UA"/>
        </w:rPr>
        <w:t xml:space="preserve"> № _</w:t>
      </w:r>
      <w:r w:rsidR="0061254B">
        <w:rPr>
          <w:rFonts w:ascii="Times New Roman" w:hAnsi="Times New Roman" w:cs="Times New Roman"/>
          <w:sz w:val="28"/>
          <w:szCs w:val="28"/>
          <w:lang w:val="uk-UA"/>
        </w:rPr>
        <w:t xml:space="preserve"> 01-31/2528</w:t>
      </w:r>
      <w:r w:rsidR="0091094F" w:rsidRPr="0091094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109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20B61" w:rsidRPr="00A20B61" w:rsidRDefault="00A20B61" w:rsidP="00A20B6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736B2" w:rsidRPr="00CD16BF" w:rsidRDefault="00CD16BF" w:rsidP="00CD16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1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 рекомендації </w:t>
      </w:r>
    </w:p>
    <w:p w:rsidR="00CD16BF" w:rsidRDefault="00CD16BF" w:rsidP="00CD1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16BF">
        <w:rPr>
          <w:rFonts w:ascii="Times New Roman" w:hAnsi="Times New Roman" w:cs="Times New Roman"/>
          <w:b/>
          <w:sz w:val="28"/>
          <w:szCs w:val="28"/>
          <w:lang w:val="uk-UA"/>
        </w:rPr>
        <w:t>та інформаційні  матеріали для керівників загальноосвітніх навчальних закладів, учителів</w:t>
      </w:r>
      <w:r w:rsidR="00443D5F">
        <w:rPr>
          <w:rFonts w:ascii="Times New Roman" w:hAnsi="Times New Roman" w:cs="Times New Roman"/>
          <w:b/>
          <w:sz w:val="28"/>
          <w:szCs w:val="28"/>
          <w:lang w:val="uk-UA"/>
        </w:rPr>
        <w:t>/викладачів</w:t>
      </w:r>
      <w:r w:rsidRPr="00CD1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історії</w:t>
      </w:r>
      <w:r w:rsidR="00EF7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EF77C5" w:rsidRPr="00EF7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1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педагогічних  працівників  усіх категорій</w:t>
      </w:r>
      <w:r w:rsidR="00443D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7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1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відзначення  75-річчя Української </w:t>
      </w:r>
      <w:r w:rsidR="00B9764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CD1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овстанської </w:t>
      </w:r>
      <w:r w:rsidR="00B9764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D1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рмії </w:t>
      </w:r>
    </w:p>
    <w:p w:rsidR="00CD16BF" w:rsidRDefault="00CD16BF" w:rsidP="00CD1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6BF" w:rsidRDefault="00CD16BF" w:rsidP="006F2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6BF"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жовтні  </w:t>
      </w:r>
      <w:r w:rsidRPr="00CD16BF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Україна  відзначає  75-річчя  Української Повстанської Армії,</w:t>
      </w:r>
      <w:r w:rsidR="00FB1481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збройної формації, що постала в роки Другої світової  війни на</w:t>
      </w:r>
      <w:r w:rsidR="00FB1481" w:rsidRPr="00FB1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481">
        <w:rPr>
          <w:rFonts w:ascii="Times New Roman" w:hAnsi="Times New Roman" w:cs="Times New Roman"/>
          <w:sz w:val="28"/>
          <w:szCs w:val="28"/>
          <w:lang w:val="uk-UA"/>
        </w:rPr>
        <w:t xml:space="preserve">окупованих нацистами  </w:t>
      </w:r>
      <w:r>
        <w:rPr>
          <w:rFonts w:ascii="Times New Roman" w:hAnsi="Times New Roman" w:cs="Times New Roman"/>
          <w:sz w:val="28"/>
          <w:szCs w:val="28"/>
          <w:lang w:val="uk-UA"/>
        </w:rPr>
        <w:t>теренах України для  боротьби  проти   її ворогів.</w:t>
      </w:r>
    </w:p>
    <w:p w:rsidR="00CD16BF" w:rsidRDefault="00CD16BF" w:rsidP="00CD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ході  інформаційно-роз</w:t>
      </w:r>
      <w:r w:rsidRPr="00CD16B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яснювальної роботи </w:t>
      </w:r>
      <w:r w:rsidR="00EF7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учнівською та студентською  молоддю</w:t>
      </w:r>
      <w:r w:rsidR="00EF77C5" w:rsidRPr="00EF7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7C5">
        <w:rPr>
          <w:rFonts w:ascii="Times New Roman" w:hAnsi="Times New Roman" w:cs="Times New Roman"/>
          <w:sz w:val="28"/>
          <w:szCs w:val="28"/>
          <w:lang w:val="uk-UA"/>
        </w:rPr>
        <w:t>з нагоди цієї  непроминального значення події в українські</w:t>
      </w:r>
      <w:r w:rsidR="00B9764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F77C5">
        <w:rPr>
          <w:rFonts w:ascii="Times New Roman" w:hAnsi="Times New Roman" w:cs="Times New Roman"/>
          <w:sz w:val="28"/>
          <w:szCs w:val="28"/>
          <w:lang w:val="uk-UA"/>
        </w:rPr>
        <w:t xml:space="preserve"> історії</w:t>
      </w:r>
      <w:r>
        <w:rPr>
          <w:rFonts w:ascii="Times New Roman" w:hAnsi="Times New Roman" w:cs="Times New Roman"/>
          <w:sz w:val="28"/>
          <w:szCs w:val="28"/>
          <w:lang w:val="uk-UA"/>
        </w:rPr>
        <w:t>, рекомендуємо акцентувати увагу на наступних моментах:</w:t>
      </w:r>
    </w:p>
    <w:p w:rsidR="00EF77C5" w:rsidRDefault="00EF77C5" w:rsidP="00CD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793" w:rsidRDefault="00CD16BF" w:rsidP="0033079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793">
        <w:rPr>
          <w:rFonts w:ascii="Times New Roman" w:hAnsi="Times New Roman" w:cs="Times New Roman"/>
          <w:b/>
          <w:sz w:val="28"/>
          <w:szCs w:val="28"/>
          <w:lang w:val="uk-UA"/>
        </w:rPr>
        <w:t>Час</w:t>
      </w:r>
      <w:r w:rsidR="00330793" w:rsidRPr="00330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30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0793" w:rsidRPr="00330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</w:t>
      </w:r>
      <w:r w:rsidRPr="00330793">
        <w:rPr>
          <w:rFonts w:ascii="Times New Roman" w:hAnsi="Times New Roman" w:cs="Times New Roman"/>
          <w:b/>
          <w:sz w:val="28"/>
          <w:szCs w:val="28"/>
          <w:lang w:val="uk-UA"/>
        </w:rPr>
        <w:t>УПА – Друга  світова війна, а  мета її  боротьби – Українська Самостійна Соборна Держава.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Датою</w:t>
      </w:r>
      <w:r w:rsidR="00330793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УПА  вважається  14 жовтня 1942 року.  Свято Покрови Матері Божої, котре відзначається  в Україні 14 жовтня – це козацьке  свято, коли  запорожці збиралися  на велику козацьку раду.  У перших повстанських </w:t>
      </w:r>
      <w:r w:rsidR="00B97644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формуваннях </w:t>
      </w:r>
      <w:r w:rsidR="00330793">
        <w:rPr>
          <w:rFonts w:ascii="Times New Roman" w:hAnsi="Times New Roman" w:cs="Times New Roman"/>
          <w:sz w:val="28"/>
          <w:szCs w:val="28"/>
          <w:lang w:val="uk-UA"/>
        </w:rPr>
        <w:t xml:space="preserve"> (Поліська Січ) вояків навіть називали  козаками. Отже, ми маємо  наголошувати на тяглості  української  боротьби  за власну, питомо українську ідентичність, за яку іще у ранньомодерний час боролися  запорозькі козаки, </w:t>
      </w:r>
      <w:r w:rsidR="00443D5F">
        <w:rPr>
          <w:rFonts w:ascii="Times New Roman" w:hAnsi="Times New Roman" w:cs="Times New Roman"/>
          <w:sz w:val="28"/>
          <w:szCs w:val="28"/>
          <w:lang w:val="uk-UA"/>
        </w:rPr>
        <w:t xml:space="preserve">котрі </w:t>
      </w:r>
      <w:r w:rsidR="00330793">
        <w:rPr>
          <w:rFonts w:ascii="Times New Roman" w:hAnsi="Times New Roman" w:cs="Times New Roman"/>
          <w:sz w:val="28"/>
          <w:szCs w:val="28"/>
          <w:lang w:val="uk-UA"/>
        </w:rPr>
        <w:t xml:space="preserve"> у кінцевому підсумку створили свою державу – Гетьманщину. </w:t>
      </w:r>
    </w:p>
    <w:p w:rsidR="0009155F" w:rsidRDefault="00330793" w:rsidP="0033079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Принциповим  моментом є загальнонаціональний характер  українського «козацького  міфу», що став  основою для новітнього  українського відродження  в ході Української  революції  початку ХХ ст.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Саме  у ці дні   ми відзначаємо 100-річчя  відродженого  українського  </w:t>
      </w:r>
      <w:r w:rsidR="009C6F50">
        <w:rPr>
          <w:rFonts w:ascii="Times New Roman" w:hAnsi="Times New Roman" w:cs="Times New Roman"/>
          <w:sz w:val="28"/>
          <w:szCs w:val="28"/>
          <w:lang w:val="uk-UA"/>
        </w:rPr>
        <w:t xml:space="preserve">вільного </w:t>
      </w:r>
      <w:r w:rsidR="009C6F50" w:rsidRPr="009C6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козацтва у 1917</w:t>
      </w:r>
      <w:r w:rsidR="00B97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7B3B8E">
        <w:rPr>
          <w:rFonts w:ascii="Times New Roman" w:hAnsi="Times New Roman" w:cs="Times New Roman"/>
          <w:sz w:val="28"/>
          <w:szCs w:val="28"/>
          <w:lang w:val="uk-UA"/>
        </w:rPr>
        <w:t xml:space="preserve"> на Наддніпрянській Україні. Наддніпрянські  козацькі збройні формування, котрі вважали себе продовжувачами  справи запорожців,  в роки Української революції покрили свої знамена  невмирущою  славою. </w:t>
      </w:r>
      <w:r w:rsidR="009C6F50">
        <w:rPr>
          <w:rFonts w:ascii="Times New Roman" w:hAnsi="Times New Roman" w:cs="Times New Roman"/>
          <w:sz w:val="28"/>
          <w:szCs w:val="28"/>
          <w:lang w:val="uk-UA"/>
        </w:rPr>
        <w:t>А в</w:t>
      </w:r>
      <w:r w:rsidR="007B3B8E">
        <w:rPr>
          <w:rFonts w:ascii="Times New Roman" w:hAnsi="Times New Roman" w:cs="Times New Roman"/>
          <w:sz w:val="28"/>
          <w:szCs w:val="28"/>
          <w:lang w:val="uk-UA"/>
        </w:rPr>
        <w:t>ояки  УПА  вважали   себе  спадкоємцями не тільки слави запорожців, але і героїв  Української революції</w:t>
      </w:r>
      <w:r w:rsidR="009C6F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7644">
        <w:rPr>
          <w:rFonts w:ascii="Times New Roman" w:hAnsi="Times New Roman" w:cs="Times New Roman"/>
          <w:sz w:val="28"/>
          <w:szCs w:val="28"/>
          <w:lang w:val="uk-UA"/>
        </w:rPr>
        <w:t xml:space="preserve">Багато </w:t>
      </w:r>
      <w:r w:rsidR="007B3B8E">
        <w:rPr>
          <w:rFonts w:ascii="Times New Roman" w:hAnsi="Times New Roman" w:cs="Times New Roman"/>
          <w:sz w:val="28"/>
          <w:szCs w:val="28"/>
          <w:lang w:val="uk-UA"/>
        </w:rPr>
        <w:t xml:space="preserve"> повстанців старшого покоління  брал</w:t>
      </w:r>
      <w:r w:rsidR="00B9764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B3B8E">
        <w:rPr>
          <w:rFonts w:ascii="Times New Roman" w:hAnsi="Times New Roman" w:cs="Times New Roman"/>
          <w:sz w:val="28"/>
          <w:szCs w:val="28"/>
          <w:lang w:val="uk-UA"/>
        </w:rPr>
        <w:t xml:space="preserve"> участь у визвольній боротьбі </w:t>
      </w:r>
      <w:r w:rsidR="00B97644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народу </w:t>
      </w:r>
      <w:r w:rsidR="007B3B8E">
        <w:rPr>
          <w:rFonts w:ascii="Times New Roman" w:hAnsi="Times New Roman" w:cs="Times New Roman"/>
          <w:sz w:val="28"/>
          <w:szCs w:val="28"/>
          <w:lang w:val="uk-UA"/>
        </w:rPr>
        <w:t xml:space="preserve">у складі збройних формувань УНР та ЗУНР. </w:t>
      </w:r>
    </w:p>
    <w:p w:rsidR="00CD16BF" w:rsidRPr="0009155F" w:rsidRDefault="0009155F" w:rsidP="007B0D5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481">
        <w:rPr>
          <w:rFonts w:ascii="Times New Roman" w:hAnsi="Times New Roman" w:cs="Times New Roman"/>
          <w:b/>
          <w:sz w:val="28"/>
          <w:szCs w:val="28"/>
          <w:lang w:val="uk-UA"/>
        </w:rPr>
        <w:t>Відроджена незалежна Україна, якій виповнилося 26 років,</w:t>
      </w:r>
      <w:r w:rsidR="00EF77C5" w:rsidRPr="00FB1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сенсі державницької української ідеї</w:t>
      </w:r>
      <w:r w:rsidRPr="00FB1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 правонаступницею Української Народної Республіки</w:t>
      </w:r>
      <w:r w:rsidR="00EF77C5" w:rsidRPr="00FB148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F77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9155F">
        <w:rPr>
          <w:rFonts w:ascii="Times New Roman" w:hAnsi="Times New Roman" w:cs="Times New Roman"/>
          <w:sz w:val="28"/>
          <w:szCs w:val="28"/>
          <w:lang w:val="uk-UA"/>
        </w:rPr>
        <w:t xml:space="preserve">котру </w:t>
      </w:r>
      <w:r w:rsidR="009C6F50">
        <w:rPr>
          <w:rFonts w:ascii="Times New Roman" w:hAnsi="Times New Roman" w:cs="Times New Roman"/>
          <w:sz w:val="28"/>
          <w:szCs w:val="28"/>
          <w:lang w:val="uk-UA"/>
        </w:rPr>
        <w:t xml:space="preserve">московські </w:t>
      </w:r>
      <w:r w:rsidRPr="0009155F">
        <w:rPr>
          <w:rFonts w:ascii="Times New Roman" w:hAnsi="Times New Roman" w:cs="Times New Roman"/>
          <w:sz w:val="28"/>
          <w:szCs w:val="28"/>
          <w:lang w:val="uk-UA"/>
        </w:rPr>
        <w:t>більшовики хоч і  залили кров’ю мільйонів кращих синів і дочок України, але</w:t>
      </w:r>
      <w:r w:rsidR="00EF77C5">
        <w:rPr>
          <w:rFonts w:ascii="Times New Roman" w:hAnsi="Times New Roman" w:cs="Times New Roman"/>
          <w:sz w:val="28"/>
          <w:szCs w:val="28"/>
          <w:lang w:val="uk-UA"/>
        </w:rPr>
        <w:t xml:space="preserve"> відтак </w:t>
      </w:r>
      <w:r w:rsidRPr="0009155F">
        <w:rPr>
          <w:rFonts w:ascii="Times New Roman" w:hAnsi="Times New Roman" w:cs="Times New Roman"/>
          <w:sz w:val="28"/>
          <w:szCs w:val="28"/>
          <w:lang w:val="uk-UA"/>
        </w:rPr>
        <w:t xml:space="preserve"> змушені були погодитися на утворення  квазідержави – Української Соціалістичної Радянської Республіки під  контролем</w:t>
      </w:r>
      <w:r w:rsidR="00B74FBB">
        <w:rPr>
          <w:rFonts w:ascii="Times New Roman" w:hAnsi="Times New Roman" w:cs="Times New Roman"/>
          <w:sz w:val="28"/>
          <w:szCs w:val="28"/>
          <w:lang w:val="uk-UA"/>
        </w:rPr>
        <w:t xml:space="preserve"> Москви</w:t>
      </w:r>
      <w:r w:rsidRPr="0009155F">
        <w:rPr>
          <w:rFonts w:ascii="Times New Roman" w:hAnsi="Times New Roman" w:cs="Times New Roman"/>
          <w:sz w:val="28"/>
          <w:szCs w:val="28"/>
          <w:lang w:val="uk-UA"/>
        </w:rPr>
        <w:t xml:space="preserve">. Як  зауважує відомий історик Ярослав Грицак, «без УНР не було б УСРР». </w:t>
      </w:r>
      <w:r w:rsidR="007B3B8E" w:rsidRPr="0009155F">
        <w:rPr>
          <w:rFonts w:ascii="Times New Roman" w:hAnsi="Times New Roman" w:cs="Times New Roman"/>
          <w:sz w:val="28"/>
          <w:szCs w:val="28"/>
          <w:lang w:val="uk-UA"/>
        </w:rPr>
        <w:t xml:space="preserve">У цьому контексті </w:t>
      </w:r>
      <w:r w:rsidR="00974512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B0168C">
        <w:rPr>
          <w:rFonts w:ascii="Times New Roman" w:hAnsi="Times New Roman" w:cs="Times New Roman"/>
          <w:sz w:val="28"/>
          <w:szCs w:val="28"/>
          <w:lang w:val="uk-UA"/>
        </w:rPr>
        <w:t xml:space="preserve"> наголошувати на тому, що, </w:t>
      </w:r>
      <w:r w:rsidR="009C6F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B3B8E" w:rsidRPr="0009155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 xml:space="preserve">ідповідно до Указу </w:t>
      </w:r>
      <w:r w:rsidR="007B3B8E" w:rsidRPr="0009155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lastRenderedPageBreak/>
        <w:t>Президента України № 806/2014 від 14 жовтня 2014р</w:t>
      </w:r>
      <w:r w:rsidR="00B1356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>.</w:t>
      </w:r>
      <w:r w:rsidR="007B3B8E" w:rsidRPr="0009155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 xml:space="preserve"> </w:t>
      </w:r>
      <w:r w:rsidR="00443D5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 xml:space="preserve">встановлене загальнодержавне свято –  </w:t>
      </w:r>
      <w:r w:rsidR="007B3B8E" w:rsidRPr="0009155F">
        <w:rPr>
          <w:rFonts w:ascii="Times New Roman" w:hAnsi="Times New Roman" w:cs="Times New Roman"/>
          <w:sz w:val="28"/>
          <w:szCs w:val="28"/>
          <w:lang w:val="uk-UA"/>
        </w:rPr>
        <w:t>День захисника України</w:t>
      </w:r>
      <w:r w:rsidR="00443D5F">
        <w:rPr>
          <w:rFonts w:ascii="Times New Roman" w:hAnsi="Times New Roman" w:cs="Times New Roman"/>
          <w:sz w:val="28"/>
          <w:szCs w:val="28"/>
          <w:lang w:val="uk-UA"/>
        </w:rPr>
        <w:t xml:space="preserve">.  І </w:t>
      </w:r>
      <w:r w:rsidR="007B3B8E" w:rsidRPr="0009155F">
        <w:rPr>
          <w:rFonts w:ascii="Times New Roman" w:hAnsi="Times New Roman" w:cs="Times New Roman"/>
          <w:sz w:val="28"/>
          <w:szCs w:val="28"/>
          <w:lang w:val="uk-UA"/>
        </w:rPr>
        <w:t xml:space="preserve"> відзначаємо  </w:t>
      </w:r>
      <w:r w:rsidR="00443D5F">
        <w:rPr>
          <w:rFonts w:ascii="Times New Roman" w:hAnsi="Times New Roman" w:cs="Times New Roman"/>
          <w:sz w:val="28"/>
          <w:szCs w:val="28"/>
          <w:lang w:val="uk-UA"/>
        </w:rPr>
        <w:t xml:space="preserve">його ми </w:t>
      </w:r>
      <w:r w:rsidR="00B0168C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7B3B8E" w:rsidRPr="0009155F">
        <w:rPr>
          <w:rFonts w:ascii="Times New Roman" w:hAnsi="Times New Roman" w:cs="Times New Roman"/>
          <w:sz w:val="28"/>
          <w:szCs w:val="28"/>
          <w:lang w:val="uk-UA"/>
        </w:rPr>
        <w:t>14 жовтня</w:t>
      </w:r>
      <w:r w:rsidR="00B0168C">
        <w:rPr>
          <w:rFonts w:ascii="Times New Roman" w:hAnsi="Times New Roman" w:cs="Times New Roman"/>
          <w:sz w:val="28"/>
          <w:szCs w:val="28"/>
          <w:lang w:val="uk-UA"/>
        </w:rPr>
        <w:t>, у день українського козацтва та постання УПА.</w:t>
      </w:r>
      <w:r w:rsidR="007B3B8E" w:rsidRPr="0009155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36B2A" w:rsidRDefault="00B0168C" w:rsidP="007F76C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Рекомендуємо </w:t>
      </w:r>
      <w:r w:rsidR="0009155F" w:rsidRPr="00336B2A">
        <w:rPr>
          <w:rFonts w:ascii="Times New Roman" w:hAnsi="Times New Roman" w:cs="Times New Roman"/>
          <w:b/>
          <w:sz w:val="28"/>
          <w:szCs w:val="28"/>
          <w:lang w:val="uk-UA"/>
        </w:rPr>
        <w:t>наголошувати і на зв’язку  історичних  епох</w:t>
      </w:r>
      <w:r w:rsidR="00B1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сучасністю</w:t>
      </w:r>
      <w:r w:rsidR="0009155F" w:rsidRPr="00336B2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9155F" w:rsidRPr="009C6F50">
        <w:rPr>
          <w:rFonts w:ascii="Times New Roman" w:hAnsi="Times New Roman" w:cs="Times New Roman"/>
          <w:sz w:val="28"/>
          <w:szCs w:val="28"/>
          <w:lang w:val="uk-UA"/>
        </w:rPr>
        <w:t xml:space="preserve"> адже  нинішнє українське  військо, котре на Сході України захищає  свободу, незалежність і територіальну  цілісність Української Держави</w:t>
      </w:r>
      <w:r w:rsidR="009C6F50" w:rsidRPr="009C6F50">
        <w:rPr>
          <w:rFonts w:ascii="Times New Roman" w:hAnsi="Times New Roman" w:cs="Times New Roman"/>
          <w:sz w:val="28"/>
          <w:szCs w:val="28"/>
          <w:lang w:val="uk-UA"/>
        </w:rPr>
        <w:t>, щодень міцнішає фізично та мужнішає духовно   ще й тому, що ми, як і сто років тому,  знову боремося</w:t>
      </w:r>
      <w:r w:rsidR="00B13560">
        <w:rPr>
          <w:rFonts w:ascii="Times New Roman" w:hAnsi="Times New Roman" w:cs="Times New Roman"/>
          <w:sz w:val="28"/>
          <w:szCs w:val="28"/>
          <w:lang w:val="uk-UA"/>
        </w:rPr>
        <w:t xml:space="preserve"> за рідну землю та власну державу, </w:t>
      </w:r>
      <w:r w:rsidR="009C6F50" w:rsidRPr="009C6F50">
        <w:rPr>
          <w:rFonts w:ascii="Times New Roman" w:hAnsi="Times New Roman" w:cs="Times New Roman"/>
          <w:sz w:val="28"/>
          <w:szCs w:val="28"/>
          <w:lang w:val="uk-UA"/>
        </w:rPr>
        <w:t xml:space="preserve">  проти імперіалізму Москви,  але цього разу </w:t>
      </w:r>
      <w:r w:rsidR="009C6F50">
        <w:rPr>
          <w:rFonts w:ascii="Times New Roman" w:hAnsi="Times New Roman" w:cs="Times New Roman"/>
          <w:sz w:val="28"/>
          <w:szCs w:val="28"/>
          <w:lang w:val="uk-UA"/>
        </w:rPr>
        <w:t xml:space="preserve">разом </w:t>
      </w:r>
      <w:r w:rsidR="009C6F50" w:rsidRPr="009C6F50">
        <w:rPr>
          <w:rFonts w:ascii="Times New Roman" w:hAnsi="Times New Roman" w:cs="Times New Roman"/>
          <w:sz w:val="28"/>
          <w:szCs w:val="28"/>
          <w:lang w:val="uk-UA"/>
        </w:rPr>
        <w:t xml:space="preserve"> з нами  –  не тільки  сила правди, але й у весь цивілізований світ,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Україна нині </w:t>
      </w:r>
      <w:r w:rsidR="009C6F50" w:rsidRPr="009C6F50">
        <w:rPr>
          <w:rFonts w:ascii="Times New Roman" w:hAnsi="Times New Roman" w:cs="Times New Roman"/>
          <w:sz w:val="28"/>
          <w:szCs w:val="28"/>
          <w:lang w:val="uk-UA"/>
        </w:rPr>
        <w:t xml:space="preserve"> – форпост Європи.</w:t>
      </w:r>
      <w:r w:rsidR="00B74FBB">
        <w:rPr>
          <w:rFonts w:ascii="Times New Roman" w:hAnsi="Times New Roman" w:cs="Times New Roman"/>
          <w:sz w:val="28"/>
          <w:szCs w:val="28"/>
          <w:lang w:val="uk-UA"/>
        </w:rPr>
        <w:t xml:space="preserve"> У цьому контексті важливо підкреслювати і той факт, що  відзначення  ювілею УПА як на найвищому загальнодержавному рівні, так і на місцях</w:t>
      </w:r>
      <w:r w:rsidR="00B135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4FBB">
        <w:rPr>
          <w:rFonts w:ascii="Times New Roman" w:hAnsi="Times New Roman" w:cs="Times New Roman"/>
          <w:sz w:val="28"/>
          <w:szCs w:val="28"/>
          <w:lang w:val="uk-UA"/>
        </w:rPr>
        <w:t xml:space="preserve"> буде серйозним внеском у прискорення процесу декомунізації України, звільнення широкого загалу, особливо людей старшого покоління, від облуди офіційної радянської  пропаганди, що насаджувалася </w:t>
      </w:r>
      <w:r w:rsidR="007F76CF">
        <w:rPr>
          <w:rFonts w:ascii="Times New Roman" w:hAnsi="Times New Roman" w:cs="Times New Roman"/>
          <w:sz w:val="28"/>
          <w:szCs w:val="28"/>
          <w:lang w:val="uk-UA"/>
        </w:rPr>
        <w:t xml:space="preserve"> нам десятиліттями. </w:t>
      </w:r>
      <w:r w:rsidR="009C6F50" w:rsidRPr="009C6F50">
        <w:rPr>
          <w:rFonts w:ascii="Times New Roman" w:hAnsi="Times New Roman" w:cs="Times New Roman"/>
          <w:sz w:val="28"/>
          <w:szCs w:val="28"/>
          <w:lang w:val="uk-UA"/>
        </w:rPr>
        <w:t xml:space="preserve">Запросіть до школи учасників </w:t>
      </w:r>
      <w:r w:rsidR="009C6F50">
        <w:rPr>
          <w:rFonts w:ascii="Times New Roman" w:hAnsi="Times New Roman" w:cs="Times New Roman"/>
          <w:sz w:val="28"/>
          <w:szCs w:val="28"/>
          <w:lang w:val="uk-UA"/>
        </w:rPr>
        <w:t>антитеростичної операції, відвідайте  батьків українських  солдат, напишіть листа підтримки</w:t>
      </w:r>
      <w:r w:rsidR="00336B2A">
        <w:rPr>
          <w:rFonts w:ascii="Times New Roman" w:hAnsi="Times New Roman" w:cs="Times New Roman"/>
          <w:sz w:val="28"/>
          <w:szCs w:val="28"/>
          <w:lang w:val="uk-UA"/>
        </w:rPr>
        <w:t xml:space="preserve"> або зберіть невеликий пакунок </w:t>
      </w:r>
      <w:r w:rsidR="009C6F50">
        <w:rPr>
          <w:rFonts w:ascii="Times New Roman" w:hAnsi="Times New Roman" w:cs="Times New Roman"/>
          <w:sz w:val="28"/>
          <w:szCs w:val="28"/>
          <w:lang w:val="uk-UA"/>
        </w:rPr>
        <w:t xml:space="preserve">  воїну-випускнику школи  </w:t>
      </w:r>
      <w:r w:rsidR="00336B2A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9C6F50">
        <w:rPr>
          <w:rFonts w:ascii="Times New Roman" w:hAnsi="Times New Roman" w:cs="Times New Roman"/>
          <w:sz w:val="28"/>
          <w:szCs w:val="28"/>
          <w:lang w:val="uk-UA"/>
        </w:rPr>
        <w:t xml:space="preserve"> односельцю з привітанням із  Днем захисника України, відвідайте могили загиблих героїв  та </w:t>
      </w:r>
      <w:r w:rsidR="007F76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6F50">
        <w:rPr>
          <w:rFonts w:ascii="Times New Roman" w:hAnsi="Times New Roman" w:cs="Times New Roman"/>
          <w:sz w:val="28"/>
          <w:szCs w:val="28"/>
          <w:lang w:val="uk-UA"/>
        </w:rPr>
        <w:t>шануйте їх пам</w:t>
      </w:r>
      <w:r w:rsidR="009C6F50" w:rsidRPr="009C6F5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C6F50">
        <w:rPr>
          <w:rFonts w:ascii="Times New Roman" w:hAnsi="Times New Roman" w:cs="Times New Roman"/>
          <w:sz w:val="28"/>
          <w:szCs w:val="28"/>
          <w:lang w:val="uk-UA"/>
        </w:rPr>
        <w:t xml:space="preserve">ять хвилиною мовчання. </w:t>
      </w:r>
      <w:r w:rsidR="00336B2A">
        <w:rPr>
          <w:rFonts w:ascii="Times New Roman" w:hAnsi="Times New Roman" w:cs="Times New Roman"/>
          <w:sz w:val="28"/>
          <w:szCs w:val="28"/>
          <w:lang w:val="uk-UA"/>
        </w:rPr>
        <w:t xml:space="preserve">Це буде  ваш посильний внесок  у справу  зміцнення нашої державності </w:t>
      </w:r>
      <w:r w:rsidR="007F76CF">
        <w:rPr>
          <w:rFonts w:ascii="Times New Roman" w:hAnsi="Times New Roman" w:cs="Times New Roman"/>
          <w:sz w:val="28"/>
          <w:szCs w:val="28"/>
          <w:lang w:val="uk-UA"/>
        </w:rPr>
        <w:t xml:space="preserve">сьогодні, </w:t>
      </w:r>
      <w:r w:rsidR="00336B2A">
        <w:rPr>
          <w:rFonts w:ascii="Times New Roman" w:hAnsi="Times New Roman" w:cs="Times New Roman"/>
          <w:sz w:val="28"/>
          <w:szCs w:val="28"/>
          <w:lang w:val="uk-UA"/>
        </w:rPr>
        <w:t xml:space="preserve">тут і зараз, – справи, за яку боролися  вояки Української </w:t>
      </w:r>
      <w:r w:rsidR="007F76C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36B2A">
        <w:rPr>
          <w:rFonts w:ascii="Times New Roman" w:hAnsi="Times New Roman" w:cs="Times New Roman"/>
          <w:sz w:val="28"/>
          <w:szCs w:val="28"/>
          <w:lang w:val="uk-UA"/>
        </w:rPr>
        <w:t xml:space="preserve">овстанської </w:t>
      </w:r>
      <w:r w:rsidR="007F76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6B2A">
        <w:rPr>
          <w:rFonts w:ascii="Times New Roman" w:hAnsi="Times New Roman" w:cs="Times New Roman"/>
          <w:sz w:val="28"/>
          <w:szCs w:val="28"/>
          <w:lang w:val="uk-UA"/>
        </w:rPr>
        <w:t>рмії більш як сімдесят років назад.</w:t>
      </w:r>
    </w:p>
    <w:p w:rsidR="005E07EF" w:rsidRDefault="00336B2A" w:rsidP="009A674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Локалізація факту  створення УПА.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</w:t>
      </w:r>
      <w:r w:rsidR="00B1356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овстанська </w:t>
      </w:r>
      <w:r w:rsidR="00B1356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рмія  постала  на теренах Волині. Волинський  край, що </w:t>
      </w:r>
      <w:r w:rsidR="005E07EF">
        <w:rPr>
          <w:rFonts w:ascii="Times New Roman" w:hAnsi="Times New Roman" w:cs="Times New Roman"/>
          <w:sz w:val="28"/>
          <w:szCs w:val="28"/>
          <w:lang w:val="uk-UA"/>
        </w:rPr>
        <w:t xml:space="preserve">до 1918 р. </w:t>
      </w:r>
      <w:r>
        <w:rPr>
          <w:rFonts w:ascii="Times New Roman" w:hAnsi="Times New Roman" w:cs="Times New Roman"/>
          <w:sz w:val="28"/>
          <w:szCs w:val="28"/>
          <w:lang w:val="uk-UA"/>
        </w:rPr>
        <w:t>перебував у складі Російської імперії</w:t>
      </w:r>
      <w:r w:rsidR="005E07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відміну від сусідньої </w:t>
      </w:r>
      <w:r w:rsidR="005E07EF">
        <w:rPr>
          <w:rFonts w:ascii="Times New Roman" w:hAnsi="Times New Roman" w:cs="Times New Roman"/>
          <w:sz w:val="28"/>
          <w:szCs w:val="28"/>
          <w:lang w:val="uk-UA"/>
        </w:rPr>
        <w:t xml:space="preserve"> підавстрійської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Галичини, не був «українським П</w:t>
      </w:r>
      <w:r w:rsidRPr="00336B2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ємонтом» у «довгому  ХІХ ст.». Однак досить було  двадцят</w:t>
      </w:r>
      <w:r w:rsidR="00B1356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  відносної свободи  міжвоєнної «другої Речі Посполитої», аби тут виросло покоління вояків УПА, –   як правило, </w:t>
      </w:r>
      <w:r w:rsidR="005E07EF">
        <w:rPr>
          <w:rFonts w:ascii="Times New Roman" w:hAnsi="Times New Roman" w:cs="Times New Roman"/>
          <w:sz w:val="28"/>
          <w:szCs w:val="28"/>
          <w:lang w:val="uk-UA"/>
        </w:rPr>
        <w:t>простих с</w:t>
      </w:r>
      <w:r w:rsidR="00F66270">
        <w:rPr>
          <w:rFonts w:ascii="Times New Roman" w:hAnsi="Times New Roman" w:cs="Times New Roman"/>
          <w:sz w:val="28"/>
          <w:szCs w:val="28"/>
          <w:lang w:val="uk-UA"/>
        </w:rPr>
        <w:t>ільс</w:t>
      </w:r>
      <w:r w:rsidR="005E07EF">
        <w:rPr>
          <w:rFonts w:ascii="Times New Roman" w:hAnsi="Times New Roman" w:cs="Times New Roman"/>
          <w:sz w:val="28"/>
          <w:szCs w:val="28"/>
          <w:lang w:val="uk-UA"/>
        </w:rPr>
        <w:t>ьки</w:t>
      </w:r>
      <w:r w:rsidR="007F76C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E07EF">
        <w:rPr>
          <w:rFonts w:ascii="Times New Roman" w:hAnsi="Times New Roman" w:cs="Times New Roman"/>
          <w:sz w:val="28"/>
          <w:szCs w:val="28"/>
          <w:lang w:val="uk-UA"/>
        </w:rPr>
        <w:t xml:space="preserve"> хлопців, одержимих ідеєю власної  національної гідності</w:t>
      </w:r>
      <w:r w:rsidR="00EC39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07EF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прагненням  боротися за власну Українську Самостійну Соборну Державу  і</w:t>
      </w:r>
      <w:r w:rsidR="00F66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7EF">
        <w:rPr>
          <w:rFonts w:ascii="Times New Roman" w:hAnsi="Times New Roman" w:cs="Times New Roman"/>
          <w:sz w:val="28"/>
          <w:szCs w:val="28"/>
          <w:lang w:val="uk-UA"/>
        </w:rPr>
        <w:t xml:space="preserve"> готовністю  «загинути у боротьбі за неї».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142BC" w:rsidRDefault="005E07EF" w:rsidP="009A674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УПА була  масовою та добре структурованою  військовою формацією.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270">
        <w:rPr>
          <w:rFonts w:ascii="Times New Roman" w:hAnsi="Times New Roman" w:cs="Times New Roman"/>
          <w:sz w:val="28"/>
          <w:szCs w:val="28"/>
          <w:lang w:val="uk-UA"/>
        </w:rPr>
        <w:t xml:space="preserve">Через лави УПА пройшло не менше  100 тисяч чоловік. </w:t>
      </w:r>
      <w:r>
        <w:rPr>
          <w:rFonts w:ascii="Times New Roman" w:hAnsi="Times New Roman" w:cs="Times New Roman"/>
          <w:sz w:val="28"/>
          <w:szCs w:val="28"/>
          <w:lang w:val="uk-UA"/>
        </w:rPr>
        <w:t>Фактично вона  складалася  із трьох армійських формувань</w:t>
      </w:r>
      <w:r w:rsidR="003D59F9">
        <w:rPr>
          <w:rFonts w:ascii="Times New Roman" w:hAnsi="Times New Roman" w:cs="Times New Roman"/>
          <w:sz w:val="28"/>
          <w:szCs w:val="28"/>
          <w:lang w:val="uk-UA"/>
        </w:rPr>
        <w:t xml:space="preserve"> – тактичних округ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«УПА-Північ»</w:t>
      </w:r>
      <w:r w:rsidR="003D59F9">
        <w:rPr>
          <w:rFonts w:ascii="Times New Roman" w:hAnsi="Times New Roman" w:cs="Times New Roman"/>
          <w:sz w:val="28"/>
          <w:szCs w:val="28"/>
          <w:lang w:val="uk-UA"/>
        </w:rPr>
        <w:t xml:space="preserve"> (командувач – полковник Дмитро Клячківський (Клим Савур, Охрім, Щур (1907-1945)</w:t>
      </w:r>
      <w:r>
        <w:rPr>
          <w:rFonts w:ascii="Times New Roman" w:hAnsi="Times New Roman" w:cs="Times New Roman"/>
          <w:sz w:val="28"/>
          <w:szCs w:val="28"/>
          <w:lang w:val="uk-UA"/>
        </w:rPr>
        <w:t>, «УПА-Захід»</w:t>
      </w:r>
      <w:r w:rsidR="003D59F9">
        <w:rPr>
          <w:rFonts w:ascii="Times New Roman" w:hAnsi="Times New Roman" w:cs="Times New Roman"/>
          <w:sz w:val="28"/>
          <w:szCs w:val="28"/>
          <w:lang w:val="uk-UA"/>
        </w:rPr>
        <w:t xml:space="preserve"> (командувач – полковник Василь Сидор (Шелест, Конрад, Зов (1911-1949)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«УПА-Південь»</w:t>
      </w:r>
      <w:r w:rsidR="003D59F9">
        <w:rPr>
          <w:rFonts w:ascii="Times New Roman" w:hAnsi="Times New Roman" w:cs="Times New Roman"/>
          <w:sz w:val="28"/>
          <w:szCs w:val="28"/>
          <w:lang w:val="uk-UA"/>
        </w:rPr>
        <w:t xml:space="preserve"> (командувач – полковник  Омелян Грабець  (Батько (1909-1944), а після його загибелі – Василь Кук. Найдовше (1943-1950) Головним командиром УПА був генерал-хорунжий УПА Роман Шухевич (Щука, Тур, генерал Чупринка (1907-1950). Усі вони загинули у боях із частинами НКВС.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Основною бойовою одиницею  УПА була </w:t>
      </w:r>
      <w:r w:rsidR="00B13560">
        <w:rPr>
          <w:rFonts w:ascii="Times New Roman" w:hAnsi="Times New Roman" w:cs="Times New Roman"/>
          <w:sz w:val="28"/>
          <w:szCs w:val="28"/>
          <w:lang w:val="uk-UA"/>
        </w:rPr>
        <w:t xml:space="preserve"> високомобільна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07EF">
        <w:rPr>
          <w:rFonts w:ascii="Times New Roman" w:hAnsi="Times New Roman" w:cs="Times New Roman"/>
          <w:b/>
          <w:sz w:val="28"/>
          <w:szCs w:val="28"/>
          <w:lang w:val="uk-UA"/>
        </w:rPr>
        <w:t>сотня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07EF">
        <w:rPr>
          <w:rFonts w:ascii="Times New Roman" w:hAnsi="Times New Roman" w:cs="Times New Roman"/>
          <w:sz w:val="28"/>
          <w:szCs w:val="28"/>
          <w:lang w:val="uk-UA"/>
        </w:rPr>
        <w:t>(аналог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07EF">
        <w:rPr>
          <w:rFonts w:ascii="Times New Roman" w:hAnsi="Times New Roman" w:cs="Times New Roman"/>
          <w:sz w:val="28"/>
          <w:szCs w:val="28"/>
          <w:lang w:val="uk-UA"/>
        </w:rPr>
        <w:t xml:space="preserve"> роти)</w:t>
      </w:r>
      <w:r w:rsidR="00F662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07EF">
        <w:rPr>
          <w:rFonts w:ascii="Times New Roman" w:hAnsi="Times New Roman" w:cs="Times New Roman"/>
          <w:sz w:val="28"/>
          <w:szCs w:val="28"/>
          <w:lang w:val="uk-UA"/>
        </w:rPr>
        <w:t>яка складалася із  кількох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чот </w:t>
      </w:r>
      <w:r w:rsidRPr="005E07EF">
        <w:rPr>
          <w:rFonts w:ascii="Times New Roman" w:hAnsi="Times New Roman" w:cs="Times New Roman"/>
          <w:sz w:val="28"/>
          <w:szCs w:val="28"/>
          <w:lang w:val="uk-UA"/>
        </w:rPr>
        <w:t>(взвод</w:t>
      </w:r>
      <w:r w:rsidR="00B1356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E07EF">
        <w:rPr>
          <w:rFonts w:ascii="Times New Roman" w:hAnsi="Times New Roman" w:cs="Times New Roman"/>
          <w:sz w:val="28"/>
          <w:szCs w:val="28"/>
          <w:lang w:val="uk-UA"/>
        </w:rPr>
        <w:t>),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07EF">
        <w:rPr>
          <w:rFonts w:ascii="Times New Roman" w:hAnsi="Times New Roman" w:cs="Times New Roman"/>
          <w:sz w:val="28"/>
          <w:szCs w:val="28"/>
          <w:lang w:val="uk-UA"/>
        </w:rPr>
        <w:t>а ті</w:t>
      </w:r>
      <w:r w:rsidR="008A7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E07EF">
        <w:rPr>
          <w:rFonts w:ascii="Times New Roman" w:hAnsi="Times New Roman" w:cs="Times New Roman"/>
          <w:sz w:val="28"/>
          <w:szCs w:val="28"/>
          <w:lang w:val="uk-UA"/>
        </w:rPr>
        <w:t xml:space="preserve"> у свою чергу</w:t>
      </w:r>
      <w:r w:rsidR="008A7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07EF">
        <w:rPr>
          <w:rFonts w:ascii="Times New Roman" w:hAnsi="Times New Roman" w:cs="Times New Roman"/>
          <w:sz w:val="28"/>
          <w:szCs w:val="28"/>
          <w:lang w:val="uk-UA"/>
        </w:rPr>
        <w:t>– із кількох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роїв </w:t>
      </w:r>
      <w:r w:rsidRPr="005E07EF">
        <w:rPr>
          <w:rFonts w:ascii="Times New Roman" w:hAnsi="Times New Roman" w:cs="Times New Roman"/>
          <w:sz w:val="28"/>
          <w:szCs w:val="28"/>
          <w:lang w:val="uk-UA"/>
        </w:rPr>
        <w:t xml:space="preserve">(відділень).  </w:t>
      </w:r>
      <w:r w:rsidR="00F66270">
        <w:rPr>
          <w:rFonts w:ascii="Times New Roman" w:hAnsi="Times New Roman" w:cs="Times New Roman"/>
          <w:sz w:val="28"/>
          <w:szCs w:val="28"/>
          <w:lang w:val="uk-UA"/>
        </w:rPr>
        <w:t xml:space="preserve">До розробки  Статуту УПА прямий стосунок  мав її останній командувач –  </w:t>
      </w:r>
      <w:r w:rsidR="00F66270" w:rsidRPr="007F76CF">
        <w:rPr>
          <w:rFonts w:ascii="Times New Roman" w:hAnsi="Times New Roman" w:cs="Times New Roman"/>
          <w:b/>
          <w:sz w:val="28"/>
          <w:szCs w:val="28"/>
          <w:lang w:val="uk-UA"/>
        </w:rPr>
        <w:t>Василь Кук</w:t>
      </w:r>
      <w:r w:rsidR="003D59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(1913- 2007)</w:t>
      </w:r>
      <w:r w:rsidR="006C4892" w:rsidRPr="006C48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48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4892" w:rsidRPr="006C4892">
        <w:rPr>
          <w:rFonts w:ascii="Times New Roman" w:hAnsi="Times New Roman" w:cs="Times New Roman"/>
          <w:sz w:val="28"/>
          <w:szCs w:val="28"/>
          <w:lang w:val="uk-UA"/>
        </w:rPr>
        <w:t>унікальної здібності підпільник</w:t>
      </w:r>
      <w:r w:rsidR="006C4892">
        <w:rPr>
          <w:rFonts w:ascii="Times New Roman" w:hAnsi="Times New Roman" w:cs="Times New Roman"/>
          <w:sz w:val="28"/>
          <w:szCs w:val="28"/>
          <w:lang w:val="uk-UA"/>
        </w:rPr>
        <w:t xml:space="preserve"> (про те, </w:t>
      </w:r>
      <w:r w:rsidR="006C4892" w:rsidRPr="006C4892">
        <w:rPr>
          <w:rFonts w:ascii="Times New Roman" w:hAnsi="Times New Roman" w:cs="Times New Roman"/>
          <w:b/>
          <w:sz w:val="28"/>
          <w:szCs w:val="28"/>
          <w:lang w:val="uk-UA"/>
        </w:rPr>
        <w:t>хто</w:t>
      </w:r>
      <w:r w:rsidR="006C4892">
        <w:rPr>
          <w:rFonts w:ascii="Times New Roman" w:hAnsi="Times New Roman" w:cs="Times New Roman"/>
          <w:sz w:val="28"/>
          <w:szCs w:val="28"/>
          <w:lang w:val="uk-UA"/>
        </w:rPr>
        <w:t xml:space="preserve"> він у підпіллі,  не знала навіть дружина, затриманий органами державної безпеки у травні 1954 р.). Василь Кук, до речі, відмовився  від звання Героя України, вимагаючи визнання на державному </w:t>
      </w:r>
      <w:r w:rsidR="006C4892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рівні УПА та заповідав поховати себе на рідній Львівщині</w:t>
      </w:r>
      <w:r w:rsidR="00F66270" w:rsidRPr="007F76C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E07E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6270">
        <w:rPr>
          <w:rFonts w:ascii="Times New Roman" w:hAnsi="Times New Roman" w:cs="Times New Roman"/>
          <w:sz w:val="28"/>
          <w:szCs w:val="28"/>
          <w:lang w:val="uk-UA"/>
        </w:rPr>
        <w:t xml:space="preserve">Саме  завдяки цьому – масовому характеру, відмінній організації та постійній підтримці місцевого населення, УПА змогла  боротися  проти різних  заброд на українській  землі  добрий десяток  років.  </w:t>
      </w:r>
      <w:r w:rsidR="00307187">
        <w:rPr>
          <w:rFonts w:ascii="Times New Roman" w:hAnsi="Times New Roman" w:cs="Times New Roman"/>
          <w:sz w:val="28"/>
          <w:szCs w:val="28"/>
          <w:lang w:val="uk-UA"/>
        </w:rPr>
        <w:t xml:space="preserve">У період найвищого піднесення  боротьби </w:t>
      </w:r>
      <w:r w:rsidR="008A7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187">
        <w:rPr>
          <w:rFonts w:ascii="Times New Roman" w:hAnsi="Times New Roman" w:cs="Times New Roman"/>
          <w:sz w:val="28"/>
          <w:szCs w:val="28"/>
          <w:lang w:val="uk-UA"/>
        </w:rPr>
        <w:t xml:space="preserve">УПА  контролювала територію  десяти сучасних  областей Правобережжя, а окремі її підрозділи доходили  до Кіровоградщини та навіть на лівий берег Дніпра. </w:t>
      </w:r>
      <w:r w:rsidR="00EC3953">
        <w:rPr>
          <w:rFonts w:ascii="Times New Roman" w:hAnsi="Times New Roman" w:cs="Times New Roman"/>
          <w:sz w:val="28"/>
          <w:szCs w:val="28"/>
          <w:lang w:val="uk-UA"/>
        </w:rPr>
        <w:t>Без всенародної підтримки УПА цього не могло бути. За причетність  до українського визвольного руху  радянські каральні органи репресували не менше 450 тис. чоловік.</w:t>
      </w:r>
      <w:r w:rsidR="0030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B2A" w:rsidRPr="005E07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F77C5" w:rsidRPr="00EC3953" w:rsidRDefault="00AA0184" w:rsidP="00EF77C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Із самого п</w:t>
      </w:r>
      <w:r w:rsidR="00EF77C5" w:rsidRPr="00AA0184">
        <w:rPr>
          <w:rFonts w:ascii="Times New Roman" w:hAnsi="Times New Roman" w:cs="Times New Roman"/>
          <w:b/>
          <w:sz w:val="28"/>
          <w:szCs w:val="28"/>
          <w:lang w:val="uk-UA"/>
        </w:rPr>
        <w:t>очатку УПА  боролася  проти нацистських окупантів,</w:t>
      </w:r>
      <w:r w:rsidR="00EF7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7C5" w:rsidRPr="00CD1D4B">
        <w:rPr>
          <w:rFonts w:ascii="Times New Roman" w:hAnsi="Times New Roman" w:cs="Times New Roman"/>
          <w:b/>
          <w:sz w:val="28"/>
          <w:szCs w:val="28"/>
          <w:lang w:val="uk-UA"/>
        </w:rPr>
        <w:t>завдаючи їм  дошкульних  втрат, а вже потім, у перші повоєнні роки –  проти радянської влади.</w:t>
      </w:r>
      <w:r w:rsidR="00EF77C5">
        <w:rPr>
          <w:rFonts w:ascii="Times New Roman" w:hAnsi="Times New Roman" w:cs="Times New Roman"/>
          <w:sz w:val="28"/>
          <w:szCs w:val="28"/>
          <w:lang w:val="uk-UA"/>
        </w:rPr>
        <w:t xml:space="preserve">   Детальніше  про  боротьбу українських повстанців проти нацистів  ви можете дізнатися на  сайті Українського  інституту національної  пам</w:t>
      </w:r>
      <w:r w:rsidR="00EF77C5" w:rsidRPr="00EF77C5">
        <w:rPr>
          <w:rFonts w:ascii="Times New Roman" w:hAnsi="Times New Roman" w:cs="Times New Roman"/>
          <w:sz w:val="28"/>
          <w:szCs w:val="28"/>
        </w:rPr>
        <w:t>’</w:t>
      </w:r>
      <w:r w:rsidR="00EF77C5">
        <w:rPr>
          <w:rFonts w:ascii="Times New Roman" w:hAnsi="Times New Roman" w:cs="Times New Roman"/>
          <w:sz w:val="28"/>
          <w:szCs w:val="28"/>
          <w:lang w:val="uk-UA"/>
        </w:rPr>
        <w:t xml:space="preserve">яті за таким посиланням: </w:t>
      </w:r>
      <w:hyperlink r:id="rId7" w:history="1">
        <w:r w:rsidR="00EC3953" w:rsidRPr="00FA543A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http://</w:t>
        </w:r>
        <w:r w:rsidR="00EC3953" w:rsidRPr="00FA543A">
          <w:rPr>
            <w:rStyle w:val="Hyperlink"/>
            <w:rFonts w:ascii="Times New Roman" w:hAnsi="Times New Roman" w:cs="Times New Roman"/>
            <w:b/>
            <w:sz w:val="28"/>
            <w:szCs w:val="28"/>
            <w:lang w:val="uk-UA"/>
          </w:rPr>
          <w:t>www.memory.gov.ua/page/infografika-pro-upa</w:t>
        </w:r>
      </w:hyperlink>
    </w:p>
    <w:p w:rsidR="00EC3953" w:rsidRPr="00EC3953" w:rsidRDefault="007F76CF" w:rsidP="00EC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Стосовно боротьби  українських повстанців із радянською репресивною машиною, то вона тривала до середини 50-х років. Як вказується  у Фаховому висновку комісії істориків, які досліджували цю проблему, її жертвами  стали 35 тис. радянських активістів</w:t>
      </w:r>
      <w:r w:rsidR="00CD1D4B">
        <w:rPr>
          <w:rFonts w:ascii="Times New Roman" w:hAnsi="Times New Roman" w:cs="Times New Roman"/>
          <w:sz w:val="28"/>
          <w:szCs w:val="28"/>
          <w:lang w:val="uk-UA"/>
        </w:rPr>
        <w:t xml:space="preserve">, а число репресованих радянськими каральними органами  учасників збройного українського  підпілля та причетних до нього  громадян  </w:t>
      </w:r>
      <w:r w:rsidR="00CD1D4B" w:rsidRPr="00CD1D4B">
        <w:rPr>
          <w:rFonts w:ascii="Times New Roman" w:hAnsi="Times New Roman" w:cs="Times New Roman"/>
          <w:b/>
          <w:sz w:val="28"/>
          <w:szCs w:val="28"/>
          <w:lang w:val="uk-UA"/>
        </w:rPr>
        <w:t>склала майже півмільйона чоловік</w:t>
      </w:r>
      <w:r w:rsidRPr="00CD1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D1D4B">
        <w:rPr>
          <w:rFonts w:ascii="Times New Roman" w:hAnsi="Times New Roman" w:cs="Times New Roman"/>
          <w:sz w:val="28"/>
          <w:szCs w:val="28"/>
          <w:lang w:val="uk-UA"/>
        </w:rPr>
        <w:t>Ця боротьба добре описана  як у  багатотомному Літописі УПА (нова серія), котрий побудований на широкій документальній базі із відкритого галузевого архіву Служби безпеки України, так і у спогадах її  учасників, які вирвалися у  демократичний світ і розказали йому  про «люту битву»</w:t>
      </w:r>
      <w:r w:rsidR="008A79B5">
        <w:rPr>
          <w:rFonts w:ascii="Times New Roman" w:hAnsi="Times New Roman" w:cs="Times New Roman"/>
          <w:sz w:val="28"/>
          <w:szCs w:val="28"/>
          <w:lang w:val="uk-UA"/>
        </w:rPr>
        <w:t xml:space="preserve">, що гриміла </w:t>
      </w:r>
      <w:r w:rsidR="00CD1D4B">
        <w:rPr>
          <w:rFonts w:ascii="Times New Roman" w:hAnsi="Times New Roman" w:cs="Times New Roman"/>
          <w:sz w:val="28"/>
          <w:szCs w:val="28"/>
          <w:lang w:val="uk-UA"/>
        </w:rPr>
        <w:t xml:space="preserve"> за Україну на її теренах.  Принагідно зауважимо, що </w:t>
      </w:r>
      <w:r w:rsidR="007B114A">
        <w:rPr>
          <w:rFonts w:ascii="Times New Roman" w:hAnsi="Times New Roman" w:cs="Times New Roman"/>
          <w:sz w:val="28"/>
          <w:szCs w:val="28"/>
          <w:lang w:val="uk-UA"/>
        </w:rPr>
        <w:t xml:space="preserve"> саме  недавно взяті із партизанської стежки українські  повстанці, попавши у нетрі сталінського ГУЛАГу, припинили там  терор кримінальних  злочинців та були в  авангарді  повстань  ув</w:t>
      </w:r>
      <w:r w:rsidR="007B114A" w:rsidRPr="007B114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B114A">
        <w:rPr>
          <w:rFonts w:ascii="Times New Roman" w:hAnsi="Times New Roman" w:cs="Times New Roman"/>
          <w:sz w:val="28"/>
          <w:szCs w:val="28"/>
          <w:lang w:val="uk-UA"/>
        </w:rPr>
        <w:t xml:space="preserve">язнених за свої права у Кенгірі, Норильську, Воркуті на початку 50-х років. Учасники цих подій є і серед наших краян.  </w:t>
      </w:r>
      <w:r w:rsidR="00CD1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3584" w:rsidRDefault="006142BC" w:rsidP="002301E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584">
        <w:rPr>
          <w:rFonts w:ascii="Times New Roman" w:hAnsi="Times New Roman" w:cs="Times New Roman"/>
          <w:b/>
          <w:sz w:val="28"/>
          <w:szCs w:val="28"/>
          <w:lang w:val="uk-UA"/>
        </w:rPr>
        <w:t>Політичною силою, яка керувала Українською Повстанською Армією</w:t>
      </w:r>
      <w:r w:rsidR="00113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113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36B2A" w:rsidRPr="001135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13584">
        <w:rPr>
          <w:rFonts w:ascii="Times New Roman" w:hAnsi="Times New Roman" w:cs="Times New Roman"/>
          <w:b/>
          <w:sz w:val="28"/>
          <w:szCs w:val="28"/>
          <w:lang w:val="uk-UA"/>
        </w:rPr>
        <w:t>була ОУН</w:t>
      </w:r>
      <w:r w:rsidR="00113584" w:rsidRPr="00113584">
        <w:rPr>
          <w:rFonts w:ascii="Times New Roman" w:hAnsi="Times New Roman" w:cs="Times New Roman"/>
          <w:b/>
          <w:sz w:val="28"/>
          <w:szCs w:val="28"/>
          <w:lang w:val="uk-UA"/>
        </w:rPr>
        <w:t>-Б</w:t>
      </w:r>
      <w:r w:rsidRPr="0011358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13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F50" w:rsidRPr="00113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584">
        <w:rPr>
          <w:rFonts w:ascii="Times New Roman" w:hAnsi="Times New Roman" w:cs="Times New Roman"/>
          <w:sz w:val="28"/>
          <w:szCs w:val="28"/>
          <w:lang w:val="uk-UA"/>
        </w:rPr>
        <w:t xml:space="preserve">  Пройшовши  школу  підпілля у міжвоєнний період та маючи розгалужену  мережу, ОУН</w:t>
      </w:r>
      <w:r w:rsidR="00113584" w:rsidRPr="00113584"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Pr="00113584">
        <w:rPr>
          <w:rFonts w:ascii="Times New Roman" w:hAnsi="Times New Roman" w:cs="Times New Roman"/>
          <w:sz w:val="28"/>
          <w:szCs w:val="28"/>
          <w:lang w:val="uk-UA"/>
        </w:rPr>
        <w:t xml:space="preserve">  досить швидко зуміла централізувати   та взяти під контроль  боротьбу </w:t>
      </w:r>
      <w:r w:rsidR="00113584">
        <w:rPr>
          <w:rFonts w:ascii="Times New Roman" w:hAnsi="Times New Roman" w:cs="Times New Roman"/>
          <w:sz w:val="28"/>
          <w:szCs w:val="28"/>
          <w:lang w:val="uk-UA"/>
        </w:rPr>
        <w:t xml:space="preserve">українців </w:t>
      </w:r>
      <w:r w:rsidRPr="00113584">
        <w:rPr>
          <w:rFonts w:ascii="Times New Roman" w:hAnsi="Times New Roman" w:cs="Times New Roman"/>
          <w:sz w:val="28"/>
          <w:szCs w:val="28"/>
          <w:lang w:val="uk-UA"/>
        </w:rPr>
        <w:t xml:space="preserve"> проти загарбників  різн</w:t>
      </w:r>
      <w:r w:rsidR="00CD1D4B">
        <w:rPr>
          <w:rFonts w:ascii="Times New Roman" w:hAnsi="Times New Roman" w:cs="Times New Roman"/>
          <w:sz w:val="28"/>
          <w:szCs w:val="28"/>
          <w:lang w:val="uk-UA"/>
        </w:rPr>
        <w:t xml:space="preserve">ого ідеологічного спрямування </w:t>
      </w:r>
      <w:r w:rsidRPr="00113584">
        <w:rPr>
          <w:rFonts w:ascii="Times New Roman" w:hAnsi="Times New Roman" w:cs="Times New Roman"/>
          <w:sz w:val="28"/>
          <w:szCs w:val="28"/>
          <w:lang w:val="uk-UA"/>
        </w:rPr>
        <w:t xml:space="preserve"> («імперіалізм</w:t>
      </w:r>
      <w:r w:rsidR="007B114A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113584">
        <w:rPr>
          <w:rFonts w:ascii="Times New Roman" w:hAnsi="Times New Roman" w:cs="Times New Roman"/>
          <w:sz w:val="28"/>
          <w:szCs w:val="28"/>
          <w:lang w:val="uk-UA"/>
        </w:rPr>
        <w:t xml:space="preserve"> Берліна і Москви»)</w:t>
      </w:r>
      <w:r w:rsidR="00113584" w:rsidRPr="00113584">
        <w:rPr>
          <w:rFonts w:ascii="Times New Roman" w:hAnsi="Times New Roman" w:cs="Times New Roman"/>
          <w:sz w:val="28"/>
          <w:szCs w:val="28"/>
          <w:lang w:val="uk-UA"/>
        </w:rPr>
        <w:t xml:space="preserve">. Більше  того,  створена на Західній Україні  ОУН-Б, під благотворним впливом </w:t>
      </w:r>
      <w:r w:rsidR="00113584">
        <w:rPr>
          <w:rFonts w:ascii="Times New Roman" w:hAnsi="Times New Roman" w:cs="Times New Roman"/>
          <w:sz w:val="28"/>
          <w:szCs w:val="28"/>
          <w:lang w:val="uk-UA"/>
        </w:rPr>
        <w:t xml:space="preserve"> наддніпрянців  за роки війни еволюціонізувала  в  напрямі соціал-демократичних позицій, відмовилась від виключного права представляти  інтереси українського народу та  у 1944 р. створила  прообраз  уряду незалежної України – Українську Головну Визвольну Раду (УГВР).</w:t>
      </w:r>
    </w:p>
    <w:p w:rsidR="005B4E22" w:rsidRDefault="00113584" w:rsidP="002301E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Націоналістичний  відлам українського руху Опору у роки війни та у перші повоєнні роки  </w:t>
      </w:r>
      <w:r w:rsidR="008A7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на  теренах нашого краю.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Тут  у 1941р.  </w:t>
      </w:r>
      <w:r w:rsidR="0091094F">
        <w:rPr>
          <w:rFonts w:ascii="Times New Roman" w:hAnsi="Times New Roman" w:cs="Times New Roman"/>
          <w:sz w:val="28"/>
          <w:szCs w:val="28"/>
          <w:lang w:val="uk-UA"/>
        </w:rPr>
        <w:t xml:space="preserve">ОУН-М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був сформований  Буковинський курінь, що вирушив  до Києва. У 1944 р.   крайовий провід  ОУН  сформував Буковинську Українську Самооборонну Армію (БУСА), </w:t>
      </w:r>
      <w:r w:rsidR="00A206CB">
        <w:rPr>
          <w:rFonts w:ascii="Times New Roman" w:hAnsi="Times New Roman" w:cs="Times New Roman"/>
          <w:sz w:val="28"/>
          <w:szCs w:val="28"/>
          <w:lang w:val="uk-UA"/>
        </w:rPr>
        <w:t xml:space="preserve">на Буковину заходили відділи УПА із сусідньої Галичини,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останні  бійці  за самостійну  Україну вийшли із підпілля  на початку 50-х років. Дослідіть  долі  </w:t>
      </w:r>
      <w:r w:rsidR="00EC39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наших краян – 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учасників  українськог</w:t>
      </w:r>
      <w:r w:rsidR="005B4E2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підпілля</w:t>
      </w:r>
      <w:r w:rsidR="005B4E22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 їхніх родин, і ви дізнаєтесь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E22">
        <w:rPr>
          <w:rFonts w:ascii="Times New Roman" w:hAnsi="Times New Roman" w:cs="Times New Roman"/>
          <w:sz w:val="28"/>
          <w:szCs w:val="28"/>
          <w:lang w:val="uk-UA"/>
        </w:rPr>
        <w:t xml:space="preserve">багато  цікавого  про цих  </w:t>
      </w:r>
      <w:r w:rsidR="00CD1D4B">
        <w:rPr>
          <w:rFonts w:ascii="Times New Roman" w:hAnsi="Times New Roman" w:cs="Times New Roman"/>
          <w:sz w:val="28"/>
          <w:szCs w:val="28"/>
          <w:lang w:val="uk-UA"/>
        </w:rPr>
        <w:t xml:space="preserve">легендарних </w:t>
      </w:r>
      <w:r w:rsidR="005B4E22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="007B11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4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D4B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5B4E22">
        <w:rPr>
          <w:rFonts w:ascii="Times New Roman" w:hAnsi="Times New Roman" w:cs="Times New Roman"/>
          <w:sz w:val="28"/>
          <w:szCs w:val="28"/>
          <w:lang w:val="uk-UA"/>
        </w:rPr>
        <w:t xml:space="preserve"> заплатили за свою причетність  до українського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4E22">
        <w:rPr>
          <w:rFonts w:ascii="Times New Roman" w:hAnsi="Times New Roman" w:cs="Times New Roman"/>
          <w:sz w:val="28"/>
          <w:szCs w:val="28"/>
          <w:lang w:val="uk-UA"/>
        </w:rPr>
        <w:t>національно-визвольного руху  життям  або  десятиліттями  поневірянь  у сталінських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E22">
        <w:rPr>
          <w:rFonts w:ascii="Times New Roman" w:hAnsi="Times New Roman" w:cs="Times New Roman"/>
          <w:sz w:val="28"/>
          <w:szCs w:val="28"/>
          <w:lang w:val="uk-UA"/>
        </w:rPr>
        <w:t xml:space="preserve"> концтаборах. </w:t>
      </w:r>
    </w:p>
    <w:p w:rsidR="00F70569" w:rsidRDefault="005B4E22" w:rsidP="002301E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ще один момент.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58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УПА, яка боролася  за українську  державність,  розповсюджується  багато  міфів. Їхня  мета – дискредитація не тільки УПА, але й самої незалежної  Української Держави, яка нині  збройним шляхом  захищає  своє природне  право  на самостійне  та рівноправне з іншими націями   існування у глобальному світі. Не «ведіться» на подібного роду  брехню та бережіть від </w:t>
      </w:r>
      <w:r w:rsidR="007B114A">
        <w:rPr>
          <w:rFonts w:ascii="Times New Roman" w:hAnsi="Times New Roman" w:cs="Times New Roman"/>
          <w:sz w:val="28"/>
          <w:szCs w:val="28"/>
          <w:lang w:val="uk-UA"/>
        </w:rPr>
        <w:t xml:space="preserve">неї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наших учнів.  Найбільш розповсюджені  міфи та їх спростування  фахівцями  ми наводимо у </w:t>
      </w:r>
      <w:r w:rsidRPr="005B4E22">
        <w:rPr>
          <w:rFonts w:ascii="Times New Roman" w:hAnsi="Times New Roman" w:cs="Times New Roman"/>
          <w:b/>
          <w:sz w:val="28"/>
          <w:szCs w:val="28"/>
          <w:lang w:val="uk-UA"/>
        </w:rPr>
        <w:t>Додатку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459E4" w:rsidRDefault="00F70569" w:rsidP="007459E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5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Pr="00443D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завершення скажемо, що, плануючи та проводячи  заходи  з нагоди 75-річного  ювілею УПА, </w:t>
      </w:r>
      <w:r w:rsidRPr="0044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E22" w:rsidRPr="00443D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3D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наголошуйте  на тому, що  самовіддана та жертовна боротьба  українських  повстанців не були марними, </w:t>
      </w:r>
      <w:r w:rsidR="007459E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43D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Шевченкове «Борітеся – поборете!» таки справдилося.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Україна виборола власну  державність, тому герої  цієї боротьби  заслуговують на </w:t>
      </w:r>
      <w:r w:rsidR="007B114A">
        <w:rPr>
          <w:rFonts w:ascii="Times New Roman" w:hAnsi="Times New Roman" w:cs="Times New Roman"/>
          <w:sz w:val="28"/>
          <w:szCs w:val="28"/>
          <w:lang w:val="uk-UA"/>
        </w:rPr>
        <w:t xml:space="preserve">гідне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пошанування.  </w:t>
      </w:r>
      <w:r w:rsidR="00D04546">
        <w:rPr>
          <w:rFonts w:ascii="Times New Roman" w:hAnsi="Times New Roman" w:cs="Times New Roman"/>
          <w:sz w:val="28"/>
          <w:szCs w:val="28"/>
          <w:lang w:val="uk-UA"/>
        </w:rPr>
        <w:t>Добре простудіюйте разом із учнями  питання  боротьби УПА на уроках історії в 11 класах та на старших курсах ПТНЗ та ВНЗ І-ІІ р.а. Зверніть особливу увагу на ці питання і в ході  проведення І та ІІ етапів Всеукраїнської олімпіади з історії та інших інтелектуальних  змагань (турнірів, конкурсів, квестів тощо).</w:t>
      </w:r>
      <w:r w:rsidR="005B4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Проведіть  години  спілкування та урочисті  лінійки, присвяченій цій події. Організуйте тематичні  </w:t>
      </w:r>
      <w:r w:rsidR="007B114A">
        <w:rPr>
          <w:rFonts w:ascii="Times New Roman" w:hAnsi="Times New Roman" w:cs="Times New Roman"/>
          <w:sz w:val="28"/>
          <w:szCs w:val="28"/>
          <w:lang w:val="uk-UA"/>
        </w:rPr>
        <w:t xml:space="preserve">гутірки у класах,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вечори  та книжкові  виставки, перегляд фільмів та відеофрагментів,  під керівництвом  учител</w:t>
      </w:r>
      <w:r w:rsidR="00D04546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музик</w:t>
      </w:r>
      <w:r w:rsidR="00D04546">
        <w:rPr>
          <w:rFonts w:ascii="Times New Roman" w:hAnsi="Times New Roman" w:cs="Times New Roman"/>
          <w:sz w:val="28"/>
          <w:szCs w:val="28"/>
          <w:lang w:val="uk-UA"/>
        </w:rPr>
        <w:t xml:space="preserve">и та художньої культури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проведіть конкурс повстанських  пісень, </w:t>
      </w:r>
      <w:r w:rsidR="00D04546">
        <w:rPr>
          <w:rFonts w:ascii="Times New Roman" w:hAnsi="Times New Roman" w:cs="Times New Roman"/>
          <w:sz w:val="28"/>
          <w:szCs w:val="28"/>
          <w:lang w:val="uk-UA"/>
        </w:rPr>
        <w:t xml:space="preserve">плакатів та стінгазет,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з учител</w:t>
      </w:r>
      <w:r w:rsidR="00D04546">
        <w:rPr>
          <w:rFonts w:ascii="Times New Roman" w:hAnsi="Times New Roman" w:cs="Times New Roman"/>
          <w:sz w:val="28"/>
          <w:szCs w:val="28"/>
          <w:lang w:val="uk-UA"/>
        </w:rPr>
        <w:t xml:space="preserve">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фізкультури та предмета «Захист Вітчизни»</w:t>
      </w:r>
      <w:r w:rsidR="00D0454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спортивні  та військово-прикладні змагання</w:t>
      </w:r>
      <w:r w:rsidR="007459E4">
        <w:rPr>
          <w:rFonts w:ascii="Times New Roman" w:hAnsi="Times New Roman" w:cs="Times New Roman"/>
          <w:sz w:val="28"/>
          <w:szCs w:val="28"/>
          <w:lang w:val="uk-UA"/>
        </w:rPr>
        <w:t>, присвячені цій події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6C4892">
        <w:rPr>
          <w:rFonts w:ascii="Times New Roman" w:hAnsi="Times New Roman" w:cs="Times New Roman"/>
          <w:sz w:val="28"/>
          <w:szCs w:val="28"/>
          <w:lang w:val="uk-UA"/>
        </w:rPr>
        <w:t xml:space="preserve">Залучіть до цієї роботи членів шкільних дитячих організацій та спирайтесь на їх актив.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Широко висвітлюйте проведені заходи   </w:t>
      </w:r>
      <w:r w:rsidR="00443D5F">
        <w:rPr>
          <w:rFonts w:ascii="Times New Roman" w:hAnsi="Times New Roman" w:cs="Times New Roman"/>
          <w:sz w:val="28"/>
          <w:szCs w:val="28"/>
          <w:lang w:val="uk-UA"/>
        </w:rPr>
        <w:t>в усіх доступних  засобах  масової інформації</w:t>
      </w:r>
      <w:r w:rsidR="00D04546">
        <w:rPr>
          <w:rFonts w:ascii="Times New Roman" w:hAnsi="Times New Roman" w:cs="Times New Roman"/>
          <w:sz w:val="28"/>
          <w:szCs w:val="28"/>
          <w:lang w:val="uk-UA"/>
        </w:rPr>
        <w:t xml:space="preserve"> – і це буде нашим спільним внеском  в увічнення пам</w:t>
      </w:r>
      <w:r w:rsidR="00D04546" w:rsidRPr="006C489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04546">
        <w:rPr>
          <w:rFonts w:ascii="Times New Roman" w:hAnsi="Times New Roman" w:cs="Times New Roman"/>
          <w:sz w:val="28"/>
          <w:szCs w:val="28"/>
          <w:lang w:val="uk-UA"/>
        </w:rPr>
        <w:t>яті наших українських героїв</w:t>
      </w:r>
      <w:r w:rsidR="00443D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9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3541A1" w:rsidRDefault="003541A1" w:rsidP="007459E4">
      <w:pPr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9E4" w:rsidRPr="007459E4" w:rsidRDefault="007459E4" w:rsidP="007459E4">
      <w:pPr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Шануймо своїх героїв!                                                                                                                Гуртуймося! </w:t>
      </w:r>
    </w:p>
    <w:p w:rsidR="003541A1" w:rsidRDefault="007459E4" w:rsidP="007459E4">
      <w:pPr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Разом ми – сила!  </w:t>
      </w:r>
      <w:r w:rsidR="00F70569" w:rsidRPr="00745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541A1" w:rsidRDefault="003541A1" w:rsidP="007459E4">
      <w:pPr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СЛАВА УКРАЇНІ! </w:t>
      </w:r>
    </w:p>
    <w:p w:rsidR="0009155F" w:rsidRPr="007459E4" w:rsidRDefault="003541A1" w:rsidP="007459E4">
      <w:pPr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ГЕРОЯМ СЛАВА! </w:t>
      </w:r>
      <w:r w:rsidR="00F70569" w:rsidRPr="00745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09155F" w:rsidRPr="007459E4" w:rsidSect="00CD16BF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0E" w:rsidRDefault="0060420E" w:rsidP="001F1E4E">
      <w:pPr>
        <w:spacing w:after="0" w:line="240" w:lineRule="auto"/>
      </w:pPr>
      <w:r>
        <w:separator/>
      </w:r>
    </w:p>
  </w:endnote>
  <w:endnote w:type="continuationSeparator" w:id="0">
    <w:p w:rsidR="0060420E" w:rsidRDefault="0060420E" w:rsidP="001F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09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E4E" w:rsidRDefault="001F1E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1E4E" w:rsidRDefault="001F1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0E" w:rsidRDefault="0060420E" w:rsidP="001F1E4E">
      <w:pPr>
        <w:spacing w:after="0" w:line="240" w:lineRule="auto"/>
      </w:pPr>
      <w:r>
        <w:separator/>
      </w:r>
    </w:p>
  </w:footnote>
  <w:footnote w:type="continuationSeparator" w:id="0">
    <w:p w:rsidR="0060420E" w:rsidRDefault="0060420E" w:rsidP="001F1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240DC"/>
    <w:multiLevelType w:val="hybridMultilevel"/>
    <w:tmpl w:val="E054813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C4"/>
    <w:rsid w:val="0009155F"/>
    <w:rsid w:val="00113584"/>
    <w:rsid w:val="001F1E4E"/>
    <w:rsid w:val="002F5420"/>
    <w:rsid w:val="00307187"/>
    <w:rsid w:val="00330793"/>
    <w:rsid w:val="00336B2A"/>
    <w:rsid w:val="003541A1"/>
    <w:rsid w:val="003C69C4"/>
    <w:rsid w:val="003D59F9"/>
    <w:rsid w:val="00443D5F"/>
    <w:rsid w:val="0055489B"/>
    <w:rsid w:val="005B4E22"/>
    <w:rsid w:val="005E07EF"/>
    <w:rsid w:val="0060420E"/>
    <w:rsid w:val="0061254B"/>
    <w:rsid w:val="006142BC"/>
    <w:rsid w:val="006C4892"/>
    <w:rsid w:val="006F2834"/>
    <w:rsid w:val="007459E4"/>
    <w:rsid w:val="007B114A"/>
    <w:rsid w:val="007B3B8E"/>
    <w:rsid w:val="007F76CF"/>
    <w:rsid w:val="008A79B5"/>
    <w:rsid w:val="0091094F"/>
    <w:rsid w:val="009736B2"/>
    <w:rsid w:val="00974512"/>
    <w:rsid w:val="009C6F50"/>
    <w:rsid w:val="009F3764"/>
    <w:rsid w:val="00A206CB"/>
    <w:rsid w:val="00A20B61"/>
    <w:rsid w:val="00AA0184"/>
    <w:rsid w:val="00B0168C"/>
    <w:rsid w:val="00B13560"/>
    <w:rsid w:val="00B74FBB"/>
    <w:rsid w:val="00B97644"/>
    <w:rsid w:val="00CD16BF"/>
    <w:rsid w:val="00CD1D4B"/>
    <w:rsid w:val="00D04546"/>
    <w:rsid w:val="00E66B27"/>
    <w:rsid w:val="00E92C00"/>
    <w:rsid w:val="00EB2541"/>
    <w:rsid w:val="00EC3953"/>
    <w:rsid w:val="00EF77C5"/>
    <w:rsid w:val="00F06D99"/>
    <w:rsid w:val="00F66270"/>
    <w:rsid w:val="00F70569"/>
    <w:rsid w:val="00F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E5D4-4991-44F7-9C14-7BBDAB91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9F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F3764"/>
    <w:rPr>
      <w:b/>
      <w:bCs/>
    </w:rPr>
  </w:style>
  <w:style w:type="character" w:styleId="Hyperlink">
    <w:name w:val="Hyperlink"/>
    <w:basedOn w:val="DefaultParagraphFont"/>
    <w:uiPriority w:val="99"/>
    <w:unhideWhenUsed/>
    <w:rsid w:val="009F3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4E"/>
  </w:style>
  <w:style w:type="paragraph" w:styleId="Footer">
    <w:name w:val="footer"/>
    <w:basedOn w:val="Normal"/>
    <w:link w:val="FooterChar"/>
    <w:uiPriority w:val="99"/>
    <w:unhideWhenUsed/>
    <w:rsid w:val="001F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mory.gov.ua/page/infografika-pro-u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Федорак</dc:creator>
  <cp:keywords/>
  <dc:description/>
  <cp:lastModifiedBy>Василь Федорак</cp:lastModifiedBy>
  <cp:revision>27</cp:revision>
  <dcterms:created xsi:type="dcterms:W3CDTF">2017-10-02T08:25:00Z</dcterms:created>
  <dcterms:modified xsi:type="dcterms:W3CDTF">2017-10-09T14:47:00Z</dcterms:modified>
</cp:coreProperties>
</file>