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8B" w:rsidRPr="004C63F3" w:rsidRDefault="00803E8B" w:rsidP="00684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МЕТОДИЧНІ РЕКОМЕНДАЦІЇ</w:t>
      </w:r>
    </w:p>
    <w:p w:rsidR="00C6220E" w:rsidRDefault="00C6220E" w:rsidP="00684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щодо підготовки та проведення І та </w:t>
      </w:r>
      <w:r w:rsidR="00F36677" w:rsidRPr="004C63F3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803E8B" w:rsidRPr="004C63F3">
        <w:rPr>
          <w:rFonts w:ascii="Times New Roman" w:hAnsi="Times New Roman"/>
          <w:b/>
          <w:sz w:val="28"/>
          <w:szCs w:val="28"/>
          <w:lang w:val="uk-UA"/>
        </w:rPr>
        <w:t xml:space="preserve"> етапів </w:t>
      </w:r>
    </w:p>
    <w:p w:rsidR="00803E8B" w:rsidRPr="004C63F3" w:rsidRDefault="00803E8B" w:rsidP="00684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Всеукраїнських учнівських олімпіад</w:t>
      </w:r>
    </w:p>
    <w:p w:rsidR="00803E8B" w:rsidRPr="004C63F3" w:rsidRDefault="00803E8B" w:rsidP="00F2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з іноземних мов</w:t>
      </w:r>
      <w:r w:rsidR="00684B9E" w:rsidRPr="004C63F3">
        <w:rPr>
          <w:rFonts w:ascii="Times New Roman" w:hAnsi="Times New Roman"/>
          <w:b/>
          <w:sz w:val="28"/>
          <w:szCs w:val="28"/>
        </w:rPr>
        <w:t xml:space="preserve"> </w:t>
      </w:r>
      <w:r w:rsidR="00635356">
        <w:rPr>
          <w:rFonts w:ascii="Times New Roman" w:hAnsi="Times New Roman"/>
          <w:b/>
          <w:sz w:val="28"/>
          <w:szCs w:val="28"/>
          <w:lang w:val="uk-UA"/>
        </w:rPr>
        <w:t>у 201</w:t>
      </w:r>
      <w:r w:rsidR="00C6220E">
        <w:rPr>
          <w:rFonts w:ascii="Times New Roman" w:hAnsi="Times New Roman"/>
          <w:b/>
          <w:sz w:val="28"/>
          <w:szCs w:val="28"/>
          <w:lang w:val="uk-UA"/>
        </w:rPr>
        <w:t>7</w:t>
      </w:r>
      <w:r w:rsidR="00635356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C6220E">
        <w:rPr>
          <w:rFonts w:ascii="Times New Roman" w:hAnsi="Times New Roman"/>
          <w:b/>
          <w:sz w:val="28"/>
          <w:szCs w:val="28"/>
          <w:lang w:val="uk-UA"/>
        </w:rPr>
        <w:t>8</w:t>
      </w:r>
      <w:r w:rsidR="00684B9E" w:rsidRPr="004C63F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684B9E" w:rsidRPr="004C63F3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="00684B9E" w:rsidRPr="004C63F3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803E8B" w:rsidRPr="004C63F3" w:rsidRDefault="00803E8B" w:rsidP="00684B9E">
      <w:pPr>
        <w:shd w:val="clear" w:color="auto" w:fill="FFFFFF"/>
        <w:tabs>
          <w:tab w:val="left" w:pos="633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Основним завданням Всеукраїнських учнівських олімпіад з іноземних мов є:</w:t>
      </w:r>
    </w:p>
    <w:p w:rsidR="00803E8B" w:rsidRPr="004C63F3" w:rsidRDefault="00803E8B" w:rsidP="00684B9E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3F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стимулювання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творчого самовдосконалення учнівської молоді;</w:t>
      </w:r>
    </w:p>
    <w:p w:rsidR="00803E8B" w:rsidRPr="004C63F3" w:rsidRDefault="00803E8B" w:rsidP="00684B9E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3F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виявлення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та розвиток обдарованих учнів і надання їм допомоги у виборі </w:t>
      </w:r>
      <w:r w:rsidRPr="004C63F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професії,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залучення їх до навчання у вищих навчальних закладах області, України;</w:t>
      </w:r>
    </w:p>
    <w:p w:rsidR="00803E8B" w:rsidRPr="004C63F3" w:rsidRDefault="00803E8B" w:rsidP="00684B9E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формування творчого покоління молодих знавців іноземних мов для різних галузей суспільного життя;</w:t>
      </w:r>
    </w:p>
    <w:p w:rsidR="00803E8B" w:rsidRPr="004C63F3" w:rsidRDefault="00803E8B" w:rsidP="00684B9E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підвищення інтересу до поглибленого вивчення іноземних мов;</w:t>
      </w:r>
    </w:p>
    <w:p w:rsidR="00803E8B" w:rsidRPr="004C63F3" w:rsidRDefault="00803E8B" w:rsidP="00684B9E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підвищення рівня викладання іноземних мов, фахової підготовки учнів;</w:t>
      </w:r>
    </w:p>
    <w:p w:rsidR="00803E8B" w:rsidRPr="004C63F3" w:rsidRDefault="00803E8B" w:rsidP="00684B9E">
      <w:pPr>
        <w:pStyle w:val="a3"/>
        <w:numPr>
          <w:ilvl w:val="0"/>
          <w:numId w:val="1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залучення професорсько-викладацького складу, аспірантів, студентів вищих навчальних закладів, працівників наукових закладів України до активної допомоги навчальним закладам у справі поліпшення стану викладання іноземних мов і підвищення рівня знань, умінь та навичок учнівської молоді.</w:t>
      </w:r>
    </w:p>
    <w:p w:rsidR="00803E8B" w:rsidRPr="004C63F3" w:rsidRDefault="00803E8B" w:rsidP="00684B9E">
      <w:pPr>
        <w:shd w:val="clear" w:color="auto" w:fill="FFFFFF"/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Олімпіади з іноземних мов проводяться в три етапи.</w:t>
      </w:r>
    </w:p>
    <w:p w:rsidR="00803E8B" w:rsidRPr="004C63F3" w:rsidRDefault="00803E8B" w:rsidP="00684B9E">
      <w:pPr>
        <w:shd w:val="clear" w:color="auto" w:fill="FFFFFF"/>
        <w:tabs>
          <w:tab w:val="left" w:pos="1517"/>
        </w:tabs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І етап </w:t>
      </w: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Всеукраїнських учнівських о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лімпіад з іноземних мов</w:t>
      </w:r>
      <w:r w:rsidRPr="004C63F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проводиться у навчальних</w:t>
      </w:r>
      <w:r w:rsidR="00DF1366"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закладах області  у жовтні 201</w:t>
      </w:r>
      <w:r w:rsidR="00C6220E">
        <w:rPr>
          <w:rFonts w:ascii="Times New Roman" w:hAnsi="Times New Roman"/>
          <w:iCs/>
          <w:color w:val="000000"/>
          <w:sz w:val="28"/>
          <w:szCs w:val="28"/>
          <w:lang w:val="uk-UA"/>
        </w:rPr>
        <w:t>7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року. Склад оргкомітетів, журі, експертів-консультантів та апеляційних комісій олімпіад, а також рішення оргкомітетів затверджуються наказом керівника навчального закладу. </w:t>
      </w:r>
    </w:p>
    <w:p w:rsidR="00E41082" w:rsidRPr="004C63F3" w:rsidRDefault="00803E8B" w:rsidP="00684B9E">
      <w:pPr>
        <w:shd w:val="clear" w:color="auto" w:fill="FFFFFF"/>
        <w:tabs>
          <w:tab w:val="left" w:pos="1517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Завдання для учасників олімпіад готують комісії, склад яких затверджується наказом керівника навчального закладу. Вони розробляються відповідно до зразка завдань ІV етапу Всеукраїнських олімпіад з іноземних мов</w:t>
      </w:r>
    </w:p>
    <w:p w:rsidR="00803E8B" w:rsidRPr="004C63F3" w:rsidRDefault="00803E8B" w:rsidP="00684B9E">
      <w:pPr>
        <w:shd w:val="clear" w:color="auto" w:fill="FFFFFF"/>
        <w:tabs>
          <w:tab w:val="left" w:pos="1517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Звіти про проведення олімпіад з іноземних мов та заявки на участь команд у ІІ етапі оргкомітети надсилають до районних/міських оргкомітетів до 1 листопада </w:t>
      </w:r>
      <w:r w:rsidR="007F3133">
        <w:rPr>
          <w:rFonts w:ascii="Times New Roman" w:hAnsi="Times New Roman"/>
          <w:iCs/>
          <w:color w:val="000000"/>
          <w:sz w:val="28"/>
          <w:szCs w:val="28"/>
          <w:lang w:val="uk-UA"/>
        </w:rPr>
        <w:t>201</w:t>
      </w:r>
      <w:r w:rsidR="00C6220E">
        <w:rPr>
          <w:rFonts w:ascii="Times New Roman" w:hAnsi="Times New Roman"/>
          <w:iCs/>
          <w:color w:val="000000"/>
          <w:sz w:val="28"/>
          <w:szCs w:val="28"/>
          <w:lang w:val="uk-UA"/>
        </w:rPr>
        <w:t>7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року. </w:t>
      </w:r>
    </w:p>
    <w:p w:rsidR="00803E8B" w:rsidRPr="004C63F3" w:rsidRDefault="00803E8B" w:rsidP="00684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 xml:space="preserve">ІІ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(районний, міський, серед закладів ПТО) </w:t>
      </w:r>
      <w:r w:rsidRPr="004C63F3"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  <w:t>етап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Всеукраїнських олімпіад з іноземних мов</w:t>
      </w:r>
      <w:r w:rsidRPr="004C63F3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проводиться </w:t>
      </w: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в межах району, міста,</w:t>
      </w:r>
      <w:r w:rsidRPr="004C63F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C63F3">
        <w:rPr>
          <w:rFonts w:ascii="Times New Roman" w:hAnsi="Times New Roman"/>
          <w:sz w:val="28"/>
          <w:szCs w:val="28"/>
          <w:lang w:val="uk-UA"/>
        </w:rPr>
        <w:t>науково-методичного центру ПТО</w:t>
      </w:r>
      <w:r w:rsidRPr="004C63F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у листопаді </w:t>
      </w:r>
      <w:r w:rsidR="00DF1366"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201</w:t>
      </w:r>
      <w:r w:rsidR="00C6220E">
        <w:rPr>
          <w:rFonts w:ascii="Times New Roman" w:hAnsi="Times New Roman"/>
          <w:iCs/>
          <w:color w:val="000000"/>
          <w:sz w:val="28"/>
          <w:szCs w:val="28"/>
          <w:lang w:val="uk-UA"/>
        </w:rPr>
        <w:t>7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за графіком, затвердженим наказом</w:t>
      </w:r>
      <w:r w:rsidR="00DF1366" w:rsidRPr="004C63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088" w:rsidRPr="004C63F3">
        <w:rPr>
          <w:rFonts w:ascii="Times New Roman" w:hAnsi="Times New Roman"/>
          <w:color w:val="000000"/>
          <w:sz w:val="28"/>
          <w:szCs w:val="28"/>
          <w:lang w:val="uk-UA"/>
        </w:rPr>
        <w:t>Департаменту ОН</w:t>
      </w: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 xml:space="preserve">, та єдиними  для всіх </w:t>
      </w:r>
      <w:proofErr w:type="spellStart"/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пакетованими</w:t>
      </w:r>
      <w:proofErr w:type="spellEnd"/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 xml:space="preserve">  завд</w:t>
      </w:r>
      <w:r w:rsidR="00872A2C" w:rsidRPr="004C63F3">
        <w:rPr>
          <w:rFonts w:ascii="Times New Roman" w:hAnsi="Times New Roman"/>
          <w:color w:val="000000"/>
          <w:sz w:val="28"/>
          <w:szCs w:val="28"/>
          <w:lang w:val="uk-UA"/>
        </w:rPr>
        <w:t>аннями, які затверджує директор Департаменту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. Склад оргкомітетів, журі, експертів-консультантів та апеляційних комісій, а також рішення відповідних оргкомітетів затверджуються  наказами відділів (управлінь) освіти районних державних адміністрацій (міських рад), заступником</w:t>
      </w:r>
      <w:r w:rsidR="00872A2C"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директора Департаменту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.</w:t>
      </w:r>
    </w:p>
    <w:p w:rsidR="00803E8B" w:rsidRPr="004C63F3" w:rsidRDefault="00803E8B" w:rsidP="00684B9E">
      <w:pPr>
        <w:shd w:val="clear" w:color="auto" w:fill="FFFFFF"/>
        <w:tabs>
          <w:tab w:val="left" w:pos="1469"/>
        </w:tabs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Оргкомітети надсилають звіт про проведення олімпіад та заявки на участь у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 xml:space="preserve"> етапі відповідним обласним  оргкомітетам до 27 грудня поточного року.</w:t>
      </w:r>
    </w:p>
    <w:p w:rsidR="00803E8B" w:rsidRPr="004C63F3" w:rsidRDefault="00803E8B" w:rsidP="00684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Відділи освіти (управління) районних державних адміністрацій (міських рад), ПТО, оргкомітети олімпіад проводять тренувальні збори переможців олімпіад.</w:t>
      </w:r>
    </w:p>
    <w:p w:rsidR="00803E8B" w:rsidRPr="004C63F3" w:rsidRDefault="00803E8B" w:rsidP="00684B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Підготовка переможців </w:t>
      </w:r>
      <w:r w:rsidRPr="004C63F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 xml:space="preserve"> етапу олімпіад з іноземних мов до участі в ІІІ етапі здійснюється у </w:t>
      </w:r>
      <w:proofErr w:type="spellStart"/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позанавчальний</w:t>
      </w:r>
      <w:proofErr w:type="spellEnd"/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 xml:space="preserve"> час.  Тренувальні збори проводяться не пізніше, ніж через 5 днів  після закінчення ІІ етапу </w:t>
      </w:r>
      <w:r w:rsidRPr="004C63F3">
        <w:rPr>
          <w:rFonts w:ascii="Times New Roman" w:hAnsi="Times New Roman"/>
          <w:iCs/>
          <w:color w:val="000000"/>
          <w:sz w:val="28"/>
          <w:szCs w:val="28"/>
          <w:lang w:val="uk-UA"/>
        </w:rPr>
        <w:t>Всеукраїнських учнівських олімпіад з іноземних мов</w:t>
      </w:r>
      <w:r w:rsidRPr="004C63F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03E8B" w:rsidRPr="004C63F3" w:rsidRDefault="00803E8B" w:rsidP="00684B9E">
      <w:pPr>
        <w:pStyle w:val="2"/>
        <w:ind w:right="-34" w:firstLine="709"/>
        <w:jc w:val="both"/>
        <w:rPr>
          <w:bCs/>
          <w:szCs w:val="28"/>
          <w:u w:val="none"/>
        </w:rPr>
      </w:pPr>
      <w:r w:rsidRPr="004C63F3">
        <w:rPr>
          <w:bCs/>
          <w:szCs w:val="28"/>
          <w:u w:val="none"/>
        </w:rPr>
        <w:lastRenderedPageBreak/>
        <w:t xml:space="preserve">У ІІ етапі Всеукраїнської учнівської олімпіади з іноземних мов беруть участь учні 9-11 класів. </w:t>
      </w:r>
      <w:r w:rsidRPr="004C63F3">
        <w:rPr>
          <w:szCs w:val="28"/>
          <w:u w:val="none"/>
        </w:rPr>
        <w:t>Учні 8-их класів беруть участь у ІІ (районному) етапі олімпіади за бажанням.</w:t>
      </w:r>
    </w:p>
    <w:p w:rsidR="00803E8B" w:rsidRPr="004C63F3" w:rsidRDefault="00803E8B" w:rsidP="00684B9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C63F3">
        <w:rPr>
          <w:rFonts w:ascii="Times New Roman" w:hAnsi="Times New Roman"/>
          <w:bCs/>
          <w:sz w:val="28"/>
          <w:szCs w:val="28"/>
          <w:lang w:val="uk-UA"/>
        </w:rPr>
        <w:t>Комплект</w:t>
      </w:r>
      <w:r w:rsidRPr="004C63F3">
        <w:rPr>
          <w:rFonts w:ascii="Times New Roman" w:hAnsi="Times New Roman"/>
          <w:bCs/>
          <w:sz w:val="28"/>
          <w:szCs w:val="28"/>
        </w:rPr>
        <w:t>и</w:t>
      </w:r>
      <w:r w:rsidRPr="004C63F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4C63F3">
        <w:rPr>
          <w:rFonts w:ascii="Times New Roman" w:hAnsi="Times New Roman"/>
          <w:bCs/>
          <w:sz w:val="28"/>
          <w:szCs w:val="28"/>
          <w:lang w:val="uk-UA"/>
        </w:rPr>
        <w:t>олімпіадних</w:t>
      </w:r>
      <w:proofErr w:type="spellEnd"/>
      <w:r w:rsidRPr="004C63F3">
        <w:rPr>
          <w:rFonts w:ascii="Times New Roman" w:hAnsi="Times New Roman"/>
          <w:bCs/>
          <w:sz w:val="28"/>
          <w:szCs w:val="28"/>
          <w:lang w:val="uk-UA"/>
        </w:rPr>
        <w:t xml:space="preserve"> завдань складаються відповідно до діючих навчальних програм за попередні роки навчання та охоплює вивчений учнями матеріал до терміну проведення олімпіади.</w:t>
      </w:r>
    </w:p>
    <w:p w:rsidR="00803E8B" w:rsidRPr="004C63F3" w:rsidRDefault="00803E8B" w:rsidP="00684B9E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 xml:space="preserve">Виконання </w:t>
      </w:r>
      <w:proofErr w:type="spellStart"/>
      <w:r w:rsidRPr="004C63F3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4C63F3">
        <w:rPr>
          <w:rFonts w:ascii="Times New Roman" w:hAnsi="Times New Roman"/>
          <w:sz w:val="28"/>
          <w:szCs w:val="28"/>
          <w:lang w:val="uk-UA"/>
        </w:rPr>
        <w:t xml:space="preserve"> завдань потребує не тільки досконалого володіння програмовим матеріалом в обсязі підручника, а й практичного опанування учнями мовленнєвих умінь на рівні, достатньому для здійснення іншомовного спілкування чотирма видами мовленнєвої діяльності: аудіювання, читання, говоріння та письма в типових ситуаціях, оскільки олімпіада – це захід, головною метою якого є пошук та підтримка обдарованої учнівської молоді. </w:t>
      </w:r>
    </w:p>
    <w:p w:rsidR="00803E8B" w:rsidRPr="004C63F3" w:rsidRDefault="00803E8B" w:rsidP="00684B9E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 xml:space="preserve">При розробці завдань ураховані вимоги, які висуваються до </w:t>
      </w:r>
      <w:proofErr w:type="spellStart"/>
      <w:r w:rsidRPr="004C63F3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Pr="004C63F3">
        <w:rPr>
          <w:rFonts w:ascii="Times New Roman" w:hAnsi="Times New Roman"/>
          <w:sz w:val="28"/>
          <w:szCs w:val="28"/>
          <w:lang w:val="uk-UA"/>
        </w:rPr>
        <w:t xml:space="preserve"> завдань IV етапу Всеукраїнської учнівської олімпіади з іноземних мов. Учням усіх класів пропонується виконати завдання, складені за єдиною схемою. У ході виконання завдань школярі мають продемонструвати також уміння правильно аргументувати та логічно структурувати свої думки, вживати якомога більше тематично релевантних лексичних одиниць.</w:t>
      </w:r>
    </w:p>
    <w:p w:rsidR="00803E8B" w:rsidRPr="004C63F3" w:rsidRDefault="00803E8B" w:rsidP="00684B9E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 xml:space="preserve">Олімпіади з </w:t>
      </w:r>
      <w:r w:rsidR="00D129C7" w:rsidRPr="004C63F3">
        <w:rPr>
          <w:rFonts w:ascii="Times New Roman" w:hAnsi="Times New Roman"/>
          <w:sz w:val="28"/>
          <w:szCs w:val="28"/>
          <w:lang w:val="uk-UA"/>
        </w:rPr>
        <w:t>іноземних мов складаються з чоти</w:t>
      </w:r>
      <w:r w:rsidRPr="004C63F3">
        <w:rPr>
          <w:rFonts w:ascii="Times New Roman" w:hAnsi="Times New Roman"/>
          <w:sz w:val="28"/>
          <w:szCs w:val="28"/>
          <w:lang w:val="uk-UA"/>
        </w:rPr>
        <w:t xml:space="preserve">рьох турів. </w:t>
      </w:r>
    </w:p>
    <w:p w:rsidR="00024565" w:rsidRPr="004C63F3" w:rsidRDefault="00024565" w:rsidP="00684B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3E8B" w:rsidRPr="004C63F3" w:rsidRDefault="00803E8B" w:rsidP="00F2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І тур</w:t>
      </w:r>
    </w:p>
    <w:p w:rsidR="004F4406" w:rsidRDefault="002A5166" w:rsidP="007F3133">
      <w:pPr>
        <w:spacing w:after="0" w:line="240" w:lineRule="auto"/>
        <w:jc w:val="center"/>
        <w:rPr>
          <w:sz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Читання</w:t>
      </w:r>
    </w:p>
    <w:p w:rsidR="004F4406" w:rsidRPr="004F4406" w:rsidRDefault="004F4406" w:rsidP="004F4406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F4406">
        <w:rPr>
          <w:rFonts w:ascii="Times New Roman" w:hAnsi="Times New Roman"/>
          <w:sz w:val="28"/>
          <w:szCs w:val="28"/>
          <w:lang w:val="uk-UA"/>
        </w:rPr>
        <w:t xml:space="preserve">Учні читають мовчки запропоновані тексти (20 хв.) і виконують </w:t>
      </w:r>
      <w:proofErr w:type="spellStart"/>
      <w:r w:rsidRPr="004F4406">
        <w:rPr>
          <w:rFonts w:ascii="Times New Roman" w:hAnsi="Times New Roman"/>
          <w:sz w:val="28"/>
          <w:szCs w:val="28"/>
          <w:lang w:val="uk-UA"/>
        </w:rPr>
        <w:t>післятекстові</w:t>
      </w:r>
      <w:proofErr w:type="spellEnd"/>
      <w:r w:rsidRPr="004F4406">
        <w:rPr>
          <w:rFonts w:ascii="Times New Roman" w:hAnsi="Times New Roman"/>
          <w:sz w:val="28"/>
          <w:szCs w:val="28"/>
          <w:lang w:val="uk-UA"/>
        </w:rPr>
        <w:t xml:space="preserve"> завдання. (до 25 хв.)</w:t>
      </w:r>
    </w:p>
    <w:p w:rsidR="004F4406" w:rsidRPr="004F4406" w:rsidRDefault="004F4406" w:rsidP="004F4406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E227B">
        <w:rPr>
          <w:rFonts w:ascii="Times New Roman" w:hAnsi="Times New Roman"/>
          <w:sz w:val="28"/>
          <w:szCs w:val="28"/>
          <w:lang w:val="uk-UA"/>
        </w:rPr>
        <w:t xml:space="preserve">Загальний час -  </w:t>
      </w:r>
      <w:r w:rsidR="00EE227B" w:rsidRPr="007E6819">
        <w:rPr>
          <w:rFonts w:ascii="Times New Roman" w:hAnsi="Times New Roman"/>
          <w:sz w:val="28"/>
          <w:szCs w:val="28"/>
        </w:rPr>
        <w:t>25-30</w:t>
      </w:r>
      <w:r w:rsidRPr="004F4406">
        <w:rPr>
          <w:rFonts w:ascii="Times New Roman" w:hAnsi="Times New Roman"/>
          <w:sz w:val="28"/>
          <w:szCs w:val="28"/>
          <w:lang w:val="uk-UA"/>
        </w:rPr>
        <w:t xml:space="preserve"> хвилин. Користуватися словниками не дозволяється. </w:t>
      </w:r>
      <w:r w:rsidRPr="004F4406">
        <w:rPr>
          <w:rFonts w:ascii="Times New Roman" w:hAnsi="Times New Roman"/>
          <w:sz w:val="28"/>
          <w:szCs w:val="28"/>
        </w:rPr>
        <w:t>Максимальна к</w:t>
      </w:r>
      <w:r w:rsidRPr="004F4406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4F4406">
        <w:rPr>
          <w:rFonts w:ascii="Times New Roman" w:hAnsi="Times New Roman"/>
          <w:sz w:val="28"/>
          <w:szCs w:val="28"/>
        </w:rPr>
        <w:t>лькість</w:t>
      </w:r>
      <w:proofErr w:type="spellEnd"/>
      <w:r w:rsidRPr="004F4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4406">
        <w:rPr>
          <w:rFonts w:ascii="Times New Roman" w:hAnsi="Times New Roman"/>
          <w:sz w:val="28"/>
          <w:szCs w:val="28"/>
        </w:rPr>
        <w:t>балів</w:t>
      </w:r>
      <w:proofErr w:type="spellEnd"/>
      <w:r w:rsidRPr="004F4406">
        <w:rPr>
          <w:rFonts w:ascii="Times New Roman" w:hAnsi="Times New Roman"/>
          <w:sz w:val="28"/>
          <w:szCs w:val="28"/>
        </w:rPr>
        <w:t xml:space="preserve"> – </w:t>
      </w:r>
      <w:r w:rsidR="000A19FE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Pr="004F4406">
        <w:rPr>
          <w:rFonts w:ascii="Times New Roman" w:hAnsi="Times New Roman"/>
          <w:sz w:val="28"/>
          <w:szCs w:val="28"/>
        </w:rPr>
        <w:t>30.</w:t>
      </w:r>
    </w:p>
    <w:p w:rsidR="0085333F" w:rsidRPr="004C63F3" w:rsidRDefault="00803E8B" w:rsidP="004F44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Користуватися допоміжними матеріалами не дозволяється. В</w:t>
      </w:r>
      <w:proofErr w:type="spellStart"/>
      <w:r w:rsidRPr="004C63F3">
        <w:rPr>
          <w:rFonts w:ascii="Times New Roman" w:hAnsi="Times New Roman"/>
          <w:sz w:val="28"/>
          <w:szCs w:val="28"/>
        </w:rPr>
        <w:t>иходити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під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C63F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туру не </w:t>
      </w:r>
      <w:proofErr w:type="spellStart"/>
      <w:r w:rsidRPr="004C63F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4C63F3">
        <w:rPr>
          <w:rFonts w:ascii="Times New Roman" w:hAnsi="Times New Roman"/>
          <w:sz w:val="28"/>
          <w:szCs w:val="28"/>
        </w:rPr>
        <w:t>.</w:t>
      </w:r>
    </w:p>
    <w:p w:rsidR="00803E8B" w:rsidRPr="004C63F3" w:rsidRDefault="00803E8B" w:rsidP="004F4406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Для успішного проходження туру рекомендується вивчення таких тем:</w:t>
      </w:r>
    </w:p>
    <w:p w:rsidR="00803E8B" w:rsidRPr="004C63F3" w:rsidRDefault="00803E8B" w:rsidP="00684B9E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03E8B" w:rsidRPr="004C63F3" w:rsidTr="00960372">
        <w:tc>
          <w:tcPr>
            <w:tcW w:w="3190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190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191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Французька мова</w:t>
            </w:r>
          </w:p>
        </w:tc>
      </w:tr>
      <w:tr w:rsidR="00803E8B" w:rsidRPr="004C63F3" w:rsidTr="00960372">
        <w:tc>
          <w:tcPr>
            <w:tcW w:w="3190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Дієслово: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стверджувальна, питальна форми дієслів в </w:t>
            </w:r>
            <w:proofErr w:type="spellStart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Present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Perfect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(</w:t>
            </w:r>
            <w:proofErr w:type="spellStart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Acive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Passive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), Future-in-the-Past.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C63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Модальні дієслова, модальні вирази: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may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might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C63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Непряма мова: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стверджувальні речення; накази та прохання.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4C63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Сполучники: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if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when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as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soon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as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till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until</w:t>
            </w:r>
            <w:proofErr w:type="spellEnd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etc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90" w:type="dxa"/>
          </w:tcPr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b/>
                <w:bCs/>
                <w:sz w:val="28"/>
                <w:szCs w:val="28"/>
                <w:lang w:val="uk-UA"/>
              </w:rPr>
              <w:lastRenderedPageBreak/>
              <w:t>І</w:t>
            </w:r>
            <w:r w:rsidRPr="004C63F3">
              <w:rPr>
                <w:b/>
                <w:bCs/>
                <w:spacing w:val="-2"/>
                <w:kern w:val="18"/>
                <w:sz w:val="28"/>
                <w:szCs w:val="28"/>
                <w:lang w:val="uk-UA"/>
              </w:rPr>
              <w:t>менник: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 xml:space="preserve"> Іменни</w:t>
            </w:r>
            <w:r w:rsidRPr="004C63F3">
              <w:rPr>
                <w:sz w:val="28"/>
                <w:szCs w:val="28"/>
                <w:lang w:val="uk-UA"/>
              </w:rPr>
              <w:t>ки іншомовного походження.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b/>
                <w:bCs/>
                <w:sz w:val="28"/>
                <w:szCs w:val="28"/>
                <w:lang w:val="uk-UA"/>
              </w:rPr>
              <w:t xml:space="preserve">Дієслово: </w:t>
            </w:r>
            <w:proofErr w:type="spellStart"/>
            <w:r w:rsidRPr="004C63F3">
              <w:rPr>
                <w:sz w:val="28"/>
                <w:szCs w:val="28"/>
                <w:lang w:val="uk-UA"/>
              </w:rPr>
              <w:t>Інфінiтивний</w:t>
            </w:r>
            <w:proofErr w:type="spellEnd"/>
            <w:r w:rsidRPr="004C63F3">
              <w:rPr>
                <w:sz w:val="28"/>
                <w:szCs w:val="28"/>
                <w:lang w:val="uk-UA"/>
              </w:rPr>
              <w:t xml:space="preserve"> зворот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um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 ...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zu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proofErr w:type="spellStart"/>
            <w:r w:rsidRPr="004C63F3">
              <w:rPr>
                <w:sz w:val="28"/>
                <w:szCs w:val="28"/>
                <w:lang w:val="uk-UA"/>
              </w:rPr>
              <w:t>Infinitiv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b/>
                <w:bCs/>
                <w:sz w:val="28"/>
                <w:szCs w:val="28"/>
                <w:lang w:val="uk-UA"/>
              </w:rPr>
              <w:t>Прикметник:</w:t>
            </w:r>
            <w:r w:rsidRPr="004C63F3">
              <w:rPr>
                <w:sz w:val="28"/>
                <w:szCs w:val="28"/>
                <w:lang w:val="uk-UA"/>
              </w:rPr>
              <w:t xml:space="preserve"> Субстантивація прикметників.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b/>
                <w:bCs/>
                <w:sz w:val="28"/>
                <w:szCs w:val="28"/>
                <w:lang w:val="uk-UA"/>
              </w:rPr>
              <w:t xml:space="preserve">Займенник: </w:t>
            </w:r>
            <w:r w:rsidRPr="004C63F3">
              <w:rPr>
                <w:sz w:val="28"/>
                <w:szCs w:val="28"/>
                <w:lang w:val="uk-UA"/>
              </w:rPr>
              <w:t xml:space="preserve">Відносні займенники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der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die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das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welche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welches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. 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b/>
                <w:bCs/>
                <w:sz w:val="28"/>
                <w:szCs w:val="28"/>
                <w:lang w:val="uk-UA"/>
              </w:rPr>
              <w:t xml:space="preserve">Прислівник: </w:t>
            </w:r>
            <w:r w:rsidRPr="004C63F3">
              <w:rPr>
                <w:sz w:val="28"/>
                <w:szCs w:val="28"/>
                <w:lang w:val="uk-UA"/>
              </w:rPr>
              <w:lastRenderedPageBreak/>
              <w:t xml:space="preserve">Займенникові прислівники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worin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darauf</w:t>
            </w:r>
            <w:proofErr w:type="spellEnd"/>
            <w:r w:rsidRPr="004C63F3">
              <w:rPr>
                <w:sz w:val="28"/>
                <w:szCs w:val="28"/>
                <w:lang w:val="uk-UA"/>
              </w:rPr>
              <w:t xml:space="preserve"> ... 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b/>
                <w:bCs/>
                <w:sz w:val="28"/>
                <w:szCs w:val="28"/>
                <w:lang w:val="uk-UA"/>
              </w:rPr>
              <w:t>Прийменник:</w:t>
            </w:r>
            <w:r w:rsidRPr="004C63F3">
              <w:rPr>
                <w:sz w:val="28"/>
                <w:szCs w:val="28"/>
                <w:lang w:val="uk-UA"/>
              </w:rPr>
              <w:t xml:space="preserve"> Прийменники з  </w:t>
            </w:r>
            <w:proofErr w:type="spellStart"/>
            <w:r w:rsidRPr="004C63F3">
              <w:rPr>
                <w:i/>
                <w:iCs/>
                <w:spacing w:val="-2"/>
                <w:kern w:val="18"/>
                <w:sz w:val="28"/>
                <w:szCs w:val="28"/>
                <w:lang w:val="uk-UA"/>
              </w:rPr>
              <w:t>Genitiv</w:t>
            </w:r>
            <w:proofErr w:type="spellEnd"/>
            <w:r w:rsidRPr="004C63F3">
              <w:rPr>
                <w:i/>
                <w:iCs/>
                <w:spacing w:val="-2"/>
                <w:kern w:val="18"/>
                <w:sz w:val="28"/>
                <w:szCs w:val="28"/>
                <w:lang w:val="uk-UA"/>
              </w:rPr>
              <w:t>:</w:t>
            </w:r>
            <w:r w:rsidRPr="004C63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außerhalb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innerhalb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während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unweit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wegen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trotz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Речення: </w:t>
            </w: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Підрядні означальні (</w:t>
            </w:r>
            <w:proofErr w:type="spellStart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Attributsätze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). Підрядні речення мети (</w:t>
            </w:r>
            <w:proofErr w:type="spellStart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Finalsätze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зі сполучником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damit</w:t>
            </w:r>
            <w:proofErr w:type="spellEnd"/>
          </w:p>
        </w:tc>
        <w:tc>
          <w:tcPr>
            <w:tcW w:w="3191" w:type="dxa"/>
          </w:tcPr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lastRenderedPageBreak/>
              <w:t>Пасивна форма дієслів.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Простий минулий час.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C63F3">
              <w:rPr>
                <w:sz w:val="28"/>
                <w:szCs w:val="28"/>
                <w:lang w:val="uk-UA"/>
              </w:rPr>
              <w:t>Passé</w:t>
            </w:r>
            <w:proofErr w:type="spellEnd"/>
            <w:r w:rsidRPr="004C63F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C63F3">
              <w:rPr>
                <w:sz w:val="28"/>
                <w:szCs w:val="28"/>
                <w:lang w:val="uk-UA"/>
              </w:rPr>
              <w:t>simple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Відносні складні займенники.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Відносні займенники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qui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Que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dont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>, où.</w:t>
            </w:r>
            <w:r w:rsidRPr="004C63F3">
              <w:rPr>
                <w:sz w:val="28"/>
                <w:szCs w:val="28"/>
                <w:lang w:val="uk-UA"/>
              </w:rPr>
              <w:t xml:space="preserve"> </w:t>
            </w:r>
            <w:r w:rsidRPr="004C63F3">
              <w:rPr>
                <w:sz w:val="28"/>
                <w:szCs w:val="28"/>
                <w:lang w:val="uk-UA"/>
              </w:rPr>
              <w:br/>
              <w:t xml:space="preserve">Неозначений займенник </w:t>
            </w:r>
            <w:r w:rsidRPr="004C63F3">
              <w:rPr>
                <w:i/>
                <w:iCs/>
                <w:sz w:val="28"/>
                <w:szCs w:val="28"/>
                <w:lang w:val="uk-UA"/>
              </w:rPr>
              <w:t>quel-</w:t>
            </w:r>
            <w:proofErr w:type="spellStart"/>
            <w:r w:rsidRPr="004C63F3">
              <w:rPr>
                <w:i/>
                <w:iCs/>
                <w:sz w:val="28"/>
                <w:szCs w:val="28"/>
                <w:lang w:val="uk-UA"/>
              </w:rPr>
              <w:t>qu’un</w:t>
            </w:r>
            <w:proofErr w:type="spellEnd"/>
            <w:r w:rsidRPr="004C63F3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Простий майбутній час.</w:t>
            </w:r>
          </w:p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Вживання теперішнього часу після </w:t>
            </w:r>
            <w:proofErr w:type="spellStart"/>
            <w:r w:rsidRPr="004C63F3"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  <w:t>si</w:t>
            </w:r>
            <w:proofErr w:type="spellEnd"/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03E8B" w:rsidRPr="004C63F3" w:rsidRDefault="00803E8B" w:rsidP="00F2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lastRenderedPageBreak/>
        <w:t>ІІ тур</w:t>
      </w:r>
    </w:p>
    <w:p w:rsidR="00803E8B" w:rsidRPr="004C63F3" w:rsidRDefault="00803E8B" w:rsidP="00F2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Аудіювання</w:t>
      </w:r>
    </w:p>
    <w:p w:rsidR="00803E8B" w:rsidRPr="004C63F3" w:rsidRDefault="00803E8B" w:rsidP="00684B9E">
      <w:pPr>
        <w:pStyle w:val="a5"/>
        <w:ind w:firstLine="629"/>
        <w:rPr>
          <w:sz w:val="28"/>
          <w:szCs w:val="28"/>
        </w:rPr>
      </w:pPr>
      <w:r w:rsidRPr="004C63F3">
        <w:rPr>
          <w:sz w:val="28"/>
          <w:szCs w:val="28"/>
        </w:rPr>
        <w:t>Назва тексту записується на дошці перед його прослуховуванням. Незнайомі слова,</w:t>
      </w:r>
      <w:r w:rsidRPr="004C63F3">
        <w:rPr>
          <w:sz w:val="28"/>
          <w:szCs w:val="28"/>
          <w:lang w:val="ru-RU"/>
        </w:rPr>
        <w:t xml:space="preserve"> </w:t>
      </w:r>
      <w:r w:rsidRPr="004C63F3">
        <w:rPr>
          <w:sz w:val="28"/>
          <w:szCs w:val="28"/>
        </w:rPr>
        <w:t xml:space="preserve">не більше трьох, про значення яких не можна здогадатись, виписуються на дошці з перекладом. </w:t>
      </w:r>
    </w:p>
    <w:p w:rsidR="00803E8B" w:rsidRPr="004C63F3" w:rsidRDefault="00803E8B" w:rsidP="00684B9E">
      <w:pPr>
        <w:spacing w:after="0" w:line="240" w:lineRule="auto"/>
        <w:ind w:firstLine="629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Текст пред'являється двічі в нормальному темпі. Після першого прослуховування учні ви</w:t>
      </w:r>
      <w:r w:rsidR="009F2624">
        <w:rPr>
          <w:rFonts w:ascii="Times New Roman" w:hAnsi="Times New Roman"/>
          <w:sz w:val="28"/>
          <w:szCs w:val="28"/>
          <w:lang w:val="uk-UA"/>
        </w:rPr>
        <w:t>конують першу частину тестів.</w:t>
      </w:r>
      <w:r w:rsidR="009F2624" w:rsidRPr="009F2624">
        <w:rPr>
          <w:rFonts w:ascii="Times New Roman" w:hAnsi="Times New Roman"/>
          <w:sz w:val="28"/>
          <w:szCs w:val="28"/>
        </w:rPr>
        <w:t xml:space="preserve"> </w:t>
      </w:r>
      <w:r w:rsidRPr="004C63F3">
        <w:rPr>
          <w:rFonts w:ascii="Times New Roman" w:hAnsi="Times New Roman"/>
          <w:sz w:val="28"/>
          <w:szCs w:val="28"/>
          <w:lang w:val="uk-UA"/>
        </w:rPr>
        <w:t xml:space="preserve">Після другого прослуховування учні виконують другу частину тестів. </w:t>
      </w:r>
    </w:p>
    <w:p w:rsidR="00803E8B" w:rsidRPr="004C63F3" w:rsidRDefault="00803E8B" w:rsidP="00684B9E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Для успішного проходження туру рекомендується оволодіння наступними мовленнєвими навичками: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розуміння  інформації як під час безпосереднього спілкування зі співрозмовником, так і опосередкованого (у звукозапису);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розуміння основного змісту тек</w:t>
            </w:r>
            <w:r w:rsidRPr="004C63F3">
              <w:rPr>
                <w:sz w:val="28"/>
                <w:szCs w:val="28"/>
                <w:lang w:val="uk-UA"/>
              </w:rPr>
              <w:t>стів відповідно до тематики ситуативного спілкування;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вибір необхідної інформації з прослуханого. Учні використовують лінгвістичну і контекстуальну здогадку, спираючись на сюжетну лінію чи наочність.</w:t>
            </w:r>
          </w:p>
        </w:tc>
      </w:tr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розуміння  інформації як під час безпосереднього спілкування зі</w:t>
            </w: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 xml:space="preserve"> співрозмовником, так і опосеред</w:t>
            </w:r>
            <w:r w:rsidRPr="004C63F3">
              <w:rPr>
                <w:sz w:val="28"/>
                <w:szCs w:val="28"/>
                <w:lang w:val="uk-UA"/>
              </w:rPr>
              <w:t>кованого (у звукозапису);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озуміння основного змісту  тек</w:t>
            </w:r>
            <w:r w:rsidRPr="004C63F3">
              <w:rPr>
                <w:sz w:val="28"/>
                <w:szCs w:val="28"/>
                <w:lang w:val="uk-UA"/>
              </w:rPr>
              <w:t>стів відповідно до тематики ситуативного спілкування, виділяючи головну думку/ідею, диференціюючи основні факти і другорядну інформацію;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вибір необхідної інформацію з прослуханого. Учні використовують лінгвістичну і контекстуальну здогадку, спираючись на сюжетну лінію чи наочність.</w:t>
            </w:r>
          </w:p>
        </w:tc>
      </w:tr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розуміння  інформації як під час безпосереднього спілкування </w:t>
            </w: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>зі співрозмовником, так і опосеред</w:t>
            </w:r>
            <w:r w:rsidRPr="004C63F3">
              <w:rPr>
                <w:sz w:val="28"/>
                <w:szCs w:val="28"/>
                <w:lang w:val="uk-UA"/>
              </w:rPr>
              <w:t>кованого (у звукозапису);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lastRenderedPageBreak/>
              <w:t>розуміння основного змісту  тек</w:t>
            </w:r>
            <w:r w:rsidRPr="004C63F3">
              <w:rPr>
                <w:sz w:val="28"/>
                <w:szCs w:val="28"/>
                <w:lang w:val="uk-UA"/>
              </w:rPr>
              <w:t>стів відповідно до тематики ситуативного спілкування, виділяючи головну думку/ідею, диференціюючи основні факти і другорядну інформацію;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вибирають необхідну інформацію з прослуханого. Учні використовують лінгвістичну і контекстуальну здогадку, спираючись на сюжетну лінію чи наочність.</w:t>
            </w:r>
          </w:p>
        </w:tc>
      </w:tr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розуміння  інформації як під час безпосереднього спілкування зі співрозмовником, так і опосередкованого (у звукозапису);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розуміння основного змісту текстів відповідно до тематики ситуативного спілкування, виділяючи головну думку/ідею, диференціюючи основні факти і другорядну інформацію;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вибір необхідної інформації з прослуханого. Учні використовують лінгвістичну і контекстуальну здогадку, спираючись на сюжетну лінію чи наочність.</w:t>
            </w:r>
          </w:p>
        </w:tc>
      </w:tr>
    </w:tbl>
    <w:p w:rsidR="00803E8B" w:rsidRPr="004C63F3" w:rsidRDefault="00803E8B" w:rsidP="00F2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ІІІ тур</w:t>
      </w:r>
    </w:p>
    <w:p w:rsidR="00803E8B" w:rsidRPr="004C63F3" w:rsidRDefault="00803E8B" w:rsidP="00F265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Творча письмова робота</w:t>
      </w:r>
    </w:p>
    <w:p w:rsidR="00803E8B" w:rsidRPr="004C63F3" w:rsidRDefault="00803E8B" w:rsidP="0068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Учні пишуть творчу письмову роботу (60</w:t>
      </w:r>
      <w:r w:rsidR="009F2624" w:rsidRPr="009F2624">
        <w:rPr>
          <w:rFonts w:ascii="Times New Roman" w:hAnsi="Times New Roman"/>
          <w:sz w:val="28"/>
          <w:szCs w:val="28"/>
        </w:rPr>
        <w:t xml:space="preserve"> </w:t>
      </w:r>
      <w:r w:rsidRPr="004C63F3">
        <w:rPr>
          <w:rFonts w:ascii="Times New Roman" w:hAnsi="Times New Roman"/>
          <w:sz w:val="28"/>
          <w:szCs w:val="28"/>
          <w:lang w:val="uk-UA"/>
        </w:rPr>
        <w:t>хв.). Перед її виконанням учні отримують три теми, одну з яких обирают</w:t>
      </w:r>
      <w:bookmarkStart w:id="0" w:name="_GoBack"/>
      <w:bookmarkEnd w:id="0"/>
      <w:r w:rsidRPr="004C63F3">
        <w:rPr>
          <w:rFonts w:ascii="Times New Roman" w:hAnsi="Times New Roman"/>
          <w:sz w:val="28"/>
          <w:szCs w:val="28"/>
          <w:lang w:val="uk-UA"/>
        </w:rPr>
        <w:t xml:space="preserve">ь і висвітлюють у творі. </w:t>
      </w:r>
    </w:p>
    <w:p w:rsidR="00803E8B" w:rsidRPr="004C63F3" w:rsidRDefault="00803E8B" w:rsidP="0068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 xml:space="preserve">Творча робота повинна відповідати орфографічним, стилістичним і граматичним нормам. </w:t>
      </w:r>
      <w:proofErr w:type="spellStart"/>
      <w:r w:rsidRPr="004C63F3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обсяг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– 15 </w:t>
      </w:r>
      <w:proofErr w:type="spellStart"/>
      <w:r w:rsidRPr="004C63F3">
        <w:rPr>
          <w:rFonts w:ascii="Times New Roman" w:hAnsi="Times New Roman"/>
          <w:sz w:val="28"/>
          <w:szCs w:val="28"/>
        </w:rPr>
        <w:t>речень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для </w:t>
      </w:r>
      <w:r w:rsidR="009F2624" w:rsidRPr="00EE227B">
        <w:rPr>
          <w:rFonts w:ascii="Times New Roman" w:hAnsi="Times New Roman"/>
          <w:sz w:val="28"/>
          <w:szCs w:val="28"/>
        </w:rPr>
        <w:t>8,</w:t>
      </w:r>
      <w:r w:rsidRPr="004C63F3">
        <w:rPr>
          <w:rFonts w:ascii="Times New Roman" w:hAnsi="Times New Roman"/>
          <w:sz w:val="28"/>
          <w:szCs w:val="28"/>
        </w:rPr>
        <w:t xml:space="preserve">9 </w:t>
      </w:r>
      <w:proofErr w:type="spellStart"/>
      <w:r w:rsidRPr="004C63F3">
        <w:rPr>
          <w:rFonts w:ascii="Times New Roman" w:hAnsi="Times New Roman"/>
          <w:sz w:val="28"/>
          <w:szCs w:val="28"/>
        </w:rPr>
        <w:t>класу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, 20 – для 10,11 </w:t>
      </w:r>
      <w:proofErr w:type="spellStart"/>
      <w:r w:rsidRPr="004C63F3">
        <w:rPr>
          <w:rFonts w:ascii="Times New Roman" w:hAnsi="Times New Roman"/>
          <w:sz w:val="28"/>
          <w:szCs w:val="28"/>
        </w:rPr>
        <w:t>класу</w:t>
      </w:r>
      <w:proofErr w:type="spellEnd"/>
      <w:r w:rsidRPr="004C63F3">
        <w:rPr>
          <w:rFonts w:ascii="Times New Roman" w:hAnsi="Times New Roman"/>
          <w:sz w:val="28"/>
          <w:szCs w:val="28"/>
          <w:lang w:val="uk-UA"/>
        </w:rPr>
        <w:t>.</w:t>
      </w:r>
      <w:r w:rsidRPr="004C63F3">
        <w:rPr>
          <w:rFonts w:ascii="Times New Roman" w:hAnsi="Times New Roman"/>
          <w:sz w:val="28"/>
          <w:szCs w:val="28"/>
        </w:rPr>
        <w:t xml:space="preserve"> </w:t>
      </w:r>
    </w:p>
    <w:p w:rsidR="00803E8B" w:rsidRPr="004C63F3" w:rsidRDefault="00803E8B" w:rsidP="00684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C63F3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словниками </w:t>
      </w:r>
      <w:proofErr w:type="spellStart"/>
      <w:r w:rsidRPr="004C63F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63F3">
        <w:rPr>
          <w:rFonts w:ascii="Times New Roman" w:hAnsi="Times New Roman"/>
          <w:sz w:val="28"/>
          <w:szCs w:val="28"/>
        </w:rPr>
        <w:t>виходити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під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4C63F3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туру не </w:t>
      </w:r>
      <w:proofErr w:type="spellStart"/>
      <w:r w:rsidRPr="004C63F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4C63F3">
        <w:rPr>
          <w:rFonts w:ascii="Times New Roman" w:hAnsi="Times New Roman"/>
          <w:sz w:val="28"/>
          <w:szCs w:val="28"/>
        </w:rPr>
        <w:t>.</w:t>
      </w:r>
      <w:r w:rsidRPr="004C63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03E8B" w:rsidRPr="004C63F3" w:rsidRDefault="00803E8B" w:rsidP="00684B9E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Для успішного проходження туру рекомендується оволодіння наступними мовленнєвими навичками: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7478"/>
      </w:tblGrid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передача у письмовій  формі змісту почутого, прочитаного, побаченого;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письмово передати інформацію адекватно цілям, завданням спілкування, правильно оформлюючи повідомлення залежно від його форми;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опис предметів, особи, події, явища, об’єкту (в межах 16 речень).</w:t>
            </w:r>
          </w:p>
        </w:tc>
      </w:tr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заповнення  анкету тощо;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написання поздоров</w:t>
            </w:r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>лень, запро</w:t>
            </w:r>
            <w:r w:rsidRPr="004C63F3">
              <w:rPr>
                <w:sz w:val="28"/>
                <w:szCs w:val="28"/>
                <w:lang w:val="uk-UA"/>
              </w:rPr>
              <w:t>шень, оголошень;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 написання з</w:t>
            </w:r>
            <w:r w:rsidR="008E07F7" w:rsidRPr="004C63F3">
              <w:rPr>
                <w:sz w:val="28"/>
                <w:szCs w:val="28"/>
                <w:lang w:val="uk-UA"/>
              </w:rPr>
              <w:t>аписки-повідомлення для друга /</w:t>
            </w:r>
            <w:r w:rsidRPr="004C63F3">
              <w:rPr>
                <w:sz w:val="28"/>
                <w:szCs w:val="28"/>
                <w:lang w:val="uk-UA"/>
              </w:rPr>
              <w:t>члена сім’ї;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 xml:space="preserve">написання  </w:t>
            </w:r>
            <w:proofErr w:type="spellStart"/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>листа-по</w:t>
            </w:r>
            <w:r w:rsidR="008E07F7" w:rsidRPr="004C63F3">
              <w:rPr>
                <w:sz w:val="28"/>
                <w:szCs w:val="28"/>
                <w:lang w:val="uk-UA"/>
              </w:rPr>
              <w:t>вiдомлення</w:t>
            </w:r>
            <w:proofErr w:type="spellEnd"/>
            <w:r w:rsidR="008E07F7" w:rsidRPr="004C63F3">
              <w:rPr>
                <w:sz w:val="28"/>
                <w:szCs w:val="28"/>
                <w:lang w:val="uk-UA"/>
              </w:rPr>
              <w:t xml:space="preserve"> у формі розповіді/</w:t>
            </w:r>
            <w:r w:rsidRPr="004C63F3">
              <w:rPr>
                <w:sz w:val="28"/>
                <w:szCs w:val="28"/>
                <w:lang w:val="uk-UA"/>
              </w:rPr>
              <w:t xml:space="preserve">опису, висловлюючи свої враження, думки про особи,  події, об’єкти, явища, факти. Обсяг — не менше 16 речень.  </w:t>
            </w:r>
          </w:p>
        </w:tc>
      </w:tr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заповнення анкети тощо;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написання поздоровлень, запрошень, оголошень;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написання записки-повідомлення для</w:t>
            </w:r>
            <w:r w:rsidR="008E07F7" w:rsidRPr="004C63F3">
              <w:rPr>
                <w:sz w:val="28"/>
                <w:szCs w:val="28"/>
                <w:lang w:val="uk-UA"/>
              </w:rPr>
              <w:t xml:space="preserve"> друга /</w:t>
            </w:r>
            <w:r w:rsidRPr="004C63F3">
              <w:rPr>
                <w:sz w:val="28"/>
                <w:szCs w:val="28"/>
                <w:lang w:val="uk-UA"/>
              </w:rPr>
              <w:t xml:space="preserve">члена </w:t>
            </w:r>
            <w:r w:rsidRPr="004C63F3">
              <w:rPr>
                <w:sz w:val="28"/>
                <w:szCs w:val="28"/>
                <w:lang w:val="uk-UA"/>
              </w:rPr>
              <w:lastRenderedPageBreak/>
              <w:t>сім’ї;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написання  листа-повідомлення у формі розповіді / опису, висловлюючи свої враження, думки про особи,  події, об’єкти, явища, факти. Обсяг — не менше 18 речень.  </w:t>
            </w:r>
          </w:p>
        </w:tc>
      </w:tr>
      <w:tr w:rsidR="00803E8B" w:rsidRPr="004C63F3" w:rsidTr="00960372">
        <w:tc>
          <w:tcPr>
            <w:tcW w:w="2093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 клас</w:t>
            </w:r>
          </w:p>
        </w:tc>
        <w:tc>
          <w:tcPr>
            <w:tcW w:w="7478" w:type="dxa"/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заповнення  анкети тощо;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написання</w:t>
            </w: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 xml:space="preserve"> поздоров</w:t>
            </w:r>
            <w:r w:rsidRPr="004C63F3">
              <w:rPr>
                <w:sz w:val="28"/>
                <w:szCs w:val="28"/>
                <w:lang w:val="uk-UA"/>
              </w:rPr>
              <w:t>лень, запрошень, оголошень;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написання записки-повідомлення для друга / члена сім’ї;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написання  листа-повідомлення у формі розповіді/опису, вис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ловлюючи свої вра</w:t>
            </w:r>
            <w:r w:rsidRPr="004C63F3">
              <w:rPr>
                <w:sz w:val="28"/>
                <w:szCs w:val="28"/>
                <w:lang w:val="uk-UA"/>
              </w:rPr>
              <w:t xml:space="preserve">ження, думки про особи,  події, об’єкти, явища, факти. Обсяг — не менше 20 речень.  </w:t>
            </w:r>
          </w:p>
        </w:tc>
      </w:tr>
    </w:tbl>
    <w:p w:rsidR="0085333F" w:rsidRPr="004C63F3" w:rsidRDefault="0085333F" w:rsidP="00684B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3E8B" w:rsidRPr="004C63F3" w:rsidRDefault="00803E8B" w:rsidP="00F265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4C63F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C63F3">
        <w:rPr>
          <w:rFonts w:ascii="Times New Roman" w:hAnsi="Times New Roman"/>
          <w:b/>
          <w:sz w:val="28"/>
          <w:szCs w:val="28"/>
          <w:lang w:val="uk-UA"/>
        </w:rPr>
        <w:t xml:space="preserve"> тур</w:t>
      </w:r>
    </w:p>
    <w:p w:rsidR="00803E8B" w:rsidRPr="004C63F3" w:rsidRDefault="00803E8B" w:rsidP="00F265B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b/>
          <w:sz w:val="28"/>
          <w:szCs w:val="28"/>
          <w:lang w:val="uk-UA"/>
        </w:rPr>
        <w:t>Визначення рівня компетенції усного мовлення</w:t>
      </w:r>
    </w:p>
    <w:p w:rsidR="00803E8B" w:rsidRPr="004C63F3" w:rsidRDefault="00803E8B" w:rsidP="00684B9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63F3">
        <w:rPr>
          <w:rFonts w:ascii="Times New Roman" w:hAnsi="Times New Roman"/>
          <w:sz w:val="28"/>
          <w:szCs w:val="28"/>
        </w:rPr>
        <w:t>Учень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повинен без </w:t>
      </w:r>
      <w:proofErr w:type="spellStart"/>
      <w:r w:rsidRPr="004C63F3">
        <w:rPr>
          <w:rFonts w:ascii="Times New Roman" w:hAnsi="Times New Roman"/>
          <w:sz w:val="28"/>
          <w:szCs w:val="28"/>
        </w:rPr>
        <w:t>підготовки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висловитись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на одну </w:t>
      </w:r>
      <w:proofErr w:type="spellStart"/>
      <w:r w:rsidRPr="004C63F3">
        <w:rPr>
          <w:rFonts w:ascii="Times New Roman" w:hAnsi="Times New Roman"/>
          <w:sz w:val="28"/>
          <w:szCs w:val="28"/>
        </w:rPr>
        <w:t>з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трьох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обраних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Pr="004C63F3">
        <w:rPr>
          <w:rFonts w:ascii="Times New Roman" w:hAnsi="Times New Roman"/>
          <w:sz w:val="28"/>
          <w:szCs w:val="28"/>
        </w:rPr>
        <w:t>ситуацій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4C63F3">
        <w:rPr>
          <w:rFonts w:ascii="Times New Roman" w:hAnsi="Times New Roman"/>
          <w:sz w:val="28"/>
          <w:szCs w:val="28"/>
        </w:rPr>
        <w:t>П</w:t>
      </w:r>
      <w:proofErr w:type="gramEnd"/>
      <w:r w:rsidRPr="004C63F3">
        <w:rPr>
          <w:rFonts w:ascii="Times New Roman" w:hAnsi="Times New Roman"/>
          <w:sz w:val="28"/>
          <w:szCs w:val="28"/>
        </w:rPr>
        <w:t>ісля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завершення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учень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бере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Pr="004C63F3">
        <w:rPr>
          <w:rFonts w:ascii="Times New Roman" w:hAnsi="Times New Roman"/>
          <w:sz w:val="28"/>
          <w:szCs w:val="28"/>
        </w:rPr>
        <w:t>бесіді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з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членами </w:t>
      </w:r>
      <w:proofErr w:type="spellStart"/>
      <w:r w:rsidRPr="004C63F3">
        <w:rPr>
          <w:rFonts w:ascii="Times New Roman" w:hAnsi="Times New Roman"/>
          <w:sz w:val="28"/>
          <w:szCs w:val="28"/>
        </w:rPr>
        <w:t>журі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або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з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іншими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учасниками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олімпіади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63F3">
        <w:rPr>
          <w:rFonts w:ascii="Times New Roman" w:hAnsi="Times New Roman"/>
          <w:sz w:val="28"/>
          <w:szCs w:val="28"/>
        </w:rPr>
        <w:t>відповідає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на 5 </w:t>
      </w:r>
      <w:proofErr w:type="spellStart"/>
      <w:r w:rsidRPr="004C63F3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і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ставить 5 </w:t>
      </w:r>
      <w:proofErr w:type="spellStart"/>
      <w:r w:rsidRPr="004C63F3">
        <w:rPr>
          <w:rFonts w:ascii="Times New Roman" w:hAnsi="Times New Roman"/>
          <w:sz w:val="28"/>
          <w:szCs w:val="28"/>
        </w:rPr>
        <w:t>запитань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різного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типу </w:t>
      </w:r>
      <w:proofErr w:type="spellStart"/>
      <w:r w:rsidRPr="004C63F3">
        <w:rPr>
          <w:rFonts w:ascii="Times New Roman" w:hAnsi="Times New Roman"/>
          <w:sz w:val="28"/>
          <w:szCs w:val="28"/>
        </w:rPr>
        <w:t>стосов</w:t>
      </w:r>
      <w:r w:rsidR="002E5993">
        <w:rPr>
          <w:rFonts w:ascii="Times New Roman" w:hAnsi="Times New Roman"/>
          <w:sz w:val="28"/>
          <w:szCs w:val="28"/>
        </w:rPr>
        <w:t>но</w:t>
      </w:r>
      <w:proofErr w:type="spellEnd"/>
      <w:r w:rsidR="002E5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5993">
        <w:rPr>
          <w:rFonts w:ascii="Times New Roman" w:hAnsi="Times New Roman"/>
          <w:sz w:val="28"/>
          <w:szCs w:val="28"/>
        </w:rPr>
        <w:t>обраної</w:t>
      </w:r>
      <w:proofErr w:type="spellEnd"/>
      <w:r w:rsidR="002E5993">
        <w:rPr>
          <w:rFonts w:ascii="Times New Roman" w:hAnsi="Times New Roman"/>
          <w:sz w:val="28"/>
          <w:szCs w:val="28"/>
        </w:rPr>
        <w:t xml:space="preserve"> ним </w:t>
      </w:r>
      <w:proofErr w:type="spellStart"/>
      <w:r w:rsidR="002E5993">
        <w:rPr>
          <w:rFonts w:ascii="Times New Roman" w:hAnsi="Times New Roman"/>
          <w:sz w:val="28"/>
          <w:szCs w:val="28"/>
        </w:rPr>
        <w:t>ситуації</w:t>
      </w:r>
      <w:proofErr w:type="spellEnd"/>
      <w:r w:rsidR="002E5993">
        <w:rPr>
          <w:rFonts w:ascii="Times New Roman" w:hAnsi="Times New Roman"/>
          <w:sz w:val="28"/>
          <w:szCs w:val="28"/>
        </w:rPr>
        <w:t>.</w:t>
      </w:r>
      <w:r w:rsidR="002E5993" w:rsidRPr="002E5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Користуватися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словниками не </w:t>
      </w:r>
      <w:proofErr w:type="spellStart"/>
      <w:r w:rsidRPr="004C63F3">
        <w:rPr>
          <w:rFonts w:ascii="Times New Roman" w:hAnsi="Times New Roman"/>
          <w:sz w:val="28"/>
          <w:szCs w:val="28"/>
        </w:rPr>
        <w:t>дозволяється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. </w:t>
      </w:r>
    </w:p>
    <w:p w:rsidR="00803E8B" w:rsidRPr="004C63F3" w:rsidRDefault="00803E8B" w:rsidP="00684B9E">
      <w:pPr>
        <w:pStyle w:val="a7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4C63F3">
        <w:rPr>
          <w:rFonts w:ascii="Times New Roman" w:hAnsi="Times New Roman"/>
          <w:sz w:val="28"/>
          <w:szCs w:val="28"/>
        </w:rPr>
        <w:t>Максимальна</w:t>
      </w:r>
      <w:proofErr w:type="gram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висловлювань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монологічного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63F3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C63F3">
        <w:rPr>
          <w:rFonts w:ascii="Times New Roman" w:hAnsi="Times New Roman"/>
          <w:sz w:val="28"/>
          <w:szCs w:val="28"/>
        </w:rPr>
        <w:t xml:space="preserve"> у</w:t>
      </w:r>
      <w:r w:rsidR="0092782D" w:rsidRPr="004C63F3">
        <w:rPr>
          <w:rFonts w:ascii="Times New Roman" w:hAnsi="Times New Roman"/>
          <w:sz w:val="28"/>
          <w:szCs w:val="28"/>
          <w:lang w:val="uk-UA"/>
        </w:rPr>
        <w:t xml:space="preserve"> 8-</w:t>
      </w:r>
      <w:r w:rsidRPr="004C63F3">
        <w:rPr>
          <w:rFonts w:ascii="Times New Roman" w:hAnsi="Times New Roman"/>
          <w:sz w:val="28"/>
          <w:szCs w:val="28"/>
        </w:rPr>
        <w:t>9 кл.-15, у 10,11кл.-20.</w:t>
      </w:r>
      <w:r w:rsidRPr="004C63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63F3">
        <w:rPr>
          <w:rFonts w:ascii="Times New Roman" w:hAnsi="Times New Roman"/>
          <w:i/>
          <w:sz w:val="28"/>
          <w:szCs w:val="28"/>
          <w:lang w:val="uk-UA"/>
        </w:rPr>
        <w:t xml:space="preserve">       </w:t>
      </w:r>
    </w:p>
    <w:p w:rsidR="00803E8B" w:rsidRPr="004C63F3" w:rsidRDefault="00803E8B" w:rsidP="00684B9E">
      <w:pPr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uk-UA"/>
        </w:rPr>
      </w:pPr>
      <w:r w:rsidRPr="004C63F3">
        <w:rPr>
          <w:rFonts w:ascii="Times New Roman" w:hAnsi="Times New Roman"/>
          <w:sz w:val="28"/>
          <w:szCs w:val="28"/>
          <w:lang w:val="uk-UA"/>
        </w:rPr>
        <w:t>Для успішного проходження туру рекомендується оволодіння наступними мовленнєвими навичками: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111"/>
        <w:gridCol w:w="4076"/>
      </w:tblGrid>
      <w:tr w:rsidR="00803E8B" w:rsidRPr="004C63F3" w:rsidTr="00960372">
        <w:tc>
          <w:tcPr>
            <w:tcW w:w="1384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b/>
                <w:sz w:val="28"/>
                <w:szCs w:val="28"/>
                <w:lang w:val="uk-UA"/>
              </w:rPr>
            </w:pPr>
            <w:r w:rsidRPr="004C63F3">
              <w:rPr>
                <w:b/>
                <w:sz w:val="28"/>
                <w:szCs w:val="28"/>
                <w:lang w:val="uk-UA"/>
              </w:rPr>
              <w:t>Монологічне мовлення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b/>
                <w:sz w:val="28"/>
                <w:szCs w:val="28"/>
                <w:lang w:val="uk-UA"/>
              </w:rPr>
            </w:pPr>
            <w:r w:rsidRPr="004C63F3">
              <w:rPr>
                <w:b/>
                <w:sz w:val="28"/>
                <w:szCs w:val="28"/>
                <w:lang w:val="uk-UA"/>
              </w:rPr>
              <w:t>Діалогічне мовлення</w:t>
            </w:r>
          </w:p>
        </w:tc>
      </w:tr>
      <w:tr w:rsidR="00803E8B" w:rsidRPr="004C63F3" w:rsidTr="00960372">
        <w:tc>
          <w:tcPr>
            <w:tcW w:w="1384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висловлення своїх переконань, думок, згоди або незгоди тощо у відповідь на отриману інформацію;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висловлення стислого пояснення до плану або ідеї;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розповідь історії, сюжет книжки/фільму тощо і висловлення свого ставлення/враження. Обсяг висловлювання — не менше 16 речень.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спілкування, дотримуючись основних  норм, прийнятих у країнах, мова яких вивчається;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ведення бесіди з однією чи кількома особами в межах певн</w:t>
            </w:r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>о</w:t>
            </w:r>
            <w:r w:rsidRPr="004C63F3">
              <w:rPr>
                <w:sz w:val="28"/>
                <w:szCs w:val="28"/>
                <w:lang w:val="uk-UA"/>
              </w:rPr>
              <w:t xml:space="preserve">ї ситуації спілкування, а </w:t>
            </w:r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>тако</w:t>
            </w:r>
            <w:r w:rsidRPr="004C63F3">
              <w:rPr>
                <w:sz w:val="28"/>
                <w:szCs w:val="28"/>
                <w:lang w:val="uk-UA"/>
              </w:rPr>
              <w:t>ж, використовуючи інформацію з прочитаного, почутого, побаченого;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участь у діалогах різних типів, обмінюючись інформацією, висловлюючи свою думку, враження, ставлення щодо конкретних фактів, подій, явищ, пропозицій;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участь у дискусії, </w:t>
            </w:r>
            <w:r w:rsidRPr="004C63F3">
              <w:rPr>
                <w:sz w:val="28"/>
                <w:szCs w:val="28"/>
                <w:lang w:val="uk-UA"/>
              </w:rPr>
              <w:lastRenderedPageBreak/>
              <w:t xml:space="preserve">аргументуючи свою точку зору. Спілкування будується на мовному та мовленнєвому матеріалі, набутому в попередні роки вивчення мови, і відповідає </w:t>
            </w:r>
            <w:proofErr w:type="spellStart"/>
            <w:r w:rsidRPr="004C63F3">
              <w:rPr>
                <w:sz w:val="28"/>
                <w:szCs w:val="28"/>
                <w:lang w:val="uk-UA"/>
              </w:rPr>
              <w:t>цiлям</w:t>
            </w:r>
            <w:proofErr w:type="spellEnd"/>
            <w:r w:rsidRPr="004C63F3">
              <w:rPr>
                <w:sz w:val="28"/>
                <w:szCs w:val="28"/>
                <w:lang w:val="uk-UA"/>
              </w:rPr>
              <w:t>, завданням у межах програмної тематики.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284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Висловлення кожного — не менше 10 реплік, правильно оформлених у мовному відношенні.</w:t>
            </w:r>
          </w:p>
        </w:tc>
      </w:tr>
      <w:tr w:rsidR="00803E8B" w:rsidRPr="004C63F3" w:rsidTr="00960372">
        <w:tc>
          <w:tcPr>
            <w:tcW w:w="1384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 клас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висловлення відповідно до певної ситуації або у зв’язку з прочитаним, почутим, побаченим;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опис об’єктів повсякденного оточення, подій і видів діяльності, в яких учень бере участь;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розповідь про  повсякденне життя, про минулу діяльність, про плани на майбутнє, дотримуючись нормативного мовлення.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284"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Обсяг висловлювань — не менше 18 речень.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сп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ілкування, дотримуючись ос</w:t>
            </w:r>
            <w:r w:rsidRPr="004C63F3">
              <w:rPr>
                <w:sz w:val="28"/>
                <w:szCs w:val="28"/>
                <w:lang w:val="uk-UA"/>
              </w:rPr>
              <w:t xml:space="preserve">новних  норм, прийнятих у країнах, мова яких вивчається;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ведення бесіди з однією чи 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кількома особами відповідно д</w:t>
            </w:r>
            <w:r w:rsidRPr="004C63F3">
              <w:rPr>
                <w:sz w:val="28"/>
                <w:szCs w:val="28"/>
                <w:lang w:val="uk-UA"/>
              </w:rPr>
              <w:t>о комунік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ативної ситуації в рамка</w:t>
            </w:r>
            <w:r w:rsidRPr="004C63F3">
              <w:rPr>
                <w:spacing w:val="-7"/>
                <w:kern w:val="18"/>
                <w:sz w:val="28"/>
                <w:szCs w:val="28"/>
                <w:lang w:val="uk-UA"/>
              </w:rPr>
              <w:t>х  тема</w:t>
            </w:r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>тики, визначеної програ</w:t>
            </w:r>
            <w:r w:rsidRPr="004C63F3">
              <w:rPr>
                <w:sz w:val="28"/>
                <w:szCs w:val="28"/>
                <w:lang w:val="uk-UA"/>
              </w:rPr>
              <w:t>мою;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розширення запропонованої співбесідником теми розмови, перехід на іншу тему;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ад</w:t>
            </w: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 xml:space="preserve">екватна поведінка у </w:t>
            </w:r>
            <w:proofErr w:type="spellStart"/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>кому</w:t>
            </w:r>
            <w:r w:rsidRPr="004C63F3">
              <w:rPr>
                <w:sz w:val="28"/>
                <w:szCs w:val="28"/>
                <w:lang w:val="uk-UA"/>
              </w:rPr>
              <w:t>нiкативних</w:t>
            </w:r>
            <w:proofErr w:type="spellEnd"/>
            <w:r w:rsidRPr="004C63F3">
              <w:rPr>
                <w:sz w:val="28"/>
                <w:szCs w:val="28"/>
                <w:lang w:val="uk-UA"/>
              </w:rPr>
              <w:t xml:space="preserve"> ситуаціях, демонструючи мовленнєву поведінку, характерну для носіїв мови;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</w:t>
            </w:r>
            <w:r w:rsidRPr="004C63F3">
              <w:rPr>
                <w:spacing w:val="-5"/>
                <w:kern w:val="18"/>
                <w:sz w:val="28"/>
                <w:szCs w:val="28"/>
                <w:lang w:val="uk-UA"/>
              </w:rPr>
              <w:t xml:space="preserve">икористання міміки та жестів. </w:t>
            </w:r>
            <w:r w:rsidRPr="004C63F3">
              <w:rPr>
                <w:sz w:val="28"/>
                <w:szCs w:val="28"/>
                <w:lang w:val="uk-UA"/>
              </w:rPr>
              <w:t xml:space="preserve">Спілкування будується на мовному та мовленнєвому матеріалі, набутому в попередні роки вивчення </w:t>
            </w: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 xml:space="preserve">мови, і відповідає </w:t>
            </w:r>
            <w:proofErr w:type="spellStart"/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>цiлям</w:t>
            </w:r>
            <w:proofErr w:type="spellEnd"/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>, завдан</w:t>
            </w:r>
            <w:r w:rsidRPr="004C63F3">
              <w:rPr>
                <w:sz w:val="28"/>
                <w:szCs w:val="28"/>
                <w:lang w:val="uk-UA"/>
              </w:rPr>
              <w:t>ням, умовам спілкування  в межах програмної тематики. В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исловлювання кожного — не мен</w:t>
            </w:r>
            <w:r w:rsidRPr="004C63F3">
              <w:rPr>
                <w:sz w:val="28"/>
                <w:szCs w:val="28"/>
                <w:lang w:val="uk-UA"/>
              </w:rPr>
              <w:t>ше 10 реплік, правильно оформлених у мовному відношенні.</w:t>
            </w:r>
          </w:p>
          <w:p w:rsidR="00803E8B" w:rsidRPr="004C63F3" w:rsidRDefault="00803E8B" w:rsidP="00684B9E">
            <w:pPr>
              <w:pStyle w:val="TableText9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righ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03E8B" w:rsidRPr="004C63F3" w:rsidTr="00960372">
        <w:tc>
          <w:tcPr>
            <w:tcW w:w="1384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 клас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висловлення відповідно до певної ситуації або у зв’язку з прочитаним, почутим, побаченим;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опис об’єктів повсякденного оточення, подій і видів діяльності, в яких учень бере участь;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розповідь про повсякденне життя, про минулу діяльність, про плани на майбутнє,  дотримуючись нормативного мовлення;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передача змісту книжки/фільму/ вистави тощо, висловлюючи своє ставлення/враження. Обсяг висловлювання — не менше 20 речень.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 xml:space="preserve">спілкування, дотримуючись основних норм, прийнятих у країнах, мова яких вивчається;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ведення бесіди з однією чи кількома особами відповідно до комунікативної ситуації в рамках  тематики, визначеної програмою;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розширення запропонованої співбесідником теми розмови, перехід  на іншу тему;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адекватна поведінка у ком</w:t>
            </w:r>
            <w:r w:rsidRPr="004C63F3">
              <w:rPr>
                <w:spacing w:val="-4"/>
                <w:kern w:val="18"/>
                <w:sz w:val="28"/>
                <w:szCs w:val="28"/>
                <w:lang w:val="uk-UA"/>
              </w:rPr>
              <w:t>унікативних ситуаціях, демон</w:t>
            </w:r>
            <w:r w:rsidRPr="004C63F3">
              <w:rPr>
                <w:sz w:val="28"/>
                <w:szCs w:val="28"/>
                <w:lang w:val="uk-UA"/>
              </w:rPr>
              <w:t>струючи мовленнєву поведінку, характерну для носіїв мови;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використання міміки та жестів. Спілкування будується на мовно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му та мовленнєвому матеріа</w:t>
            </w:r>
            <w:r w:rsidRPr="004C63F3">
              <w:rPr>
                <w:sz w:val="28"/>
                <w:szCs w:val="28"/>
                <w:lang w:val="uk-UA"/>
              </w:rPr>
              <w:t xml:space="preserve">лі, набутому в попередні роки вивчення мови, і відповідає </w:t>
            </w:r>
            <w:proofErr w:type="spellStart"/>
            <w:r w:rsidRPr="004C63F3">
              <w:rPr>
                <w:sz w:val="28"/>
                <w:szCs w:val="28"/>
                <w:lang w:val="uk-UA"/>
              </w:rPr>
              <w:t>цi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лям</w:t>
            </w:r>
            <w:proofErr w:type="spellEnd"/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>, завданням, умовам спілку</w:t>
            </w:r>
            <w:r w:rsidRPr="004C63F3">
              <w:rPr>
                <w:sz w:val="28"/>
                <w:szCs w:val="28"/>
                <w:lang w:val="uk-UA"/>
              </w:rPr>
              <w:t>в</w:t>
            </w: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t xml:space="preserve">ання в межах програмної тематики. </w:t>
            </w:r>
            <w:r w:rsidRPr="004C63F3">
              <w:rPr>
                <w:sz w:val="28"/>
                <w:szCs w:val="28"/>
                <w:lang w:val="uk-UA"/>
              </w:rPr>
              <w:t>Висловлювання кожного — не менше 11 реплік, правильно оформлених у мовному відношенні.</w:t>
            </w:r>
          </w:p>
        </w:tc>
      </w:tr>
      <w:tr w:rsidR="00803E8B" w:rsidRPr="004C63F3" w:rsidTr="00960372">
        <w:tc>
          <w:tcPr>
            <w:tcW w:w="1384" w:type="dxa"/>
          </w:tcPr>
          <w:p w:rsidR="00803E8B" w:rsidRPr="004C63F3" w:rsidRDefault="00803E8B" w:rsidP="00684B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3F3"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висловлення відповідно до певної ситуації або у зв’язку з прочитаним, почутим, побаченим;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опис об’єктів повсякденного оточення, події й види діяльності, в яких учень бере участь;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розповідь про повсякденне життя, про минулу діяльність, про плани на майбутнє, дотримуючись нормативного мовлення;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lastRenderedPageBreak/>
              <w:t>передача змісту книжки/фільму/ вистави тощо, висловлюючи своє ставлення/враження. Обсяг висловлювання — не менше 24 речень.</w:t>
            </w:r>
          </w:p>
        </w:tc>
        <w:tc>
          <w:tcPr>
            <w:tcW w:w="4076" w:type="dxa"/>
            <w:tcBorders>
              <w:left w:val="single" w:sz="4" w:space="0" w:color="auto"/>
            </w:tcBorders>
          </w:tcPr>
          <w:p w:rsidR="00803E8B" w:rsidRPr="004C63F3" w:rsidRDefault="00803E8B" w:rsidP="00684B9E">
            <w:pPr>
              <w:pStyle w:val="TableText9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lastRenderedPageBreak/>
              <w:t xml:space="preserve">спілкування, дотримуючись основних  норм, прийнятих у країнах, мова яких вивчається; 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ведення бесіди з однією чи кількома особами відповідно до комунікативної ситуації в рамках  тематики, визначеної програмою;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розширення запропонованої співбесідником теми розмови, перехід на іншу тему;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pacing w:val="-2"/>
                <w:kern w:val="18"/>
                <w:sz w:val="28"/>
                <w:szCs w:val="28"/>
                <w:lang w:val="uk-UA"/>
              </w:rPr>
              <w:lastRenderedPageBreak/>
              <w:t>адекватна поведінка у кому</w:t>
            </w:r>
            <w:r w:rsidRPr="004C63F3">
              <w:rPr>
                <w:sz w:val="28"/>
                <w:szCs w:val="28"/>
                <w:lang w:val="uk-UA"/>
              </w:rPr>
              <w:t>нікативних ситуаціях, демонструючи мовленнєву поведінку, характерну для носіїв мови;</w:t>
            </w:r>
          </w:p>
          <w:p w:rsidR="00803E8B" w:rsidRPr="004C63F3" w:rsidRDefault="00803E8B" w:rsidP="00684B9E">
            <w:pPr>
              <w:pStyle w:val="TableText9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right="0"/>
              <w:jc w:val="both"/>
              <w:rPr>
                <w:sz w:val="28"/>
                <w:szCs w:val="28"/>
                <w:lang w:val="uk-UA"/>
              </w:rPr>
            </w:pPr>
            <w:r w:rsidRPr="004C63F3">
              <w:rPr>
                <w:sz w:val="28"/>
                <w:szCs w:val="28"/>
                <w:lang w:val="uk-UA"/>
              </w:rPr>
              <w:t>використання міміки та жестів. Висловлювання кожного — не менше 13 реплік, правильно оформлених у мовному відношенні.</w:t>
            </w:r>
          </w:p>
        </w:tc>
      </w:tr>
    </w:tbl>
    <w:p w:rsidR="00803E8B" w:rsidRPr="004C63F3" w:rsidRDefault="00803E8B" w:rsidP="00684B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03E8B" w:rsidRPr="004C63F3" w:rsidRDefault="00803E8B" w:rsidP="0068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03E8B" w:rsidRPr="004C63F3" w:rsidSect="00F265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A55"/>
    <w:multiLevelType w:val="hybridMultilevel"/>
    <w:tmpl w:val="A6FCB780"/>
    <w:lvl w:ilvl="0" w:tplc="D5EC6DC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221"/>
    <w:multiLevelType w:val="hybridMultilevel"/>
    <w:tmpl w:val="6F08EF1A"/>
    <w:lvl w:ilvl="0" w:tplc="D44877E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F5056"/>
    <w:multiLevelType w:val="hybridMultilevel"/>
    <w:tmpl w:val="72FA4AB6"/>
    <w:lvl w:ilvl="0" w:tplc="AAC6FDDC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72C86"/>
    <w:multiLevelType w:val="hybridMultilevel"/>
    <w:tmpl w:val="E9C25558"/>
    <w:lvl w:ilvl="0" w:tplc="F552DA6C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C0ED0"/>
    <w:multiLevelType w:val="hybridMultilevel"/>
    <w:tmpl w:val="F9340882"/>
    <w:lvl w:ilvl="0" w:tplc="1DAA5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2C1285"/>
    <w:multiLevelType w:val="hybridMultilevel"/>
    <w:tmpl w:val="6472082C"/>
    <w:lvl w:ilvl="0" w:tplc="7882A1CA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83BAE"/>
    <w:multiLevelType w:val="hybridMultilevel"/>
    <w:tmpl w:val="FB687E72"/>
    <w:lvl w:ilvl="0" w:tplc="0CAA4B66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C67E1"/>
    <w:multiLevelType w:val="hybridMultilevel"/>
    <w:tmpl w:val="EC8C582C"/>
    <w:lvl w:ilvl="0" w:tplc="53B6C52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14DFE"/>
    <w:multiLevelType w:val="hybridMultilevel"/>
    <w:tmpl w:val="93B40F36"/>
    <w:lvl w:ilvl="0" w:tplc="E59E840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77A68"/>
    <w:multiLevelType w:val="hybridMultilevel"/>
    <w:tmpl w:val="A6045F74"/>
    <w:lvl w:ilvl="0" w:tplc="2CB6C3A2">
      <w:start w:val="1"/>
      <w:numFmt w:val="bullet"/>
      <w:suff w:val="space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6A1895"/>
    <w:rsid w:val="00007F8B"/>
    <w:rsid w:val="00024565"/>
    <w:rsid w:val="00042B88"/>
    <w:rsid w:val="00052798"/>
    <w:rsid w:val="00061DFD"/>
    <w:rsid w:val="000645A7"/>
    <w:rsid w:val="00090DC6"/>
    <w:rsid w:val="000924B2"/>
    <w:rsid w:val="00093CA3"/>
    <w:rsid w:val="000A19FE"/>
    <w:rsid w:val="000A36FD"/>
    <w:rsid w:val="000F58F8"/>
    <w:rsid w:val="00134C28"/>
    <w:rsid w:val="001577E5"/>
    <w:rsid w:val="001C49AC"/>
    <w:rsid w:val="001D5221"/>
    <w:rsid w:val="001E5E1B"/>
    <w:rsid w:val="0021434E"/>
    <w:rsid w:val="002823D2"/>
    <w:rsid w:val="002934EA"/>
    <w:rsid w:val="002A2088"/>
    <w:rsid w:val="002A5166"/>
    <w:rsid w:val="002C6397"/>
    <w:rsid w:val="002E5993"/>
    <w:rsid w:val="003344D5"/>
    <w:rsid w:val="003751B0"/>
    <w:rsid w:val="003823B0"/>
    <w:rsid w:val="00386BC3"/>
    <w:rsid w:val="00410F1B"/>
    <w:rsid w:val="00427662"/>
    <w:rsid w:val="004536A5"/>
    <w:rsid w:val="00455566"/>
    <w:rsid w:val="004B3855"/>
    <w:rsid w:val="004C63F3"/>
    <w:rsid w:val="004F4406"/>
    <w:rsid w:val="005105B0"/>
    <w:rsid w:val="00516A7F"/>
    <w:rsid w:val="00551D76"/>
    <w:rsid w:val="0058695A"/>
    <w:rsid w:val="005A202E"/>
    <w:rsid w:val="005D595D"/>
    <w:rsid w:val="005E2A84"/>
    <w:rsid w:val="005E2DD7"/>
    <w:rsid w:val="00635356"/>
    <w:rsid w:val="0067727F"/>
    <w:rsid w:val="00684B9E"/>
    <w:rsid w:val="006927D7"/>
    <w:rsid w:val="006A1895"/>
    <w:rsid w:val="006B1B1A"/>
    <w:rsid w:val="006E6D32"/>
    <w:rsid w:val="00756A83"/>
    <w:rsid w:val="007610A3"/>
    <w:rsid w:val="007675C6"/>
    <w:rsid w:val="00767909"/>
    <w:rsid w:val="007701BF"/>
    <w:rsid w:val="00792D47"/>
    <w:rsid w:val="007939A9"/>
    <w:rsid w:val="007C7AEE"/>
    <w:rsid w:val="007D4C3B"/>
    <w:rsid w:val="007E6819"/>
    <w:rsid w:val="007F3133"/>
    <w:rsid w:val="00803E8B"/>
    <w:rsid w:val="008071A4"/>
    <w:rsid w:val="008158B1"/>
    <w:rsid w:val="0085333F"/>
    <w:rsid w:val="008625A7"/>
    <w:rsid w:val="00872A2C"/>
    <w:rsid w:val="00873F00"/>
    <w:rsid w:val="008B3DEC"/>
    <w:rsid w:val="008C1C22"/>
    <w:rsid w:val="008E07F7"/>
    <w:rsid w:val="008E16E8"/>
    <w:rsid w:val="0091756D"/>
    <w:rsid w:val="0092677C"/>
    <w:rsid w:val="0092782D"/>
    <w:rsid w:val="00941B24"/>
    <w:rsid w:val="00960372"/>
    <w:rsid w:val="00973605"/>
    <w:rsid w:val="009D17B0"/>
    <w:rsid w:val="009D422F"/>
    <w:rsid w:val="009F2624"/>
    <w:rsid w:val="00A1471F"/>
    <w:rsid w:val="00A40AAD"/>
    <w:rsid w:val="00A54F13"/>
    <w:rsid w:val="00A6066A"/>
    <w:rsid w:val="00A63BD5"/>
    <w:rsid w:val="00A9222E"/>
    <w:rsid w:val="00A935CE"/>
    <w:rsid w:val="00A958F2"/>
    <w:rsid w:val="00AF784D"/>
    <w:rsid w:val="00B01C9B"/>
    <w:rsid w:val="00B17F3A"/>
    <w:rsid w:val="00B87ABD"/>
    <w:rsid w:val="00BA3A48"/>
    <w:rsid w:val="00BC31E0"/>
    <w:rsid w:val="00BD3877"/>
    <w:rsid w:val="00BF1145"/>
    <w:rsid w:val="00C40449"/>
    <w:rsid w:val="00C43A99"/>
    <w:rsid w:val="00C55860"/>
    <w:rsid w:val="00C6197B"/>
    <w:rsid w:val="00C6220E"/>
    <w:rsid w:val="00C64981"/>
    <w:rsid w:val="00C66D01"/>
    <w:rsid w:val="00C82FC9"/>
    <w:rsid w:val="00CB1D80"/>
    <w:rsid w:val="00CE76E0"/>
    <w:rsid w:val="00D129C7"/>
    <w:rsid w:val="00D3159E"/>
    <w:rsid w:val="00D413E4"/>
    <w:rsid w:val="00D56A67"/>
    <w:rsid w:val="00D614CB"/>
    <w:rsid w:val="00D66872"/>
    <w:rsid w:val="00D81239"/>
    <w:rsid w:val="00D945AD"/>
    <w:rsid w:val="00DA44B1"/>
    <w:rsid w:val="00DC1AFE"/>
    <w:rsid w:val="00DF1366"/>
    <w:rsid w:val="00E33792"/>
    <w:rsid w:val="00E35A90"/>
    <w:rsid w:val="00E41082"/>
    <w:rsid w:val="00E86C08"/>
    <w:rsid w:val="00E911FB"/>
    <w:rsid w:val="00ED6E5E"/>
    <w:rsid w:val="00EE1840"/>
    <w:rsid w:val="00EE227B"/>
    <w:rsid w:val="00EF63B1"/>
    <w:rsid w:val="00F265BE"/>
    <w:rsid w:val="00F31ADD"/>
    <w:rsid w:val="00F36677"/>
    <w:rsid w:val="00F573FC"/>
    <w:rsid w:val="00F72817"/>
    <w:rsid w:val="00F85A30"/>
    <w:rsid w:val="00F86040"/>
    <w:rsid w:val="00FA0D86"/>
    <w:rsid w:val="00FB3A5F"/>
    <w:rsid w:val="00FD4FEA"/>
    <w:rsid w:val="00FE57FD"/>
    <w:rsid w:val="00FF556F"/>
    <w:rsid w:val="00FF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10A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10A3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List Paragraph"/>
    <w:basedOn w:val="a"/>
    <w:uiPriority w:val="99"/>
    <w:qFormat/>
    <w:rsid w:val="00516A7F"/>
    <w:pPr>
      <w:ind w:left="720"/>
      <w:contextualSpacing/>
    </w:pPr>
  </w:style>
  <w:style w:type="table" w:styleId="a4">
    <w:name w:val="Table Grid"/>
    <w:basedOn w:val="a1"/>
    <w:uiPriority w:val="99"/>
    <w:rsid w:val="005A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9">
    <w:name w:val="Table Text_9"/>
    <w:uiPriority w:val="99"/>
    <w:rsid w:val="00FB3A5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 w:eastAsia="uk-UA"/>
    </w:rPr>
  </w:style>
  <w:style w:type="paragraph" w:styleId="a5">
    <w:name w:val="Body Text Indent"/>
    <w:basedOn w:val="a"/>
    <w:link w:val="a6"/>
    <w:uiPriority w:val="99"/>
    <w:rsid w:val="00061DFD"/>
    <w:pPr>
      <w:spacing w:after="0" w:line="240" w:lineRule="auto"/>
      <w:ind w:firstLine="630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6">
    <w:name w:val="Основной текст с отступом Знак"/>
    <w:link w:val="a5"/>
    <w:uiPriority w:val="99"/>
    <w:locked/>
    <w:rsid w:val="00061DFD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2p">
    <w:name w:val="2p"/>
    <w:uiPriority w:val="99"/>
    <w:rsid w:val="008625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rFonts w:ascii="Times New Roman" w:eastAsia="Times New Roman" w:hAnsi="Times New Roman"/>
      <w:sz w:val="4"/>
      <w:szCs w:val="4"/>
      <w:lang w:val="en-US" w:eastAsia="uk-UA"/>
    </w:rPr>
  </w:style>
  <w:style w:type="paragraph" w:styleId="a7">
    <w:name w:val="Body Text"/>
    <w:basedOn w:val="a"/>
    <w:link w:val="a8"/>
    <w:uiPriority w:val="99"/>
    <w:semiHidden/>
    <w:rsid w:val="00EE184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E1840"/>
    <w:rPr>
      <w:rFonts w:cs="Times New Roman"/>
    </w:rPr>
  </w:style>
  <w:style w:type="character" w:styleId="a9">
    <w:name w:val="Hyperlink"/>
    <w:uiPriority w:val="99"/>
    <w:rsid w:val="00F85A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C63F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22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10A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610A3"/>
    <w:rPr>
      <w:rFonts w:ascii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List Paragraph"/>
    <w:basedOn w:val="a"/>
    <w:uiPriority w:val="99"/>
    <w:qFormat/>
    <w:rsid w:val="00516A7F"/>
    <w:pPr>
      <w:ind w:left="720"/>
      <w:contextualSpacing/>
    </w:pPr>
  </w:style>
  <w:style w:type="table" w:styleId="a4">
    <w:name w:val="Table Grid"/>
    <w:basedOn w:val="a1"/>
    <w:uiPriority w:val="99"/>
    <w:rsid w:val="005A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9">
    <w:name w:val="Table Text_9"/>
    <w:uiPriority w:val="99"/>
    <w:rsid w:val="00FB3A5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 w:eastAsia="uk-UA"/>
    </w:rPr>
  </w:style>
  <w:style w:type="paragraph" w:styleId="a5">
    <w:name w:val="Body Text Indent"/>
    <w:basedOn w:val="a"/>
    <w:link w:val="a6"/>
    <w:uiPriority w:val="99"/>
    <w:rsid w:val="00061DFD"/>
    <w:pPr>
      <w:spacing w:after="0" w:line="240" w:lineRule="auto"/>
      <w:ind w:firstLine="630"/>
      <w:jc w:val="both"/>
    </w:pPr>
    <w:rPr>
      <w:rFonts w:ascii="Times New Roman" w:eastAsia="Times New Roman" w:hAnsi="Times New Roman"/>
      <w:sz w:val="24"/>
      <w:szCs w:val="20"/>
      <w:lang w:val="uk-UA" w:eastAsia="uk-UA"/>
    </w:rPr>
  </w:style>
  <w:style w:type="character" w:customStyle="1" w:styleId="a6">
    <w:name w:val="Основной текст с отступом Знак"/>
    <w:link w:val="a5"/>
    <w:uiPriority w:val="99"/>
    <w:locked/>
    <w:rsid w:val="00061DFD"/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2p">
    <w:name w:val="2p"/>
    <w:uiPriority w:val="99"/>
    <w:rsid w:val="008625A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44" w:lineRule="atLeast"/>
      <w:ind w:firstLine="300"/>
      <w:jc w:val="both"/>
    </w:pPr>
    <w:rPr>
      <w:rFonts w:ascii="Times New Roman" w:eastAsia="Times New Roman" w:hAnsi="Times New Roman"/>
      <w:sz w:val="4"/>
      <w:szCs w:val="4"/>
      <w:lang w:val="en-US" w:eastAsia="uk-UA"/>
    </w:rPr>
  </w:style>
  <w:style w:type="paragraph" w:styleId="a7">
    <w:name w:val="Body Text"/>
    <w:basedOn w:val="a"/>
    <w:link w:val="a8"/>
    <w:uiPriority w:val="99"/>
    <w:semiHidden/>
    <w:rsid w:val="00EE1840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EE1840"/>
    <w:rPr>
      <w:rFonts w:cs="Times New Roman"/>
    </w:rPr>
  </w:style>
  <w:style w:type="character" w:styleId="a9">
    <w:name w:val="Hyperlink"/>
    <w:uiPriority w:val="99"/>
    <w:rsid w:val="00F85A30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C63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8852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Dima</cp:lastModifiedBy>
  <cp:revision>11</cp:revision>
  <cp:lastPrinted>2014-09-18T08:14:00Z</cp:lastPrinted>
  <dcterms:created xsi:type="dcterms:W3CDTF">2015-11-03T08:10:00Z</dcterms:created>
  <dcterms:modified xsi:type="dcterms:W3CDTF">2017-11-06T10:13:00Z</dcterms:modified>
</cp:coreProperties>
</file>