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C3" w:rsidRDefault="00D570DF" w:rsidP="00A90990">
      <w:pPr>
        <w:tabs>
          <w:tab w:val="left" w:pos="6096"/>
          <w:tab w:val="left" w:pos="6379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C3" w:rsidRDefault="00310CC3" w:rsidP="00310CC3">
      <w:pPr>
        <w:jc w:val="center"/>
        <w:rPr>
          <w:b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310CC3" w:rsidRDefault="00310CC3" w:rsidP="00310CC3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310CC3" w:rsidRDefault="002B5E52" w:rsidP="00310CC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2B5E52">
        <w:rPr>
          <w:noProof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allowincell="f" strokeweight="2.25pt"/>
        </w:pict>
      </w:r>
      <w:r w:rsidR="00310CC3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="00310CC3">
        <w:rPr>
          <w:rFonts w:ascii="Times New Roman" w:hAnsi="Times New Roman"/>
          <w:sz w:val="36"/>
          <w:szCs w:val="28"/>
        </w:rPr>
        <w:t>Н</w:t>
      </w:r>
      <w:proofErr w:type="spellEnd"/>
      <w:r w:rsidR="00310CC3">
        <w:rPr>
          <w:rFonts w:ascii="Times New Roman" w:hAnsi="Times New Roman"/>
          <w:sz w:val="36"/>
          <w:szCs w:val="28"/>
        </w:rPr>
        <w:t xml:space="preserve"> Я   О С В I Т И</w:t>
      </w:r>
    </w:p>
    <w:p w:rsidR="00310CC3" w:rsidRDefault="00310CC3" w:rsidP="00310CC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Героїв Майдану</w:t>
      </w:r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>
          <w:rPr>
            <w:sz w:val="24"/>
            <w:szCs w:val="24"/>
          </w:rPr>
          <w:t xml:space="preserve">176, </w:t>
        </w:r>
        <w:proofErr w:type="spellStart"/>
        <w:r>
          <w:rPr>
            <w:sz w:val="24"/>
            <w:szCs w:val="24"/>
          </w:rPr>
          <w:t>м</w:t>
        </w:r>
      </w:smartTag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ернівці</w:t>
      </w:r>
      <w:proofErr w:type="spellEnd"/>
      <w:r>
        <w:rPr>
          <w:sz w:val="24"/>
          <w:szCs w:val="24"/>
        </w:rPr>
        <w:t xml:space="preserve">, 58029 тел./факс (0372) </w:t>
      </w:r>
      <w:r w:rsidR="00A90990"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3-30-87,  </w:t>
      </w:r>
    </w:p>
    <w:p w:rsidR="00310CC3" w:rsidRPr="0055491E" w:rsidRDefault="00310CC3" w:rsidP="00310CC3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 w:val="24"/>
          <w:szCs w:val="24"/>
        </w:rPr>
        <w:t>osvita</w:t>
      </w:r>
      <w:r>
        <w:rPr>
          <w:sz w:val="24"/>
          <w:szCs w:val="24"/>
          <w:lang w:val="en-US"/>
        </w:rPr>
        <w:t>cv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Cs w:val="24"/>
        </w:rPr>
        <w:t>. Код ЄДРПОУ №02147345</w:t>
      </w:r>
    </w:p>
    <w:p w:rsidR="00310CC3" w:rsidRPr="0055491E" w:rsidRDefault="00310CC3" w:rsidP="00310CC3">
      <w:pPr>
        <w:jc w:val="center"/>
        <w:rPr>
          <w:szCs w:val="24"/>
        </w:rPr>
      </w:pPr>
    </w:p>
    <w:p w:rsidR="00310CC3" w:rsidRDefault="00310CC3" w:rsidP="00310CC3">
      <w:pPr>
        <w:jc w:val="center"/>
        <w:rPr>
          <w:szCs w:val="24"/>
          <w:lang w:val="uk-UA"/>
        </w:rPr>
      </w:pPr>
    </w:p>
    <w:p w:rsidR="00310CC3" w:rsidRPr="00DF0A0A" w:rsidRDefault="00310CC3" w:rsidP="00310CC3">
      <w:pPr>
        <w:jc w:val="center"/>
        <w:rPr>
          <w:szCs w:val="24"/>
          <w:lang w:val="uk-UA"/>
        </w:rPr>
      </w:pPr>
    </w:p>
    <w:p w:rsidR="002D7F94" w:rsidRDefault="00A90990" w:rsidP="002D7F94">
      <w:pPr>
        <w:tabs>
          <w:tab w:val="left" w:pos="525"/>
          <w:tab w:val="right" w:pos="9355"/>
          <w:tab w:val="right" w:pos="9639"/>
        </w:tabs>
        <w:rPr>
          <w:b/>
          <w:lang w:val="uk-UA"/>
        </w:rPr>
      </w:pPr>
      <w:r>
        <w:rPr>
          <w:b/>
          <w:lang w:val="uk-UA"/>
        </w:rPr>
        <w:tab/>
        <w:t xml:space="preserve">   </w:t>
      </w:r>
      <w:r w:rsidR="0098258E">
        <w:rPr>
          <w:b/>
          <w:lang w:val="uk-UA"/>
        </w:rPr>
        <w:t>29</w:t>
      </w:r>
      <w:r w:rsidR="00310CC3" w:rsidRPr="005253B8">
        <w:rPr>
          <w:b/>
          <w:lang w:val="uk-UA"/>
        </w:rPr>
        <w:t>.</w:t>
      </w:r>
      <w:r>
        <w:rPr>
          <w:b/>
          <w:lang w:val="uk-UA"/>
        </w:rPr>
        <w:t>11</w:t>
      </w:r>
      <w:r w:rsidR="00310CC3" w:rsidRPr="005253B8">
        <w:rPr>
          <w:b/>
          <w:lang w:val="uk-UA"/>
        </w:rPr>
        <w:t>.201</w:t>
      </w:r>
      <w:r w:rsidR="007155F5">
        <w:rPr>
          <w:b/>
          <w:lang w:val="uk-UA"/>
        </w:rPr>
        <w:t>7</w:t>
      </w:r>
      <w:r w:rsidR="00310CC3" w:rsidRPr="005253B8">
        <w:rPr>
          <w:b/>
          <w:lang w:val="uk-UA"/>
        </w:rPr>
        <w:t>№01-</w:t>
      </w:r>
      <w:r w:rsidR="007155F5">
        <w:rPr>
          <w:b/>
          <w:lang w:val="uk-UA"/>
        </w:rPr>
        <w:t>34</w:t>
      </w:r>
      <w:r w:rsidR="00310CC3" w:rsidRPr="005253B8">
        <w:rPr>
          <w:b/>
          <w:lang w:val="uk-UA"/>
        </w:rPr>
        <w:t>/</w:t>
      </w:r>
      <w:r w:rsidR="002D7F94">
        <w:rPr>
          <w:b/>
          <w:lang w:val="uk-UA"/>
        </w:rPr>
        <w:t>2433</w:t>
      </w:r>
      <w:r w:rsidR="00310CC3">
        <w:rPr>
          <w:b/>
          <w:lang w:val="uk-UA"/>
        </w:rPr>
        <w:t xml:space="preserve">   </w:t>
      </w:r>
      <w:r w:rsidR="004345CF">
        <w:rPr>
          <w:b/>
          <w:lang w:val="uk-UA"/>
        </w:rPr>
        <w:t xml:space="preserve">   </w:t>
      </w:r>
      <w:r w:rsidR="006E66A0">
        <w:rPr>
          <w:b/>
          <w:lang w:val="uk-UA"/>
        </w:rPr>
        <w:t xml:space="preserve">    </w:t>
      </w:r>
      <w:r w:rsidR="002D7F94">
        <w:rPr>
          <w:b/>
          <w:lang w:val="uk-UA"/>
        </w:rPr>
        <w:t xml:space="preserve">Керівникам загальноосвітніх </w:t>
      </w:r>
    </w:p>
    <w:p w:rsidR="00922880" w:rsidRDefault="002D7F94" w:rsidP="002D7F94">
      <w:pPr>
        <w:tabs>
          <w:tab w:val="left" w:pos="525"/>
          <w:tab w:val="right" w:pos="9355"/>
          <w:tab w:val="right" w:pos="9639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навчальних закладів</w:t>
      </w:r>
    </w:p>
    <w:p w:rsidR="00310CC3" w:rsidRDefault="002F4A8A" w:rsidP="002D7F94">
      <w:pPr>
        <w:tabs>
          <w:tab w:val="left" w:pos="570"/>
          <w:tab w:val="left" w:pos="4290"/>
          <w:tab w:val="right" w:pos="9355"/>
          <w:tab w:val="right" w:pos="9639"/>
        </w:tabs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 w:rsidR="002D7F94">
        <w:rPr>
          <w:b/>
          <w:lang w:val="uk-UA"/>
        </w:rPr>
        <w:tab/>
      </w:r>
    </w:p>
    <w:p w:rsidR="00310CC3" w:rsidRDefault="00310CC3">
      <w:pPr>
        <w:rPr>
          <w:lang w:val="uk-UA"/>
        </w:rPr>
      </w:pPr>
    </w:p>
    <w:p w:rsidR="00310CC3" w:rsidRPr="00310CC3" w:rsidRDefault="00310CC3" w:rsidP="00310CC3">
      <w:pPr>
        <w:rPr>
          <w:lang w:val="uk-UA"/>
        </w:rPr>
      </w:pPr>
    </w:p>
    <w:p w:rsidR="00310CC3" w:rsidRPr="00310CC3" w:rsidRDefault="00310CC3" w:rsidP="00310CC3">
      <w:pPr>
        <w:rPr>
          <w:lang w:val="uk-UA"/>
        </w:rPr>
      </w:pPr>
    </w:p>
    <w:p w:rsidR="002D7F94" w:rsidRPr="00DF0CBD" w:rsidRDefault="0062241D" w:rsidP="002D7F94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Pr="00DF0CBD">
        <w:rPr>
          <w:lang w:val="uk-UA"/>
        </w:rPr>
        <w:t>На виконання Постанови Верховної Ради  України від 05. 10. 2017</w:t>
      </w:r>
      <w:r w:rsidR="002D7F94" w:rsidRPr="00DF0CBD">
        <w:rPr>
          <w:lang w:val="uk-UA"/>
        </w:rPr>
        <w:t xml:space="preserve">№ 2161-VІІІ «Про внесення змін до додатка до Постанови Верховної Ради України «Про відзначення пам’ятних дат і ювілеїв у 2017 році», листа Інституту післядипломної педагогічної освіти Чернівецької області від 23.11.2017 №2/4-917  «Щодо відзначення пам’ятних дат і ювілеїв у 2017 році» управління освіти </w:t>
      </w:r>
      <w:r w:rsidR="002D7F94" w:rsidRPr="00950F1D">
        <w:rPr>
          <w:lang w:val="uk-UA"/>
        </w:rPr>
        <w:t xml:space="preserve">Чернівецької міської ради </w:t>
      </w:r>
      <w:r w:rsidR="00BB1454" w:rsidRPr="00950F1D">
        <w:rPr>
          <w:lang w:val="uk-UA"/>
        </w:rPr>
        <w:t xml:space="preserve">надсилає </w:t>
      </w:r>
      <w:r w:rsidR="00DF0CBD" w:rsidRPr="00950F1D">
        <w:rPr>
          <w:lang w:val="uk-UA"/>
        </w:rPr>
        <w:t>перелік ювілейних дат  на 2017рік</w:t>
      </w:r>
      <w:r w:rsidR="00BB1454" w:rsidRPr="00950F1D">
        <w:rPr>
          <w:lang w:val="uk-UA"/>
        </w:rPr>
        <w:t xml:space="preserve"> внесених до додатку</w:t>
      </w:r>
      <w:r w:rsidR="00950F1D" w:rsidRPr="00950F1D">
        <w:rPr>
          <w:lang w:val="uk-UA"/>
        </w:rPr>
        <w:t xml:space="preserve"> Постанови Верховної Ради від 05.10.2017№2161- ХVІІІ</w:t>
      </w:r>
      <w:r w:rsidR="00DF0CBD">
        <w:rPr>
          <w:lang w:val="uk-UA"/>
        </w:rPr>
        <w:t>.</w:t>
      </w:r>
    </w:p>
    <w:p w:rsidR="0062241D" w:rsidRPr="00DF0CBD" w:rsidRDefault="0062241D" w:rsidP="002D7F94">
      <w:pPr>
        <w:tabs>
          <w:tab w:val="left" w:pos="540"/>
        </w:tabs>
        <w:jc w:val="both"/>
        <w:rPr>
          <w:lang w:val="uk-UA"/>
        </w:rPr>
      </w:pPr>
    </w:p>
    <w:p w:rsidR="0062241D" w:rsidRPr="00DF0CBD" w:rsidRDefault="0062241D" w:rsidP="002D7F94">
      <w:pPr>
        <w:tabs>
          <w:tab w:val="left" w:pos="540"/>
        </w:tabs>
        <w:jc w:val="both"/>
        <w:rPr>
          <w:i/>
          <w:lang w:val="uk-UA"/>
        </w:rPr>
      </w:pPr>
      <w:r w:rsidRPr="00DF0CBD">
        <w:rPr>
          <w:lang w:val="uk-UA"/>
        </w:rPr>
        <w:t xml:space="preserve"> </w:t>
      </w:r>
      <w:r w:rsidR="00DF0CBD" w:rsidRPr="00DF0CBD">
        <w:rPr>
          <w:i/>
          <w:lang w:val="uk-UA"/>
        </w:rPr>
        <w:t>Додаток на 1 аркуші</w:t>
      </w:r>
    </w:p>
    <w:p w:rsidR="00310CC3" w:rsidRPr="00DF0CBD" w:rsidRDefault="00310CC3" w:rsidP="00310CC3">
      <w:pPr>
        <w:rPr>
          <w:i/>
          <w:lang w:val="uk-UA"/>
        </w:rPr>
      </w:pPr>
    </w:p>
    <w:p w:rsidR="00310CC3" w:rsidRDefault="00310CC3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F561C9" w:rsidRDefault="00F561C9" w:rsidP="00310CC3">
      <w:pPr>
        <w:rPr>
          <w:lang w:val="uk-UA"/>
        </w:rPr>
      </w:pPr>
    </w:p>
    <w:p w:rsidR="00A90990" w:rsidRPr="00151E97" w:rsidRDefault="00A90990" w:rsidP="00A90990">
      <w:pPr>
        <w:rPr>
          <w:b/>
          <w:lang w:val="uk-UA"/>
        </w:rPr>
      </w:pPr>
      <w:r w:rsidRPr="00151E97">
        <w:rPr>
          <w:b/>
          <w:lang w:val="uk-UA"/>
        </w:rPr>
        <w:t xml:space="preserve">Начальник  управління  освіти </w:t>
      </w:r>
    </w:p>
    <w:p w:rsidR="00A90990" w:rsidRPr="00151E97" w:rsidRDefault="00A90990" w:rsidP="00A90990">
      <w:pPr>
        <w:rPr>
          <w:b/>
          <w:lang w:val="uk-UA"/>
        </w:rPr>
      </w:pPr>
      <w:r w:rsidRPr="00151E97">
        <w:rPr>
          <w:b/>
          <w:lang w:val="uk-UA"/>
        </w:rPr>
        <w:t>Чернівецької міської  ради                                                        С.В. Мартинюк</w:t>
      </w:r>
    </w:p>
    <w:p w:rsidR="00310CC3" w:rsidRDefault="00310CC3" w:rsidP="00310CC3">
      <w:pPr>
        <w:rPr>
          <w:b/>
          <w:lang w:val="uk-UA"/>
        </w:rPr>
      </w:pPr>
    </w:p>
    <w:p w:rsidR="00310CC3" w:rsidRPr="00295FFD" w:rsidRDefault="00310CC3" w:rsidP="00310CC3">
      <w:pPr>
        <w:rPr>
          <w:sz w:val="18"/>
          <w:szCs w:val="18"/>
          <w:lang w:val="uk-UA"/>
        </w:rPr>
      </w:pPr>
      <w:proofErr w:type="spellStart"/>
      <w:r w:rsidRPr="00295FFD">
        <w:rPr>
          <w:sz w:val="18"/>
          <w:szCs w:val="18"/>
          <w:lang w:val="uk-UA"/>
        </w:rPr>
        <w:t>Німіжан</w:t>
      </w:r>
      <w:proofErr w:type="spellEnd"/>
      <w:r w:rsidR="00295FFD" w:rsidRPr="00295FFD">
        <w:rPr>
          <w:sz w:val="18"/>
          <w:szCs w:val="18"/>
          <w:lang w:val="uk-UA"/>
        </w:rPr>
        <w:t xml:space="preserve"> </w:t>
      </w:r>
      <w:r w:rsidRPr="00295FFD">
        <w:rPr>
          <w:sz w:val="18"/>
          <w:szCs w:val="18"/>
          <w:lang w:val="uk-UA"/>
        </w:rPr>
        <w:t>С.</w:t>
      </w:r>
      <w:r w:rsidR="00295FFD" w:rsidRPr="00295FFD">
        <w:rPr>
          <w:sz w:val="18"/>
          <w:szCs w:val="18"/>
          <w:lang w:val="uk-UA"/>
        </w:rPr>
        <w:t xml:space="preserve"> </w:t>
      </w:r>
      <w:r w:rsidRPr="00295FFD">
        <w:rPr>
          <w:sz w:val="18"/>
          <w:szCs w:val="18"/>
          <w:lang w:val="uk-UA"/>
        </w:rPr>
        <w:t xml:space="preserve">К., </w:t>
      </w:r>
    </w:p>
    <w:p w:rsidR="00310CC3" w:rsidRPr="00295FFD" w:rsidRDefault="00A90990" w:rsidP="00310CC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="00310CC3" w:rsidRPr="00295FFD">
        <w:rPr>
          <w:sz w:val="18"/>
          <w:szCs w:val="18"/>
          <w:lang w:val="uk-UA"/>
        </w:rPr>
        <w:t>3-</w:t>
      </w:r>
      <w:r>
        <w:rPr>
          <w:sz w:val="18"/>
          <w:szCs w:val="18"/>
          <w:lang w:val="uk-UA"/>
        </w:rPr>
        <w:t>33</w:t>
      </w:r>
      <w:r w:rsidR="00310CC3" w:rsidRPr="00295FFD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39</w:t>
      </w:r>
    </w:p>
    <w:p w:rsidR="00541D7B" w:rsidRDefault="00541D7B" w:rsidP="00310CC3">
      <w:pPr>
        <w:ind w:firstLine="708"/>
        <w:rPr>
          <w:lang w:val="uk-UA"/>
        </w:rPr>
      </w:pPr>
    </w:p>
    <w:p w:rsidR="00932435" w:rsidRDefault="00932435" w:rsidP="00310CC3">
      <w:pPr>
        <w:ind w:firstLine="708"/>
        <w:rPr>
          <w:lang w:val="uk-UA"/>
        </w:rPr>
      </w:pPr>
    </w:p>
    <w:p w:rsidR="00B40BF8" w:rsidRDefault="00B40BF8" w:rsidP="00BF5876">
      <w:pPr>
        <w:ind w:firstLine="6804"/>
        <w:jc w:val="right"/>
        <w:rPr>
          <w:lang w:val="uk-UA"/>
        </w:rPr>
      </w:pPr>
    </w:p>
    <w:p w:rsidR="00B40BF8" w:rsidRDefault="00B40BF8" w:rsidP="00BF5876">
      <w:pPr>
        <w:ind w:firstLine="6804"/>
        <w:jc w:val="right"/>
        <w:rPr>
          <w:lang w:val="uk-UA"/>
        </w:rPr>
      </w:pPr>
    </w:p>
    <w:p w:rsidR="00B40BF8" w:rsidRDefault="00B40BF8" w:rsidP="00BF5876">
      <w:pPr>
        <w:ind w:firstLine="6804"/>
        <w:jc w:val="right"/>
        <w:rPr>
          <w:lang w:val="uk-UA"/>
        </w:rPr>
      </w:pPr>
    </w:p>
    <w:p w:rsidR="00B40BF8" w:rsidRDefault="00B40BF8" w:rsidP="00BF5876">
      <w:pPr>
        <w:ind w:firstLine="6804"/>
        <w:jc w:val="right"/>
        <w:rPr>
          <w:lang w:val="uk-UA"/>
        </w:rPr>
      </w:pPr>
    </w:p>
    <w:p w:rsidR="00B40BF8" w:rsidRDefault="00B40BF8" w:rsidP="00B40BF8">
      <w:pPr>
        <w:jc w:val="right"/>
        <w:rPr>
          <w:i/>
          <w:lang w:val="uk-UA"/>
        </w:rPr>
      </w:pPr>
    </w:p>
    <w:p w:rsidR="00B40BF8" w:rsidRPr="00F55470" w:rsidRDefault="00B40BF8" w:rsidP="00B40BF8">
      <w:pPr>
        <w:jc w:val="right"/>
        <w:rPr>
          <w:i/>
          <w:lang w:val="uk-UA"/>
        </w:rPr>
      </w:pPr>
      <w:r w:rsidRPr="00F55470">
        <w:rPr>
          <w:i/>
          <w:lang w:val="uk-UA"/>
        </w:rPr>
        <w:t xml:space="preserve">Додаток до листа управління </w:t>
      </w:r>
    </w:p>
    <w:p w:rsidR="00B40BF8" w:rsidRPr="00F55470" w:rsidRDefault="00B40BF8" w:rsidP="00B40BF8">
      <w:pPr>
        <w:jc w:val="right"/>
        <w:rPr>
          <w:i/>
          <w:lang w:val="uk-UA"/>
        </w:rPr>
      </w:pPr>
      <w:r w:rsidRPr="00F55470">
        <w:rPr>
          <w:i/>
          <w:lang w:val="uk-UA"/>
        </w:rPr>
        <w:t xml:space="preserve">освіти Чернівецької міської ради </w:t>
      </w:r>
    </w:p>
    <w:p w:rsidR="00B40BF8" w:rsidRDefault="00B40BF8" w:rsidP="00B40BF8">
      <w:pPr>
        <w:jc w:val="right"/>
        <w:rPr>
          <w:i/>
          <w:lang w:val="uk-UA"/>
        </w:rPr>
      </w:pPr>
      <w:r w:rsidRPr="00F55470">
        <w:rPr>
          <w:i/>
          <w:lang w:val="uk-UA"/>
        </w:rPr>
        <w:t>від</w:t>
      </w:r>
      <w:r>
        <w:rPr>
          <w:i/>
          <w:lang w:val="uk-UA"/>
        </w:rPr>
        <w:t xml:space="preserve"> </w:t>
      </w:r>
      <w:r w:rsidR="0098258E">
        <w:rPr>
          <w:i/>
          <w:lang w:val="uk-UA"/>
        </w:rPr>
        <w:t>29</w:t>
      </w:r>
      <w:r>
        <w:rPr>
          <w:i/>
          <w:lang w:val="uk-UA"/>
        </w:rPr>
        <w:t xml:space="preserve"> </w:t>
      </w:r>
      <w:r w:rsidRPr="00F55470">
        <w:rPr>
          <w:i/>
          <w:lang w:val="uk-UA"/>
        </w:rPr>
        <w:t>.</w:t>
      </w:r>
      <w:r>
        <w:rPr>
          <w:i/>
          <w:lang w:val="uk-UA"/>
        </w:rPr>
        <w:t>11</w:t>
      </w:r>
      <w:r w:rsidRPr="00F55470">
        <w:rPr>
          <w:i/>
          <w:lang w:val="uk-UA"/>
        </w:rPr>
        <w:t>.2017 №01-34/</w:t>
      </w:r>
      <w:r w:rsidR="0098258E">
        <w:rPr>
          <w:i/>
          <w:lang w:val="uk-UA"/>
        </w:rPr>
        <w:t>243</w:t>
      </w:r>
      <w:r w:rsidR="002D7F94">
        <w:rPr>
          <w:i/>
          <w:lang w:val="uk-UA"/>
        </w:rPr>
        <w:t>3</w:t>
      </w:r>
    </w:p>
    <w:p w:rsidR="00B40BF8" w:rsidRDefault="00B40BF8" w:rsidP="00B40BF8">
      <w:pPr>
        <w:ind w:firstLine="709"/>
        <w:jc w:val="both"/>
        <w:rPr>
          <w:lang w:val="uk-UA"/>
        </w:rPr>
      </w:pPr>
    </w:p>
    <w:p w:rsidR="007F29A5" w:rsidRDefault="007F29A5" w:rsidP="002D7F94">
      <w:pPr>
        <w:tabs>
          <w:tab w:val="left" w:pos="2295"/>
        </w:tabs>
        <w:jc w:val="center"/>
        <w:rPr>
          <w:b/>
          <w:lang w:val="uk-UA"/>
        </w:rPr>
      </w:pPr>
    </w:p>
    <w:p w:rsidR="00DF0CBD" w:rsidRDefault="00DF0CBD" w:rsidP="002D7F94">
      <w:pPr>
        <w:tabs>
          <w:tab w:val="left" w:pos="2295"/>
        </w:tabs>
        <w:jc w:val="center"/>
        <w:rPr>
          <w:b/>
          <w:lang w:val="uk-UA"/>
        </w:rPr>
      </w:pPr>
    </w:p>
    <w:p w:rsidR="002D7F94" w:rsidRPr="007F29A5" w:rsidRDefault="002D7F94" w:rsidP="002D7F94">
      <w:pPr>
        <w:tabs>
          <w:tab w:val="left" w:pos="2295"/>
        </w:tabs>
        <w:jc w:val="center"/>
        <w:rPr>
          <w:b/>
          <w:lang w:val="uk-UA"/>
        </w:rPr>
      </w:pPr>
      <w:r w:rsidRPr="007F29A5">
        <w:rPr>
          <w:b/>
          <w:lang w:val="uk-UA"/>
        </w:rPr>
        <w:t xml:space="preserve">Перелік ювілейних дат </w:t>
      </w:r>
      <w:r w:rsidRPr="007F29A5">
        <w:rPr>
          <w:b/>
        </w:rPr>
        <w:t xml:space="preserve"> на 2017р.</w:t>
      </w:r>
      <w:r w:rsidRPr="007F29A5">
        <w:rPr>
          <w:b/>
          <w:lang w:val="uk-UA"/>
        </w:rPr>
        <w:t xml:space="preserve">, внесених до додатку </w:t>
      </w:r>
    </w:p>
    <w:p w:rsidR="002D7F94" w:rsidRPr="007F29A5" w:rsidRDefault="002D7F94" w:rsidP="002D7F94">
      <w:pPr>
        <w:tabs>
          <w:tab w:val="left" w:pos="2295"/>
        </w:tabs>
        <w:jc w:val="center"/>
        <w:rPr>
          <w:b/>
          <w:lang w:val="uk-UA"/>
        </w:rPr>
      </w:pPr>
      <w:r w:rsidRPr="007F29A5">
        <w:rPr>
          <w:b/>
          <w:lang w:val="uk-UA"/>
        </w:rPr>
        <w:t xml:space="preserve">Постанови Верховної Ради </w:t>
      </w:r>
    </w:p>
    <w:p w:rsidR="002D7F94" w:rsidRDefault="002D7F94" w:rsidP="002D7F94">
      <w:pPr>
        <w:tabs>
          <w:tab w:val="left" w:pos="2295"/>
        </w:tabs>
        <w:jc w:val="center"/>
        <w:rPr>
          <w:b/>
          <w:lang w:val="uk-UA"/>
        </w:rPr>
      </w:pPr>
      <w:r w:rsidRPr="007F29A5">
        <w:rPr>
          <w:b/>
          <w:lang w:val="uk-UA"/>
        </w:rPr>
        <w:t>від 05.10.2017№2161- ХVІІІ</w:t>
      </w:r>
    </w:p>
    <w:p w:rsidR="00DF0CBD" w:rsidRPr="007F29A5" w:rsidRDefault="00DF0CBD" w:rsidP="002D7F94">
      <w:pPr>
        <w:tabs>
          <w:tab w:val="left" w:pos="2295"/>
        </w:tabs>
        <w:jc w:val="center"/>
        <w:rPr>
          <w:b/>
          <w:lang w:val="uk-UA"/>
        </w:rPr>
      </w:pPr>
    </w:p>
    <w:p w:rsidR="002D7F94" w:rsidRDefault="002D7F94" w:rsidP="002D7F94">
      <w:pPr>
        <w:pStyle w:val="a7"/>
        <w:tabs>
          <w:tab w:val="left" w:pos="2295"/>
        </w:tabs>
        <w:rPr>
          <w:lang w:val="uk-UA"/>
        </w:rPr>
      </w:pP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1. 400 років з часу першої писемної згадки про місто Славуту (1617);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2. 150 років з часу заснування Ботанічного саду Одеського національного університету імені І. І. Мечникова (1867);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3. 100 років з часу заснування «Союзу українок» (1917);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4. 100 років з часу заснування Харківського національного університету мистецтва імені І. П. Котляревського (вересень 1917);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5. 100 років з дня утворення Генерального секретарства міжнародних справ Української Народної Республіки (22. 12. 1917);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6. 25 років з часу участі України в операціях Миротворчих Сил Організації Об</w:t>
      </w:r>
      <w:r w:rsidRPr="00371421">
        <w:t>’</w:t>
      </w:r>
      <w:proofErr w:type="spellStart"/>
      <w:r>
        <w:rPr>
          <w:lang w:val="uk-UA"/>
        </w:rPr>
        <w:t>єднаних</w:t>
      </w:r>
      <w:proofErr w:type="spellEnd"/>
      <w:r>
        <w:rPr>
          <w:lang w:val="uk-UA"/>
        </w:rPr>
        <w:t xml:space="preserve"> Націй (1992);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 xml:space="preserve">7. 16 вересня – 70 років з дня народження Валерія Марченка (1947-1984), правозахисника, </w:t>
      </w:r>
      <w:proofErr w:type="spellStart"/>
      <w:r>
        <w:rPr>
          <w:lang w:val="uk-UA"/>
        </w:rPr>
        <w:t>політв</w:t>
      </w:r>
      <w:proofErr w:type="spellEnd"/>
      <w:r w:rsidRPr="00371421">
        <w:t>’</w:t>
      </w:r>
      <w:proofErr w:type="spellStart"/>
      <w:r>
        <w:rPr>
          <w:lang w:val="uk-UA"/>
        </w:rPr>
        <w:t>язня</w:t>
      </w:r>
      <w:proofErr w:type="spellEnd"/>
      <w:r>
        <w:rPr>
          <w:lang w:val="uk-UA"/>
        </w:rPr>
        <w:t xml:space="preserve">  радянського режиму, літературознавця, перекладача;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 xml:space="preserve">8. 14 листопада – 90 років з дня народження Василя Макуха (1927-1968), воїна УПА, </w:t>
      </w:r>
      <w:proofErr w:type="spellStart"/>
      <w:r>
        <w:rPr>
          <w:lang w:val="uk-UA"/>
        </w:rPr>
        <w:t>політв</w:t>
      </w:r>
      <w:proofErr w:type="spellEnd"/>
      <w:r w:rsidRPr="00371421">
        <w:t>’</w:t>
      </w:r>
      <w:proofErr w:type="spellStart"/>
      <w:r>
        <w:rPr>
          <w:lang w:val="uk-UA"/>
        </w:rPr>
        <w:t>язня</w:t>
      </w:r>
      <w:proofErr w:type="spellEnd"/>
      <w:r>
        <w:rPr>
          <w:lang w:val="uk-UA"/>
        </w:rPr>
        <w:t xml:space="preserve">  радянського режиму, який на знак протесту проти комуністичної тоталітарної системи  та колоніального становища України здійснив акт самоспалення на Хрещатику в місті Києві;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>9. 21 грудня – 100 років з дня народження Василя Цвіркунова (1917-2000), кінознавця, директора Київської  кіностудії художніх фільмів імені О. П. Довженка;</w:t>
      </w:r>
    </w:p>
    <w:p w:rsidR="002D7F94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  <w:r>
        <w:rPr>
          <w:lang w:val="uk-UA"/>
        </w:rPr>
        <w:t xml:space="preserve">10. 80 років з часу масових розстрілів української інтелігенції в урочищі </w:t>
      </w:r>
      <w:proofErr w:type="spellStart"/>
      <w:r>
        <w:rPr>
          <w:lang w:val="uk-UA"/>
        </w:rPr>
        <w:t>Сандармох</w:t>
      </w:r>
      <w:proofErr w:type="spellEnd"/>
      <w:r>
        <w:rPr>
          <w:lang w:val="uk-UA"/>
        </w:rPr>
        <w:t xml:space="preserve"> (27.10-04.11. 1937, день пам</w:t>
      </w:r>
      <w:r w:rsidRPr="00EC4D43">
        <w:rPr>
          <w:lang w:val="uk-UA"/>
        </w:rPr>
        <w:t>’</w:t>
      </w:r>
      <w:r>
        <w:rPr>
          <w:lang w:val="uk-UA"/>
        </w:rPr>
        <w:t>яті – 27. 10. 2017).</w:t>
      </w:r>
    </w:p>
    <w:p w:rsidR="002D7F94" w:rsidRPr="00BB73DB" w:rsidRDefault="002D7F94" w:rsidP="002D7F94">
      <w:pPr>
        <w:pStyle w:val="a7"/>
        <w:tabs>
          <w:tab w:val="left" w:pos="2295"/>
        </w:tabs>
        <w:jc w:val="both"/>
        <w:rPr>
          <w:lang w:val="uk-UA"/>
        </w:rPr>
      </w:pPr>
    </w:p>
    <w:p w:rsidR="002D7F94" w:rsidRDefault="002D7F94" w:rsidP="002D7F94">
      <w:pPr>
        <w:tabs>
          <w:tab w:val="left" w:pos="2295"/>
        </w:tabs>
        <w:jc w:val="both"/>
        <w:rPr>
          <w:lang w:val="uk-UA"/>
        </w:rPr>
      </w:pPr>
    </w:p>
    <w:p w:rsidR="002D7F94" w:rsidRDefault="002D7F94" w:rsidP="002D7F94">
      <w:pPr>
        <w:tabs>
          <w:tab w:val="left" w:pos="2295"/>
        </w:tabs>
        <w:jc w:val="both"/>
        <w:rPr>
          <w:lang w:val="uk-UA"/>
        </w:rPr>
      </w:pPr>
    </w:p>
    <w:p w:rsidR="002D7F94" w:rsidRPr="003872E3" w:rsidRDefault="002D7F94" w:rsidP="002D7F94">
      <w:pPr>
        <w:tabs>
          <w:tab w:val="left" w:pos="2295"/>
        </w:tabs>
        <w:jc w:val="both"/>
        <w:rPr>
          <w:lang w:val="uk-UA"/>
        </w:rPr>
      </w:pPr>
    </w:p>
    <w:p w:rsidR="002D7F94" w:rsidRPr="00EC4D43" w:rsidRDefault="002D7F94" w:rsidP="002D7F94">
      <w:pPr>
        <w:jc w:val="both"/>
        <w:rPr>
          <w:lang w:val="uk-UA"/>
        </w:rPr>
      </w:pPr>
    </w:p>
    <w:p w:rsidR="00B40BF8" w:rsidRDefault="00B40BF8" w:rsidP="002D7F94">
      <w:pPr>
        <w:ind w:firstLine="6804"/>
        <w:jc w:val="both"/>
        <w:rPr>
          <w:lang w:val="uk-UA"/>
        </w:rPr>
      </w:pPr>
    </w:p>
    <w:sectPr w:rsidR="00B40BF8" w:rsidSect="00541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E28"/>
    <w:multiLevelType w:val="hybridMultilevel"/>
    <w:tmpl w:val="7B085ADC"/>
    <w:lvl w:ilvl="0" w:tplc="46AC8D30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5A2AC5"/>
    <w:multiLevelType w:val="hybridMultilevel"/>
    <w:tmpl w:val="584E210C"/>
    <w:lvl w:ilvl="0" w:tplc="A036E4DC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537D5"/>
    <w:multiLevelType w:val="hybridMultilevel"/>
    <w:tmpl w:val="79F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7F7"/>
    <w:multiLevelType w:val="hybridMultilevel"/>
    <w:tmpl w:val="9364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C245A"/>
    <w:multiLevelType w:val="hybridMultilevel"/>
    <w:tmpl w:val="8592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E71"/>
    <w:multiLevelType w:val="hybridMultilevel"/>
    <w:tmpl w:val="6D8638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AAC2A7D"/>
    <w:multiLevelType w:val="hybridMultilevel"/>
    <w:tmpl w:val="8592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06DE"/>
    <w:multiLevelType w:val="hybridMultilevel"/>
    <w:tmpl w:val="9F1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B6B8B"/>
    <w:multiLevelType w:val="hybridMultilevel"/>
    <w:tmpl w:val="07BC0D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E380D00"/>
    <w:multiLevelType w:val="hybridMultilevel"/>
    <w:tmpl w:val="C1207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BC654D"/>
    <w:multiLevelType w:val="hybridMultilevel"/>
    <w:tmpl w:val="F31C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94E1F"/>
    <w:multiLevelType w:val="hybridMultilevel"/>
    <w:tmpl w:val="601E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C10FE"/>
    <w:multiLevelType w:val="hybridMultilevel"/>
    <w:tmpl w:val="CB88A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C1CA7"/>
    <w:multiLevelType w:val="hybridMultilevel"/>
    <w:tmpl w:val="6C6E57A4"/>
    <w:lvl w:ilvl="0" w:tplc="11E497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27E8A"/>
    <w:multiLevelType w:val="hybridMultilevel"/>
    <w:tmpl w:val="3F3C5EA2"/>
    <w:lvl w:ilvl="0" w:tplc="EA963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C3"/>
    <w:rsid w:val="00033581"/>
    <w:rsid w:val="000C001B"/>
    <w:rsid w:val="00125A36"/>
    <w:rsid w:val="001544C3"/>
    <w:rsid w:val="0017768B"/>
    <w:rsid w:val="001D58CB"/>
    <w:rsid w:val="001F2E28"/>
    <w:rsid w:val="00283DA9"/>
    <w:rsid w:val="00291EF7"/>
    <w:rsid w:val="00295FFD"/>
    <w:rsid w:val="002B5E52"/>
    <w:rsid w:val="002D07B8"/>
    <w:rsid w:val="002D7F94"/>
    <w:rsid w:val="002F0382"/>
    <w:rsid w:val="002F4A8A"/>
    <w:rsid w:val="00310CC3"/>
    <w:rsid w:val="00353CC7"/>
    <w:rsid w:val="00361E80"/>
    <w:rsid w:val="0037606B"/>
    <w:rsid w:val="003D42F1"/>
    <w:rsid w:val="004110A3"/>
    <w:rsid w:val="004345CF"/>
    <w:rsid w:val="004A6984"/>
    <w:rsid w:val="00533DE7"/>
    <w:rsid w:val="00541D7B"/>
    <w:rsid w:val="00595441"/>
    <w:rsid w:val="005B5F94"/>
    <w:rsid w:val="005E6F74"/>
    <w:rsid w:val="006014FC"/>
    <w:rsid w:val="006138C9"/>
    <w:rsid w:val="0062241D"/>
    <w:rsid w:val="00643BA3"/>
    <w:rsid w:val="00677CAF"/>
    <w:rsid w:val="006B7B31"/>
    <w:rsid w:val="006E66A0"/>
    <w:rsid w:val="007155F5"/>
    <w:rsid w:val="00727406"/>
    <w:rsid w:val="007322AE"/>
    <w:rsid w:val="007803A7"/>
    <w:rsid w:val="00783622"/>
    <w:rsid w:val="00793330"/>
    <w:rsid w:val="007E3117"/>
    <w:rsid w:val="007F29A5"/>
    <w:rsid w:val="00851418"/>
    <w:rsid w:val="00922880"/>
    <w:rsid w:val="00932435"/>
    <w:rsid w:val="00950F1D"/>
    <w:rsid w:val="00953BDA"/>
    <w:rsid w:val="00981C1C"/>
    <w:rsid w:val="0098258E"/>
    <w:rsid w:val="009D1384"/>
    <w:rsid w:val="009D3AD7"/>
    <w:rsid w:val="00A03474"/>
    <w:rsid w:val="00A35F49"/>
    <w:rsid w:val="00A76ABA"/>
    <w:rsid w:val="00A90990"/>
    <w:rsid w:val="00AE2894"/>
    <w:rsid w:val="00B06151"/>
    <w:rsid w:val="00B3310B"/>
    <w:rsid w:val="00B40BF8"/>
    <w:rsid w:val="00BA0B8A"/>
    <w:rsid w:val="00BA18E6"/>
    <w:rsid w:val="00BB1454"/>
    <w:rsid w:val="00BF21C4"/>
    <w:rsid w:val="00BF5876"/>
    <w:rsid w:val="00C44F2B"/>
    <w:rsid w:val="00C966CA"/>
    <w:rsid w:val="00CA6B44"/>
    <w:rsid w:val="00CE3830"/>
    <w:rsid w:val="00D12D7F"/>
    <w:rsid w:val="00D56EB3"/>
    <w:rsid w:val="00D570DF"/>
    <w:rsid w:val="00DA4EEE"/>
    <w:rsid w:val="00DC2B78"/>
    <w:rsid w:val="00DC7965"/>
    <w:rsid w:val="00DF0CBD"/>
    <w:rsid w:val="00F37B10"/>
    <w:rsid w:val="00F561C9"/>
    <w:rsid w:val="00F764AA"/>
    <w:rsid w:val="00FC3DE8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10CC3"/>
    <w:pPr>
      <w:keepNext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310CC3"/>
    <w:pPr>
      <w:keepNext/>
      <w:jc w:val="center"/>
      <w:outlineLvl w:val="4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C3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10CC3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C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76A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76ABA"/>
  </w:style>
  <w:style w:type="character" w:styleId="a6">
    <w:name w:val="Hyperlink"/>
    <w:basedOn w:val="a0"/>
    <w:uiPriority w:val="99"/>
    <w:semiHidden/>
    <w:unhideWhenUsed/>
    <w:rsid w:val="00A76ABA"/>
    <w:rPr>
      <w:color w:val="0000FF"/>
      <w:u w:val="single"/>
    </w:rPr>
  </w:style>
  <w:style w:type="paragraph" w:customStyle="1" w:styleId="Default">
    <w:name w:val="Default"/>
    <w:rsid w:val="00613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138C9"/>
    <w:pPr>
      <w:ind w:left="720"/>
      <w:contextualSpacing/>
    </w:pPr>
  </w:style>
  <w:style w:type="paragraph" w:customStyle="1" w:styleId="11">
    <w:name w:val="Абзац списка1"/>
    <w:basedOn w:val="a"/>
    <w:rsid w:val="00033581"/>
    <w:pPr>
      <w:ind w:left="720"/>
    </w:pPr>
    <w:rPr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90E4-9F57-4924-B304-26475F3C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2017-11-30T13:38:00Z</cp:lastPrinted>
  <dcterms:created xsi:type="dcterms:W3CDTF">2016-03-18T14:18:00Z</dcterms:created>
  <dcterms:modified xsi:type="dcterms:W3CDTF">2017-11-30T13:45:00Z</dcterms:modified>
</cp:coreProperties>
</file>