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2C" w:rsidRPr="003D4D57" w:rsidRDefault="00E4152C" w:rsidP="00E4152C">
      <w:pPr>
        <w:jc w:val="center"/>
        <w:rPr>
          <w:rFonts w:eastAsia="Calibri"/>
        </w:rPr>
      </w:pPr>
      <w:r w:rsidRPr="003D4D57">
        <w:rPr>
          <w:rFonts w:eastAsia="Calibri"/>
          <w:lang w:val="en-US"/>
        </w:rPr>
        <w:object w:dxaOrig="689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o:ole="" fillcolor="window">
            <v:imagedata r:id="rId5" o:title=""/>
          </v:shape>
          <o:OLEObject Type="Embed" ProgID="Word.Picture.8" ShapeID="_x0000_i1025" DrawAspect="Content" ObjectID="_1585141388" r:id="rId6"/>
        </w:object>
      </w:r>
    </w:p>
    <w:p w:rsidR="00E4152C" w:rsidRPr="00C34A9C" w:rsidRDefault="00E4152C" w:rsidP="00E4152C">
      <w:pPr>
        <w:jc w:val="center"/>
        <w:rPr>
          <w:rFonts w:eastAsia="Calibri"/>
          <w:b/>
          <w:bCs/>
        </w:rPr>
      </w:pPr>
      <w:r w:rsidRPr="00C34A9C">
        <w:rPr>
          <w:rFonts w:eastAsia="Calibri"/>
          <w:b/>
          <w:bCs/>
        </w:rPr>
        <w:t>УКРАЇНА</w:t>
      </w:r>
    </w:p>
    <w:p w:rsidR="00E4152C" w:rsidRPr="00C34A9C" w:rsidRDefault="00E4152C" w:rsidP="00E4152C">
      <w:pPr>
        <w:jc w:val="center"/>
        <w:rPr>
          <w:rFonts w:eastAsia="Calibri"/>
        </w:rPr>
      </w:pPr>
      <w:r w:rsidRPr="00C34A9C">
        <w:rPr>
          <w:rFonts w:eastAsia="Calibri"/>
        </w:rPr>
        <w:t>ДЕПАРТАМЕНТ ОСВІТИ І НАУКИ ЧЕРНІВЕЦЬКОЇ ОДА</w:t>
      </w:r>
    </w:p>
    <w:p w:rsidR="00E4152C" w:rsidRPr="00C34A9C" w:rsidRDefault="00E4152C" w:rsidP="00E4152C">
      <w:pPr>
        <w:jc w:val="center"/>
        <w:rPr>
          <w:rFonts w:eastAsia="Calibri"/>
        </w:rPr>
      </w:pPr>
      <w:r w:rsidRPr="00C34A9C">
        <w:rPr>
          <w:rFonts w:eastAsia="Calibri"/>
        </w:rPr>
        <w:t>ЧЕРНІВЕЦЬКА ОБЛАСНА РАДА</w:t>
      </w:r>
    </w:p>
    <w:p w:rsidR="00E4152C" w:rsidRPr="00C34A9C" w:rsidRDefault="00E4152C" w:rsidP="00E4152C">
      <w:pPr>
        <w:jc w:val="center"/>
        <w:rPr>
          <w:rFonts w:eastAsia="Calibri"/>
          <w:b/>
          <w:bCs/>
        </w:rPr>
      </w:pPr>
      <w:r w:rsidRPr="00C34A9C">
        <w:rPr>
          <w:rFonts w:eastAsia="Calibri"/>
          <w:b/>
          <w:bCs/>
        </w:rPr>
        <w:t>КОМУНАЛЬНИЙ ЗАКЛАД</w:t>
      </w:r>
    </w:p>
    <w:p w:rsidR="00E4152C" w:rsidRPr="00C34A9C" w:rsidRDefault="00E4152C" w:rsidP="00E4152C">
      <w:pPr>
        <w:jc w:val="center"/>
        <w:rPr>
          <w:rFonts w:eastAsia="Calibri"/>
          <w:b/>
          <w:bCs/>
        </w:rPr>
      </w:pPr>
      <w:r w:rsidRPr="00C34A9C">
        <w:rPr>
          <w:rFonts w:eastAsia="Calibri"/>
          <w:b/>
          <w:bCs/>
        </w:rPr>
        <w:t>„ЧЕРНІВЕЦЬКИЙ ОБЛАСНИЙ ЦЕНТР НАУКОВО-ТЕХНІЧНОЇ ТВОРЧОСТІ</w:t>
      </w:r>
    </w:p>
    <w:p w:rsidR="00E4152C" w:rsidRPr="00C34A9C" w:rsidRDefault="00E4152C" w:rsidP="00E4152C">
      <w:pPr>
        <w:jc w:val="center"/>
        <w:rPr>
          <w:rFonts w:eastAsia="Calibri"/>
          <w:b/>
          <w:bCs/>
        </w:rPr>
      </w:pPr>
      <w:r w:rsidRPr="00C34A9C">
        <w:rPr>
          <w:rFonts w:eastAsia="Calibri"/>
          <w:b/>
          <w:bCs/>
        </w:rPr>
        <w:t>УЧНІВСЬКОЇ МОЛОДІ”</w:t>
      </w:r>
    </w:p>
    <w:p w:rsidR="00E4152C" w:rsidRPr="003D4D57" w:rsidRDefault="00E4152C" w:rsidP="00E4152C">
      <w:pPr>
        <w:pBdr>
          <w:bottom w:val="single" w:sz="12" w:space="1" w:color="auto"/>
        </w:pBdr>
        <w:jc w:val="center"/>
        <w:rPr>
          <w:rFonts w:eastAsia="Calibri"/>
        </w:rPr>
      </w:pPr>
      <w:r w:rsidRPr="003D4D57">
        <w:rPr>
          <w:rFonts w:eastAsia="Calibri"/>
        </w:rPr>
        <w:t>58029, вул. О.Кошового,30,  м. Чернівці,  тел./факс: (0372) 57-67-67</w:t>
      </w:r>
    </w:p>
    <w:p w:rsidR="00E4152C" w:rsidRPr="003D4D57" w:rsidRDefault="00E4152C" w:rsidP="00E4152C">
      <w:pPr>
        <w:pBdr>
          <w:bottom w:val="single" w:sz="12" w:space="1" w:color="auto"/>
        </w:pBdr>
        <w:jc w:val="center"/>
        <w:rPr>
          <w:rFonts w:eastAsia="Calibri"/>
          <w:color w:val="0000FF"/>
        </w:rPr>
      </w:pPr>
      <w:r w:rsidRPr="003D4D57">
        <w:rPr>
          <w:rFonts w:eastAsia="Calibri"/>
        </w:rPr>
        <w:t>Сайт: www.</w:t>
      </w:r>
      <w:r w:rsidRPr="003D4D57">
        <w:rPr>
          <w:rFonts w:eastAsia="Calibri"/>
          <w:lang w:val="en-US"/>
        </w:rPr>
        <w:t>ocnttum</w:t>
      </w:r>
      <w:r w:rsidRPr="003D4D57">
        <w:rPr>
          <w:rFonts w:eastAsia="Calibri"/>
        </w:rPr>
        <w:t>.</w:t>
      </w:r>
      <w:r w:rsidRPr="003D4D57">
        <w:rPr>
          <w:rFonts w:eastAsia="Calibri"/>
          <w:lang w:val="en-US"/>
        </w:rPr>
        <w:t>com</w:t>
      </w:r>
      <w:r w:rsidRPr="003D4D57">
        <w:rPr>
          <w:rFonts w:eastAsia="Calibri"/>
        </w:rPr>
        <w:t xml:space="preserve">;  </w:t>
      </w:r>
      <w:r w:rsidRPr="003D4D57">
        <w:rPr>
          <w:rFonts w:eastAsia="Calibri"/>
          <w:lang w:val="en-US"/>
        </w:rPr>
        <w:t>e</w:t>
      </w:r>
      <w:r w:rsidRPr="003D4D57">
        <w:rPr>
          <w:rFonts w:eastAsia="Calibri"/>
        </w:rPr>
        <w:t>-</w:t>
      </w:r>
      <w:r w:rsidRPr="003D4D57">
        <w:rPr>
          <w:rFonts w:eastAsia="Calibri"/>
          <w:lang w:val="en-US"/>
        </w:rPr>
        <w:t>mail</w:t>
      </w:r>
      <w:r w:rsidRPr="003D4D57">
        <w:rPr>
          <w:rFonts w:eastAsia="Calibri"/>
        </w:rPr>
        <w:t>:</w:t>
      </w:r>
      <w:r w:rsidRPr="003D4D57">
        <w:rPr>
          <w:rFonts w:eastAsia="Calibri"/>
          <w:lang w:val="en-US"/>
        </w:rPr>
        <w:t>ocnttum</w:t>
      </w:r>
      <w:r w:rsidRPr="003D4D57">
        <w:rPr>
          <w:rFonts w:eastAsia="Calibri"/>
        </w:rPr>
        <w:t>@</w:t>
      </w:r>
      <w:r w:rsidRPr="003D4D57">
        <w:rPr>
          <w:rFonts w:eastAsia="Calibri"/>
          <w:lang w:val="en-US"/>
        </w:rPr>
        <w:t>gmail</w:t>
      </w:r>
      <w:r w:rsidRPr="003D4D57">
        <w:rPr>
          <w:rFonts w:eastAsia="Calibri"/>
        </w:rPr>
        <w:t>.</w:t>
      </w:r>
      <w:r w:rsidRPr="003D4D57">
        <w:rPr>
          <w:rFonts w:eastAsia="Calibri"/>
          <w:lang w:val="en-US"/>
        </w:rPr>
        <w:t>com</w:t>
      </w:r>
      <w:r w:rsidRPr="003D4D57">
        <w:rPr>
          <w:rFonts w:eastAsia="Calibri"/>
        </w:rPr>
        <w:t>. Код ЄДРПОУ. 21431750</w:t>
      </w:r>
    </w:p>
    <w:p w:rsidR="00E4152C" w:rsidRPr="003D4D57" w:rsidRDefault="00E4152C" w:rsidP="00E4152C">
      <w:pPr>
        <w:rPr>
          <w:rFonts w:eastAsia="Calibri"/>
          <w:sz w:val="28"/>
          <w:szCs w:val="28"/>
          <w:u w:val="single"/>
        </w:rPr>
      </w:pPr>
    </w:p>
    <w:p w:rsidR="00E4152C" w:rsidRDefault="002A42D7" w:rsidP="00E4152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</w:rPr>
        <w:t>10</w:t>
      </w:r>
      <w:r w:rsidR="00E4152C">
        <w:rPr>
          <w:sz w:val="28"/>
          <w:szCs w:val="28"/>
          <w:u w:val="single"/>
          <w:lang w:val="uk-UA"/>
        </w:rPr>
        <w:t>.04.2017</w:t>
      </w:r>
      <w:r w:rsidR="00E4152C">
        <w:rPr>
          <w:sz w:val="28"/>
          <w:szCs w:val="28"/>
          <w:lang w:val="uk-UA"/>
        </w:rPr>
        <w:t xml:space="preserve"> № </w:t>
      </w:r>
      <w:r w:rsidR="00E4152C" w:rsidRPr="005D110C">
        <w:rPr>
          <w:sz w:val="28"/>
          <w:szCs w:val="28"/>
          <w:u w:val="single"/>
          <w:lang w:val="uk-UA"/>
        </w:rPr>
        <w:t>01-1</w:t>
      </w:r>
      <w:r w:rsidR="004E2CE8">
        <w:rPr>
          <w:sz w:val="28"/>
          <w:szCs w:val="28"/>
          <w:u w:val="single"/>
          <w:lang w:val="uk-UA"/>
        </w:rPr>
        <w:t>6</w:t>
      </w:r>
      <w:r w:rsidR="00E4152C" w:rsidRPr="005D110C">
        <w:rPr>
          <w:sz w:val="28"/>
          <w:szCs w:val="28"/>
          <w:u w:val="single"/>
          <w:lang w:val="uk-UA"/>
        </w:rPr>
        <w:t>/</w:t>
      </w:r>
      <w:r w:rsidR="004E2CE8">
        <w:rPr>
          <w:sz w:val="28"/>
          <w:szCs w:val="28"/>
          <w:u w:val="single"/>
          <w:lang w:val="uk-UA"/>
        </w:rPr>
        <w:t>75</w:t>
      </w:r>
      <w:r w:rsidR="00E4152C">
        <w:rPr>
          <w:sz w:val="28"/>
          <w:szCs w:val="28"/>
          <w:lang w:val="uk-UA"/>
        </w:rPr>
        <w:tab/>
      </w:r>
      <w:r w:rsidR="00E4152C">
        <w:rPr>
          <w:sz w:val="28"/>
          <w:szCs w:val="28"/>
          <w:lang w:val="uk-UA"/>
        </w:rPr>
        <w:tab/>
      </w:r>
      <w:r w:rsidR="00E4152C">
        <w:rPr>
          <w:sz w:val="28"/>
          <w:szCs w:val="28"/>
          <w:lang w:val="uk-UA"/>
        </w:rPr>
        <w:tab/>
      </w:r>
      <w:r w:rsidR="00E4152C">
        <w:rPr>
          <w:sz w:val="28"/>
          <w:szCs w:val="28"/>
          <w:lang w:val="uk-UA"/>
        </w:rPr>
        <w:tab/>
      </w:r>
      <w:r w:rsidR="00E4152C">
        <w:rPr>
          <w:sz w:val="28"/>
          <w:szCs w:val="28"/>
          <w:lang w:val="uk-UA"/>
        </w:rPr>
        <w:tab/>
        <w:t>На № __________ від _________</w:t>
      </w:r>
    </w:p>
    <w:p w:rsidR="00E4152C" w:rsidRDefault="00E4152C" w:rsidP="00E4152C">
      <w:pPr>
        <w:pStyle w:val="a3"/>
        <w:jc w:val="both"/>
        <w:rPr>
          <w:sz w:val="28"/>
          <w:szCs w:val="28"/>
          <w:lang w:val="ru-RU"/>
        </w:rPr>
      </w:pPr>
    </w:p>
    <w:p w:rsidR="002A42D7" w:rsidRPr="002A42D7" w:rsidRDefault="002A42D7" w:rsidP="002A42D7">
      <w:pPr>
        <w:pStyle w:val="a3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Директорам</w:t>
      </w:r>
    </w:p>
    <w:p w:rsidR="00E4152C" w:rsidRPr="005D110C" w:rsidRDefault="00E4152C" w:rsidP="00E4152C">
      <w:pPr>
        <w:pStyle w:val="a3"/>
        <w:ind w:left="5664"/>
        <w:jc w:val="both"/>
        <w:rPr>
          <w:b/>
          <w:sz w:val="28"/>
          <w:szCs w:val="28"/>
          <w:lang w:val="uk-UA"/>
        </w:rPr>
      </w:pPr>
      <w:r w:rsidRPr="005D110C">
        <w:rPr>
          <w:b/>
          <w:sz w:val="28"/>
          <w:szCs w:val="28"/>
          <w:lang w:val="uk-UA"/>
        </w:rPr>
        <w:t xml:space="preserve">позашкільних навчальних </w:t>
      </w:r>
    </w:p>
    <w:p w:rsidR="00E4152C" w:rsidRPr="005D110C" w:rsidRDefault="00E4152C" w:rsidP="00E4152C">
      <w:pPr>
        <w:pStyle w:val="a3"/>
        <w:ind w:left="5664"/>
        <w:jc w:val="both"/>
        <w:rPr>
          <w:b/>
          <w:sz w:val="28"/>
          <w:szCs w:val="28"/>
          <w:lang w:val="uk-UA"/>
        </w:rPr>
      </w:pPr>
      <w:r w:rsidRPr="005D110C">
        <w:rPr>
          <w:b/>
          <w:sz w:val="28"/>
          <w:szCs w:val="28"/>
          <w:lang w:val="uk-UA"/>
        </w:rPr>
        <w:t>закладів</w:t>
      </w:r>
      <w:r>
        <w:rPr>
          <w:b/>
          <w:sz w:val="28"/>
          <w:szCs w:val="28"/>
          <w:lang w:val="uk-UA"/>
        </w:rPr>
        <w:t>, керівникам ОТГ</w:t>
      </w:r>
    </w:p>
    <w:p w:rsidR="00480B37" w:rsidRDefault="00480B37" w:rsidP="00480B37">
      <w:pPr>
        <w:spacing w:line="360" w:lineRule="auto"/>
        <w:ind w:firstLine="709"/>
      </w:pPr>
    </w:p>
    <w:p w:rsidR="00480B37" w:rsidRPr="00E4152C" w:rsidRDefault="00D757F3" w:rsidP="00E71580">
      <w:pPr>
        <w:ind w:firstLine="709"/>
        <w:rPr>
          <w:sz w:val="28"/>
          <w:szCs w:val="28"/>
        </w:rPr>
      </w:pPr>
      <w:r w:rsidRPr="00D757F3">
        <w:rPr>
          <w:sz w:val="28"/>
          <w:szCs w:val="28"/>
        </w:rPr>
        <w:t xml:space="preserve">Відповідно </w:t>
      </w:r>
      <w:r w:rsidR="00C6429B">
        <w:rPr>
          <w:color w:val="000000"/>
          <w:sz w:val="28"/>
          <w:szCs w:val="28"/>
        </w:rPr>
        <w:t xml:space="preserve">до </w:t>
      </w:r>
      <w:r w:rsidR="00541941">
        <w:rPr>
          <w:sz w:val="28"/>
          <w:szCs w:val="28"/>
        </w:rPr>
        <w:t>плану роботи Департаменту освіти і</w:t>
      </w:r>
      <w:r w:rsidR="00C6429B">
        <w:rPr>
          <w:sz w:val="28"/>
          <w:szCs w:val="28"/>
        </w:rPr>
        <w:t xml:space="preserve"> наук</w:t>
      </w:r>
      <w:r w:rsidR="00E71580">
        <w:rPr>
          <w:sz w:val="28"/>
          <w:szCs w:val="28"/>
        </w:rPr>
        <w:t xml:space="preserve">и </w:t>
      </w:r>
      <w:r w:rsidR="00C56FB7">
        <w:rPr>
          <w:sz w:val="28"/>
          <w:szCs w:val="28"/>
        </w:rPr>
        <w:t>облдержадміністрації на 201</w:t>
      </w:r>
      <w:r w:rsidR="00533082" w:rsidRPr="00533082">
        <w:rPr>
          <w:sz w:val="28"/>
          <w:szCs w:val="28"/>
        </w:rPr>
        <w:t>8</w:t>
      </w:r>
      <w:r w:rsidR="00C56FB7">
        <w:rPr>
          <w:sz w:val="28"/>
          <w:szCs w:val="28"/>
        </w:rPr>
        <w:t xml:space="preserve"> рік </w:t>
      </w:r>
      <w:r w:rsidR="00E4152C">
        <w:rPr>
          <w:b/>
          <w:sz w:val="28"/>
          <w:szCs w:val="28"/>
        </w:rPr>
        <w:t>у квітні-травні</w:t>
      </w:r>
      <w:r w:rsidR="00E71580">
        <w:rPr>
          <w:sz w:val="28"/>
          <w:szCs w:val="28"/>
        </w:rPr>
        <w:t xml:space="preserve"> </w:t>
      </w:r>
      <w:r w:rsidR="00C56FB7" w:rsidRPr="00C56FB7">
        <w:rPr>
          <w:sz w:val="28"/>
          <w:szCs w:val="28"/>
        </w:rPr>
        <w:t>Чернівецьким обласним центром науково-технічної творчості учнівської молоді</w:t>
      </w:r>
      <w:r w:rsidR="00C56FB7">
        <w:rPr>
          <w:b/>
          <w:sz w:val="28"/>
          <w:szCs w:val="28"/>
        </w:rPr>
        <w:t xml:space="preserve"> </w:t>
      </w:r>
      <w:r w:rsidR="00C56FB7" w:rsidRPr="00C56FB7">
        <w:rPr>
          <w:sz w:val="28"/>
          <w:szCs w:val="28"/>
        </w:rPr>
        <w:t>буде проведено</w:t>
      </w:r>
      <w:r w:rsidR="00E4152C">
        <w:rPr>
          <w:b/>
          <w:sz w:val="28"/>
          <w:szCs w:val="28"/>
        </w:rPr>
        <w:t xml:space="preserve"> </w:t>
      </w:r>
      <w:r w:rsidR="00480B37" w:rsidRPr="00AC21CC">
        <w:rPr>
          <w:b/>
          <w:sz w:val="28"/>
          <w:szCs w:val="28"/>
        </w:rPr>
        <w:t>обласн</w:t>
      </w:r>
      <w:r w:rsidR="00E4152C">
        <w:rPr>
          <w:b/>
          <w:sz w:val="28"/>
          <w:szCs w:val="28"/>
        </w:rPr>
        <w:t>ий</w:t>
      </w:r>
      <w:r w:rsidR="00480B37" w:rsidRPr="00AC21CC">
        <w:rPr>
          <w:b/>
          <w:sz w:val="28"/>
          <w:szCs w:val="28"/>
        </w:rPr>
        <w:t xml:space="preserve"> етап Всеукраїнської виставки-конку</w:t>
      </w:r>
      <w:r w:rsidR="00F137FA" w:rsidRPr="00AC21CC">
        <w:rPr>
          <w:b/>
          <w:sz w:val="28"/>
          <w:szCs w:val="28"/>
        </w:rPr>
        <w:t>рсу науково-технічної творчості</w:t>
      </w:r>
      <w:r w:rsidR="00480B37" w:rsidRPr="00AC21CC">
        <w:rPr>
          <w:b/>
          <w:sz w:val="28"/>
          <w:szCs w:val="28"/>
        </w:rPr>
        <w:t xml:space="preserve"> </w:t>
      </w:r>
      <w:r w:rsidR="00C56FB7" w:rsidRPr="00AC21CC">
        <w:rPr>
          <w:b/>
          <w:sz w:val="28"/>
          <w:szCs w:val="28"/>
        </w:rPr>
        <w:t xml:space="preserve">учнівської молоді </w:t>
      </w:r>
      <w:r w:rsidR="00480B37" w:rsidRPr="00AC21CC">
        <w:rPr>
          <w:b/>
          <w:sz w:val="28"/>
          <w:szCs w:val="28"/>
        </w:rPr>
        <w:t>"Наш пошук і творчість – тобі, Україно!".</w:t>
      </w:r>
    </w:p>
    <w:p w:rsidR="00480B37" w:rsidRDefault="00480B37" w:rsidP="00480B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Обласному етапу виставки-конкурсу </w:t>
      </w:r>
      <w:r w:rsidR="00722A9E" w:rsidRPr="00722A9E">
        <w:rPr>
          <w:b/>
          <w:sz w:val="28"/>
          <w:szCs w:val="28"/>
        </w:rPr>
        <w:t>"Наш пошук і творчість – тобі, Україно!"</w:t>
      </w:r>
      <w:r w:rsidR="00722A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передують районні, міські виставки-конкурси. </w:t>
      </w:r>
    </w:p>
    <w:p w:rsidR="009D6C7B" w:rsidRDefault="00480B37" w:rsidP="00480B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обласну виставку-конкурс подаються роботи учнівської молоді, які зайняли призові місця на районних (міській) виставках.</w:t>
      </w:r>
      <w:r w:rsidR="009D6C7B">
        <w:rPr>
          <w:sz w:val="28"/>
          <w:szCs w:val="28"/>
        </w:rPr>
        <w:t xml:space="preserve"> Роботи від </w:t>
      </w:r>
      <w:proofErr w:type="spellStart"/>
      <w:r w:rsidR="009D6C7B">
        <w:rPr>
          <w:sz w:val="28"/>
          <w:szCs w:val="28"/>
        </w:rPr>
        <w:t>МЦ</w:t>
      </w:r>
      <w:proofErr w:type="spellEnd"/>
      <w:r w:rsidR="009D6C7B">
        <w:rPr>
          <w:sz w:val="28"/>
          <w:szCs w:val="28"/>
        </w:rPr>
        <w:t xml:space="preserve"> НТТУМ, КЮТ «Кварц», МПДЮ, БДТЮ м. Чернівців приймаються окремо від кожного закладу.</w:t>
      </w:r>
      <w:r w:rsidR="00C47D17">
        <w:rPr>
          <w:sz w:val="28"/>
          <w:szCs w:val="28"/>
        </w:rPr>
        <w:t xml:space="preserve"> </w:t>
      </w:r>
    </w:p>
    <w:p w:rsidR="00480B37" w:rsidRDefault="00480B37" w:rsidP="00480B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підбір експонатів, їх комплектацію та доставку на обласну виставку-конкурс відповідальність несуть районні будинки дитячої творчості, МЦ НТТУМ, КЮТ «Кварц», МПДЮ, БДТЮ</w:t>
      </w:r>
      <w:r w:rsidR="00C1721C">
        <w:rPr>
          <w:sz w:val="28"/>
          <w:szCs w:val="28"/>
        </w:rPr>
        <w:t xml:space="preserve"> м. Чернівці</w:t>
      </w:r>
      <w:r w:rsidR="00E4152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47D17">
        <w:rPr>
          <w:sz w:val="28"/>
          <w:szCs w:val="28"/>
        </w:rPr>
        <w:t xml:space="preserve"> За підбір експонатів-переможців від навчальних закладів м. Чернівців несе міський центр науково-технічної творчості учнівської молоді.</w:t>
      </w:r>
    </w:p>
    <w:p w:rsidR="00480B37" w:rsidRDefault="00C47D17" w:rsidP="00480B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Виставка-к</w:t>
      </w:r>
      <w:r w:rsidR="00480B37">
        <w:rPr>
          <w:sz w:val="28"/>
          <w:szCs w:val="28"/>
        </w:rPr>
        <w:t>онкурс проводиться серед творчих робіт учнівської молоді, пов’язаних із вирішенням конкретних проблем в галузі науки, техніки та виробництва, а також на вільну тему за розділами, відповідно до Умов проведення.</w:t>
      </w:r>
    </w:p>
    <w:p w:rsidR="00480B37" w:rsidRPr="00C1721C" w:rsidRDefault="00480B37" w:rsidP="000841E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 та монтаж експонатів </w:t>
      </w:r>
      <w:r w:rsidR="00C47D17">
        <w:rPr>
          <w:b/>
          <w:sz w:val="28"/>
          <w:szCs w:val="28"/>
          <w:lang w:val="uk-UA"/>
        </w:rPr>
        <w:t>2</w:t>
      </w:r>
      <w:r w:rsidR="00533082" w:rsidRPr="00533082">
        <w:rPr>
          <w:b/>
          <w:sz w:val="28"/>
          <w:szCs w:val="28"/>
          <w:lang w:val="ru-RU"/>
        </w:rPr>
        <w:t>3</w:t>
      </w:r>
      <w:r w:rsidR="00C47D17">
        <w:rPr>
          <w:b/>
          <w:sz w:val="28"/>
          <w:szCs w:val="28"/>
          <w:lang w:val="uk-UA"/>
        </w:rPr>
        <w:t xml:space="preserve"> квітня</w:t>
      </w:r>
      <w:r w:rsidR="00546E7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C1721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.00 по </w:t>
      </w:r>
      <w:r w:rsidR="00C1721C">
        <w:rPr>
          <w:sz w:val="28"/>
          <w:szCs w:val="28"/>
          <w:lang w:val="uk-UA"/>
        </w:rPr>
        <w:t>1</w:t>
      </w:r>
      <w:r w:rsidR="00BC3172">
        <w:rPr>
          <w:sz w:val="28"/>
          <w:szCs w:val="28"/>
          <w:lang w:val="uk-UA"/>
        </w:rPr>
        <w:t>7</w:t>
      </w:r>
      <w:r w:rsidR="007107FE">
        <w:rPr>
          <w:sz w:val="28"/>
          <w:szCs w:val="28"/>
          <w:lang w:val="uk-UA"/>
        </w:rPr>
        <w:t>.</w:t>
      </w:r>
      <w:r w:rsidR="00C1721C">
        <w:rPr>
          <w:sz w:val="28"/>
          <w:szCs w:val="28"/>
          <w:lang w:val="uk-UA"/>
        </w:rPr>
        <w:t>0</w:t>
      </w:r>
      <w:r w:rsidR="007107FE">
        <w:rPr>
          <w:sz w:val="28"/>
          <w:szCs w:val="28"/>
          <w:lang w:val="uk-UA"/>
        </w:rPr>
        <w:t>0 год</w:t>
      </w:r>
      <w:r>
        <w:rPr>
          <w:sz w:val="28"/>
          <w:szCs w:val="28"/>
          <w:lang w:val="uk-UA"/>
        </w:rPr>
        <w:t xml:space="preserve">. </w:t>
      </w:r>
      <w:r w:rsidR="00BC3172">
        <w:rPr>
          <w:sz w:val="28"/>
          <w:szCs w:val="28"/>
          <w:lang w:val="uk-UA"/>
        </w:rPr>
        <w:t xml:space="preserve">на базі Чернівецького обласного центру науково-технічної творчості учнівської молоді (вул. О. Кошового,30). </w:t>
      </w:r>
      <w:r>
        <w:rPr>
          <w:sz w:val="28"/>
          <w:szCs w:val="28"/>
          <w:lang w:val="uk-UA"/>
        </w:rPr>
        <w:t xml:space="preserve">Монтаж експонатів проводиться особами, що привозять експонати, власноручно на </w:t>
      </w:r>
      <w:r w:rsidR="00BC3172">
        <w:rPr>
          <w:sz w:val="28"/>
          <w:szCs w:val="28"/>
          <w:lang w:val="uk-UA"/>
        </w:rPr>
        <w:t>відведеній ділянці</w:t>
      </w:r>
      <w:r>
        <w:rPr>
          <w:sz w:val="28"/>
          <w:szCs w:val="28"/>
          <w:lang w:val="uk-UA"/>
        </w:rPr>
        <w:t xml:space="preserve">, </w:t>
      </w:r>
      <w:r w:rsidRPr="00C1721C">
        <w:rPr>
          <w:sz w:val="28"/>
          <w:szCs w:val="28"/>
          <w:lang w:val="uk-UA"/>
        </w:rPr>
        <w:t>демонтаж експозиції після завершення виставки здійснюється тільки тими особами, які завозили експонати.</w:t>
      </w:r>
    </w:p>
    <w:p w:rsidR="00480B37" w:rsidRDefault="00480B37" w:rsidP="00480B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Кількість експонатів від району та </w:t>
      </w:r>
      <w:r w:rsidR="00C1721C">
        <w:rPr>
          <w:sz w:val="28"/>
          <w:szCs w:val="28"/>
          <w:lang w:val="uk-UA"/>
        </w:rPr>
        <w:t xml:space="preserve">позашкільних закладів </w:t>
      </w:r>
      <w:r>
        <w:rPr>
          <w:sz w:val="28"/>
          <w:szCs w:val="28"/>
          <w:lang w:val="uk-UA"/>
        </w:rPr>
        <w:t>м. Чернівці</w:t>
      </w:r>
      <w:r w:rsidR="00C1721C">
        <w:rPr>
          <w:sz w:val="28"/>
          <w:szCs w:val="28"/>
          <w:lang w:val="uk-UA"/>
        </w:rPr>
        <w:t xml:space="preserve"> (КЮТ «Кварц», </w:t>
      </w:r>
      <w:proofErr w:type="spellStart"/>
      <w:r w:rsidR="00C1721C">
        <w:rPr>
          <w:sz w:val="28"/>
          <w:szCs w:val="28"/>
          <w:lang w:val="uk-UA"/>
        </w:rPr>
        <w:t>МЦ</w:t>
      </w:r>
      <w:proofErr w:type="spellEnd"/>
      <w:r w:rsidR="00C1721C">
        <w:rPr>
          <w:sz w:val="28"/>
          <w:szCs w:val="28"/>
          <w:lang w:val="uk-UA"/>
        </w:rPr>
        <w:t xml:space="preserve"> НТТУМ, МПДЮ, </w:t>
      </w:r>
      <w:r w:rsidR="00C1721C" w:rsidRPr="00C1721C">
        <w:rPr>
          <w:sz w:val="28"/>
          <w:szCs w:val="28"/>
          <w:lang w:val="uk-UA"/>
        </w:rPr>
        <w:t>БДТЮ м. Чернівці (</w:t>
      </w:r>
      <w:proofErr w:type="spellStart"/>
      <w:r w:rsidR="00C1721C">
        <w:rPr>
          <w:sz w:val="28"/>
          <w:szCs w:val="28"/>
          <w:lang w:val="uk-UA"/>
        </w:rPr>
        <w:t>Сад</w:t>
      </w:r>
      <w:r w:rsidR="00C1721C" w:rsidRPr="00C1721C">
        <w:rPr>
          <w:sz w:val="28"/>
          <w:szCs w:val="28"/>
          <w:lang w:val="uk-UA"/>
        </w:rPr>
        <w:t>г</w:t>
      </w:r>
      <w:r w:rsidR="00C1721C">
        <w:rPr>
          <w:sz w:val="28"/>
          <w:szCs w:val="28"/>
          <w:lang w:val="uk-UA"/>
        </w:rPr>
        <w:t>ора</w:t>
      </w:r>
      <w:proofErr w:type="spellEnd"/>
      <w:r w:rsidR="00C1721C" w:rsidRPr="00C1721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не повинна перевищувати 10 (десяти). Кількість експонатів технічного нап</w:t>
      </w:r>
      <w:r w:rsidR="00EA0148">
        <w:rPr>
          <w:sz w:val="28"/>
          <w:szCs w:val="28"/>
          <w:lang w:val="uk-UA"/>
        </w:rPr>
        <w:t xml:space="preserve">рямку становить </w:t>
      </w:r>
      <w:r w:rsidR="00C6429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0% (тобто з 10 </w:t>
      </w:r>
      <w:r w:rsidR="00EA0148">
        <w:rPr>
          <w:sz w:val="28"/>
          <w:szCs w:val="28"/>
          <w:lang w:val="uk-UA"/>
        </w:rPr>
        <w:t xml:space="preserve">експонатів </w:t>
      </w:r>
      <w:r w:rsidR="00C6429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має бути технічного спрямування). Вимоги до технічних експонатів згідно Умов проведення. </w:t>
      </w:r>
    </w:p>
    <w:p w:rsidR="00480B37" w:rsidRDefault="00480B37" w:rsidP="00480B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Експонатів декоративно-прикладної</w:t>
      </w:r>
      <w:r w:rsidR="00EA0148">
        <w:rPr>
          <w:sz w:val="28"/>
          <w:szCs w:val="28"/>
          <w:lang w:val="uk-UA"/>
        </w:rPr>
        <w:t xml:space="preserve"> творчості може бути не більше </w:t>
      </w:r>
      <w:r w:rsidR="00C6429B">
        <w:rPr>
          <w:sz w:val="28"/>
          <w:szCs w:val="28"/>
          <w:lang w:val="uk-UA"/>
        </w:rPr>
        <w:t>3</w:t>
      </w:r>
      <w:r w:rsidR="00EA0148">
        <w:rPr>
          <w:sz w:val="28"/>
          <w:szCs w:val="28"/>
          <w:lang w:val="uk-UA"/>
        </w:rPr>
        <w:t>-</w:t>
      </w:r>
      <w:r w:rsidR="00C6429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від району (міського позашкільного закладу) ві</w:t>
      </w:r>
      <w:r w:rsidR="00F137FA">
        <w:rPr>
          <w:sz w:val="28"/>
          <w:szCs w:val="28"/>
          <w:lang w:val="uk-UA"/>
        </w:rPr>
        <w:t xml:space="preserve">дповідно до розділів, вказаних </w:t>
      </w:r>
      <w:r>
        <w:rPr>
          <w:sz w:val="28"/>
          <w:szCs w:val="28"/>
          <w:lang w:val="uk-UA"/>
        </w:rPr>
        <w:t>в Умовах проведення.</w:t>
      </w:r>
    </w:p>
    <w:p w:rsidR="00480B37" w:rsidRDefault="00480B37" w:rsidP="00480B37">
      <w:pPr>
        <w:pStyle w:val="a3"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Роботи приймаються при наявності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переліку документів, вказаних в Умовах проведення.</w:t>
      </w:r>
    </w:p>
    <w:p w:rsidR="00533082" w:rsidRPr="00533082" w:rsidRDefault="00533082" w:rsidP="00480B37">
      <w:pPr>
        <w:pStyle w:val="a3"/>
        <w:ind w:firstLine="708"/>
        <w:jc w:val="both"/>
        <w:rPr>
          <w:sz w:val="28"/>
          <w:szCs w:val="28"/>
          <w:lang w:val="uk-UA"/>
        </w:rPr>
      </w:pPr>
      <w:r w:rsidRPr="00533082">
        <w:rPr>
          <w:sz w:val="28"/>
          <w:szCs w:val="28"/>
          <w:lang w:val="uk-UA"/>
        </w:rPr>
        <w:t xml:space="preserve">В </w:t>
      </w:r>
      <w:r w:rsidR="001A0B9B">
        <w:rPr>
          <w:sz w:val="28"/>
          <w:szCs w:val="28"/>
          <w:lang w:val="uk-UA"/>
        </w:rPr>
        <w:t xml:space="preserve">електронному вигляді фотографії експонатів та паспортів приймаються одночасно з експонатами, на диску або з </w:t>
      </w:r>
      <w:proofErr w:type="spellStart"/>
      <w:r w:rsidR="001A0B9B">
        <w:rPr>
          <w:sz w:val="28"/>
          <w:szCs w:val="28"/>
          <w:lang w:val="uk-UA"/>
        </w:rPr>
        <w:t>флешки</w:t>
      </w:r>
      <w:proofErr w:type="spellEnd"/>
      <w:r w:rsidR="001A0B9B">
        <w:rPr>
          <w:sz w:val="28"/>
          <w:szCs w:val="28"/>
          <w:lang w:val="uk-UA"/>
        </w:rPr>
        <w:t>.</w:t>
      </w:r>
    </w:p>
    <w:p w:rsidR="00480B37" w:rsidRPr="00533082" w:rsidRDefault="00480B37" w:rsidP="00480B37">
      <w:pPr>
        <w:spacing w:line="360" w:lineRule="auto"/>
        <w:ind w:firstLine="709"/>
        <w:rPr>
          <w:sz w:val="28"/>
          <w:szCs w:val="28"/>
        </w:rPr>
      </w:pPr>
    </w:p>
    <w:p w:rsidR="00480B37" w:rsidRDefault="00480B37" w:rsidP="00480B37">
      <w:pPr>
        <w:spacing w:line="360" w:lineRule="auto"/>
        <w:ind w:firstLine="709"/>
        <w:rPr>
          <w:sz w:val="28"/>
          <w:szCs w:val="28"/>
        </w:rPr>
      </w:pPr>
    </w:p>
    <w:p w:rsidR="00480B37" w:rsidRDefault="00533082" w:rsidP="00480B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ru-RU"/>
        </w:rPr>
        <w:t>Д</w:t>
      </w:r>
      <w:proofErr w:type="spellStart"/>
      <w:r w:rsidR="00480B37">
        <w:rPr>
          <w:sz w:val="28"/>
          <w:szCs w:val="28"/>
          <w:lang w:val="uk-UA"/>
        </w:rPr>
        <w:t>иректор</w:t>
      </w:r>
      <w:proofErr w:type="spellEnd"/>
      <w:r>
        <w:rPr>
          <w:sz w:val="28"/>
          <w:szCs w:val="28"/>
          <w:lang w:val="uk-UA"/>
        </w:rPr>
        <w:tab/>
      </w:r>
      <w:r w:rsidR="00BC3172">
        <w:rPr>
          <w:sz w:val="28"/>
          <w:szCs w:val="28"/>
          <w:lang w:val="uk-UA"/>
        </w:rPr>
        <w:tab/>
      </w:r>
      <w:r w:rsidR="00BC3172">
        <w:rPr>
          <w:sz w:val="28"/>
          <w:szCs w:val="28"/>
          <w:lang w:val="uk-UA"/>
        </w:rPr>
        <w:tab/>
      </w:r>
      <w:r w:rsidR="00BC3172">
        <w:rPr>
          <w:sz w:val="28"/>
          <w:szCs w:val="28"/>
          <w:lang w:val="uk-UA"/>
        </w:rPr>
        <w:tab/>
      </w:r>
      <w:r w:rsidR="00BC3172">
        <w:rPr>
          <w:sz w:val="28"/>
          <w:szCs w:val="28"/>
          <w:lang w:val="uk-UA"/>
        </w:rPr>
        <w:tab/>
      </w:r>
      <w:r w:rsidR="00BC3172">
        <w:rPr>
          <w:sz w:val="28"/>
          <w:szCs w:val="28"/>
          <w:lang w:val="uk-UA"/>
        </w:rPr>
        <w:tab/>
      </w:r>
      <w:r w:rsidR="00BC3172">
        <w:rPr>
          <w:sz w:val="28"/>
          <w:szCs w:val="28"/>
          <w:lang w:val="uk-UA"/>
        </w:rPr>
        <w:tab/>
      </w:r>
      <w:r w:rsidR="00480B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</w:t>
      </w:r>
      <w:r w:rsidR="00BC31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Плешко</w:t>
      </w:r>
    </w:p>
    <w:p w:rsidR="00480B37" w:rsidRDefault="00480B37" w:rsidP="00480B37">
      <w:pPr>
        <w:pStyle w:val="a3"/>
        <w:jc w:val="both"/>
        <w:rPr>
          <w:sz w:val="28"/>
          <w:szCs w:val="28"/>
          <w:lang w:val="uk-UA"/>
        </w:rPr>
      </w:pPr>
    </w:p>
    <w:p w:rsidR="00480B37" w:rsidRDefault="00480B37" w:rsidP="00480B37">
      <w:pPr>
        <w:pStyle w:val="a3"/>
        <w:jc w:val="both"/>
        <w:rPr>
          <w:sz w:val="28"/>
          <w:szCs w:val="28"/>
          <w:lang w:val="uk-UA"/>
        </w:rPr>
      </w:pPr>
    </w:p>
    <w:p w:rsidR="00216799" w:rsidRDefault="00480B37" w:rsidP="00216799">
      <w:pPr>
        <w:pStyle w:val="a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Вик.  </w:t>
      </w:r>
      <w:r w:rsidR="00BC3172">
        <w:rPr>
          <w:sz w:val="28"/>
          <w:szCs w:val="28"/>
          <w:lang w:val="uk-UA"/>
        </w:rPr>
        <w:t>Плотнікова І.Д.</w:t>
      </w:r>
    </w:p>
    <w:p w:rsidR="00480B37" w:rsidRDefault="00BC3172" w:rsidP="00480B37">
      <w:pPr>
        <w:pStyle w:val="a3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моб. 0954182922</w:t>
      </w:r>
    </w:p>
    <w:p w:rsidR="00480B37" w:rsidRDefault="00480B37" w:rsidP="00480B37">
      <w:pPr>
        <w:pStyle w:val="a3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тел.  (80372) 57-67-67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snapToGrid w:val="0"/>
          <w:szCs w:val="24"/>
        </w:rPr>
      </w:pPr>
      <w:r>
        <w:rPr>
          <w:sz w:val="28"/>
          <w:szCs w:val="28"/>
        </w:rPr>
        <w:br w:type="page"/>
      </w:r>
    </w:p>
    <w:p w:rsidR="00480B37" w:rsidRDefault="00480B37" w:rsidP="00EC57BC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lastRenderedPageBreak/>
        <w:t>Умови проведення</w:t>
      </w:r>
    </w:p>
    <w:p w:rsidR="00480B37" w:rsidRDefault="00480B37" w:rsidP="00EC57BC">
      <w:pPr>
        <w:pStyle w:val="a6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обласного етапу Всеукраїнської виставки-конкурсу науково-технічної творчості</w:t>
      </w:r>
    </w:p>
    <w:p w:rsidR="00480B37" w:rsidRDefault="00480B37" w:rsidP="00EC57BC">
      <w:pPr>
        <w:pStyle w:val="a6"/>
        <w:spacing w:after="0"/>
        <w:ind w:left="0"/>
        <w:jc w:val="center"/>
        <w:rPr>
          <w:b/>
          <w:szCs w:val="24"/>
          <w:lang w:val="ru-RU"/>
        </w:rPr>
      </w:pPr>
      <w:r>
        <w:rPr>
          <w:b/>
          <w:szCs w:val="24"/>
        </w:rPr>
        <w:t>"Наш пошук і творчість – тобі, Україно!"</w:t>
      </w:r>
    </w:p>
    <w:p w:rsidR="00480B37" w:rsidRDefault="00251628" w:rsidP="00EC57BC">
      <w:pPr>
        <w:pStyle w:val="a6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на 201</w:t>
      </w:r>
      <w:r w:rsidR="00EC57BC">
        <w:rPr>
          <w:b/>
          <w:szCs w:val="24"/>
        </w:rPr>
        <w:t>7</w:t>
      </w:r>
      <w:r w:rsidR="00480B37">
        <w:rPr>
          <w:b/>
          <w:szCs w:val="24"/>
        </w:rPr>
        <w:t xml:space="preserve"> р.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1. Місце та час проведення</w:t>
      </w:r>
    </w:p>
    <w:p w:rsidR="00480B37" w:rsidRDefault="00480B37" w:rsidP="00F80810">
      <w:pPr>
        <w:pStyle w:val="21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Обласний етап Всеукраїнської виставки-конкурсу проводиться щорічно в м. Чернівці</w:t>
      </w:r>
      <w:r w:rsidR="00F80810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480B37" w:rsidRDefault="00480B37" w:rsidP="00F80810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rPr>
          <w:snapToGrid w:val="0"/>
          <w:szCs w:val="24"/>
        </w:rPr>
      </w:pPr>
      <w:r>
        <w:rPr>
          <w:snapToGrid w:val="0"/>
          <w:szCs w:val="24"/>
        </w:rPr>
        <w:t xml:space="preserve">Експонати на  обласний етап Всеукраїнської виставки-конкурсу подаються за адресою: </w:t>
      </w:r>
      <w:r w:rsidR="000D2A5A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м. Чернівці, вул.. О. Кошового,30</w:t>
      </w:r>
    </w:p>
    <w:p w:rsidR="00480B37" w:rsidRDefault="00480B37" w:rsidP="00F80810">
      <w:pPr>
        <w:ind w:firstLine="709"/>
        <w:rPr>
          <w:szCs w:val="24"/>
        </w:rPr>
      </w:pPr>
      <w:r>
        <w:rPr>
          <w:szCs w:val="24"/>
        </w:rPr>
        <w:t>Термін подання експонатів – квітень місяць (графік завезення експонатів та додаткова інформація повідомляється у листі-виклику).</w:t>
      </w:r>
    </w:p>
    <w:p w:rsidR="00480B37" w:rsidRDefault="00480B37" w:rsidP="00480B37">
      <w:pPr>
        <w:ind w:firstLine="540"/>
        <w:rPr>
          <w:szCs w:val="24"/>
        </w:rPr>
      </w:pP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2. Мета виставки-конкурсу</w:t>
      </w:r>
    </w:p>
    <w:p w:rsidR="00480B37" w:rsidRDefault="00480B37" w:rsidP="00480B37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rPr>
          <w:snapToGrid w:val="0"/>
          <w:szCs w:val="24"/>
        </w:rPr>
      </w:pPr>
      <w:r>
        <w:rPr>
          <w:snapToGrid w:val="0"/>
          <w:szCs w:val="24"/>
        </w:rPr>
        <w:t>підведення підсумків роботи технічних гуртків, наукових  та  творчих об'єднань учнів;</w:t>
      </w:r>
    </w:p>
    <w:p w:rsidR="00480B37" w:rsidRDefault="00480B37" w:rsidP="00480B37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rPr>
          <w:snapToGrid w:val="0"/>
          <w:szCs w:val="24"/>
        </w:rPr>
      </w:pPr>
      <w:r>
        <w:rPr>
          <w:snapToGrid w:val="0"/>
          <w:szCs w:val="24"/>
        </w:rPr>
        <w:t>підтримка та розвиток науково-технічної творчості учнівської молоді;</w:t>
      </w:r>
    </w:p>
    <w:p w:rsidR="00480B37" w:rsidRDefault="00480B37" w:rsidP="00480B37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rPr>
          <w:snapToGrid w:val="0"/>
          <w:szCs w:val="24"/>
        </w:rPr>
      </w:pPr>
      <w:r>
        <w:rPr>
          <w:snapToGrid w:val="0"/>
          <w:szCs w:val="24"/>
        </w:rPr>
        <w:t>пропаганда та популяризація досягнень дитячих колективів з науково-технічної, пошуково-конструкторської, дослідницької діяльності, а також раціоналізації та винахідництва;</w:t>
      </w:r>
    </w:p>
    <w:p w:rsidR="00480B37" w:rsidRDefault="00480B37" w:rsidP="00480B37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rPr>
          <w:snapToGrid w:val="0"/>
          <w:szCs w:val="24"/>
        </w:rPr>
      </w:pPr>
      <w:r>
        <w:rPr>
          <w:snapToGrid w:val="0"/>
          <w:szCs w:val="24"/>
        </w:rPr>
        <w:t>залучення учнівської молоді до різноманітних  напрямів  науково-технічної творчості.</w:t>
      </w:r>
    </w:p>
    <w:p w:rsidR="00480B37" w:rsidRDefault="00480B37" w:rsidP="00480B37">
      <w:pPr>
        <w:widowControl w:val="0"/>
        <w:tabs>
          <w:tab w:val="left" w:pos="-1701"/>
          <w:tab w:val="left" w:pos="4176"/>
          <w:tab w:val="left" w:pos="4320"/>
          <w:tab w:val="left" w:pos="8064"/>
          <w:tab w:val="left" w:pos="9216"/>
        </w:tabs>
        <w:ind w:left="540" w:firstLine="0"/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3. Програма виставки-конкурсу</w:t>
      </w:r>
    </w:p>
    <w:p w:rsidR="00480B37" w:rsidRDefault="00480B37" w:rsidP="00480B37">
      <w:pPr>
        <w:pStyle w:val="21"/>
        <w:tabs>
          <w:tab w:val="left" w:pos="288"/>
          <w:tab w:val="left" w:pos="576"/>
          <w:tab w:val="left" w:pos="1872"/>
        </w:tabs>
        <w:rPr>
          <w:szCs w:val="24"/>
        </w:rPr>
      </w:pPr>
      <w:r>
        <w:rPr>
          <w:szCs w:val="24"/>
        </w:rPr>
        <w:t>Конкурс передбачає:</w:t>
      </w:r>
    </w:p>
    <w:p w:rsidR="00480B37" w:rsidRDefault="00480B37" w:rsidP="00480B37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rPr>
          <w:snapToGrid w:val="0"/>
          <w:szCs w:val="24"/>
        </w:rPr>
      </w:pPr>
      <w:r>
        <w:rPr>
          <w:snapToGrid w:val="0"/>
          <w:szCs w:val="24"/>
        </w:rPr>
        <w:t>особисту першість по кожному з розділів;</w:t>
      </w:r>
    </w:p>
    <w:p w:rsidR="00480B37" w:rsidRDefault="00480B37" w:rsidP="00480B37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rPr>
          <w:snapToGrid w:val="0"/>
          <w:szCs w:val="24"/>
        </w:rPr>
      </w:pPr>
      <w:r>
        <w:rPr>
          <w:snapToGrid w:val="0"/>
          <w:szCs w:val="24"/>
        </w:rPr>
        <w:t>першість на кращу оригінальну композицію, об’єднану загальною темою, присвяченою ювілейним та пам’ятним датам;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Роботи переможців обласного етапу Конкурсу направляються на Всеукраїнську виставку-конкурс в м. Київ та на базі Чернівецького обласного центру науково-технічної творчості учнівської молоді створюється експозиція, яка працює протягом року.</w:t>
      </w:r>
    </w:p>
    <w:p w:rsidR="00480B37" w:rsidRDefault="00480B37" w:rsidP="00D56E3A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</w:p>
    <w:p w:rsidR="00480B37" w:rsidRDefault="00480B37" w:rsidP="00D56E3A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4. Учасники виставки - конкурсу</w:t>
      </w:r>
    </w:p>
    <w:p w:rsidR="00480B37" w:rsidRDefault="00480B37" w:rsidP="00D56E3A">
      <w:pPr>
        <w:pStyle w:val="21"/>
        <w:spacing w:line="240" w:lineRule="auto"/>
        <w:rPr>
          <w:szCs w:val="24"/>
        </w:rPr>
      </w:pPr>
      <w:r>
        <w:rPr>
          <w:szCs w:val="24"/>
        </w:rPr>
        <w:t>В обласному етапі Всеукраїнської виставки-конкурсу бере участь учнівська молодь загальноосвітніх навчальних закладів, ліцеїв, гімназій, позашкільних закладів, ПТУ, клубів і гуртків при підприємствах та за місцем  проживання.  Вік  учасників -  до  18 років включно.</w:t>
      </w:r>
    </w:p>
    <w:p w:rsidR="00480B37" w:rsidRDefault="00480B37" w:rsidP="00D56E3A">
      <w:pPr>
        <w:jc w:val="center"/>
        <w:rPr>
          <w:b/>
          <w:szCs w:val="24"/>
        </w:rPr>
      </w:pPr>
      <w:r>
        <w:rPr>
          <w:b/>
          <w:szCs w:val="24"/>
        </w:rPr>
        <w:t>5. Умови участі у виставці-конкурсі</w:t>
      </w:r>
    </w:p>
    <w:p w:rsidR="00480B37" w:rsidRDefault="00480B37" w:rsidP="00D56E3A">
      <w:pPr>
        <w:ind w:firstLine="708"/>
        <w:rPr>
          <w:szCs w:val="24"/>
        </w:rPr>
      </w:pPr>
      <w:r>
        <w:rPr>
          <w:szCs w:val="24"/>
        </w:rPr>
        <w:t xml:space="preserve">Обласному етапу Всеукраїнської виставки-конкурсу передують районні, міські виставки-конкурси. </w:t>
      </w:r>
    </w:p>
    <w:p w:rsidR="00480B37" w:rsidRDefault="00480B37" w:rsidP="00D56E3A">
      <w:pPr>
        <w:ind w:firstLine="708"/>
        <w:rPr>
          <w:szCs w:val="24"/>
        </w:rPr>
      </w:pPr>
      <w:r>
        <w:rPr>
          <w:szCs w:val="24"/>
        </w:rPr>
        <w:t>На обласний етап Всеукраїнської виставки-конкурсу подаються роботи учнівської молоді, які зайняли призові місця на районних (обласній) виставках.</w:t>
      </w:r>
      <w:r>
        <w:rPr>
          <w:szCs w:val="24"/>
        </w:rPr>
        <w:tab/>
      </w:r>
    </w:p>
    <w:p w:rsidR="00480B37" w:rsidRDefault="00480B37" w:rsidP="00D56E3A">
      <w:pPr>
        <w:ind w:firstLine="708"/>
        <w:rPr>
          <w:szCs w:val="24"/>
        </w:rPr>
      </w:pPr>
      <w:r>
        <w:rPr>
          <w:szCs w:val="24"/>
        </w:rPr>
        <w:t>За підбір експонатів, їх комплектацію та доставку на обласну виставку-конкурс відповідальність несуть районні (міські) будинки дитячої творчості.</w:t>
      </w:r>
    </w:p>
    <w:p w:rsidR="00480B37" w:rsidRDefault="00480B37" w:rsidP="00D56E3A">
      <w:pPr>
        <w:ind w:firstLine="708"/>
        <w:rPr>
          <w:szCs w:val="24"/>
        </w:rPr>
      </w:pPr>
      <w:r>
        <w:rPr>
          <w:szCs w:val="24"/>
        </w:rPr>
        <w:t>Конкурс проводиться серед творчих робіт учнівської молоді, пов’язаних із вирішенням конкретних проблем в галузі науки, техніки та виробництва, а також на вільну тему за розділами:</w:t>
      </w:r>
    </w:p>
    <w:p w:rsidR="00ED5DF9" w:rsidRDefault="00ED5DF9" w:rsidP="00480B37">
      <w:pPr>
        <w:jc w:val="center"/>
        <w:rPr>
          <w:i/>
          <w:szCs w:val="24"/>
        </w:rPr>
      </w:pPr>
    </w:p>
    <w:p w:rsidR="00ED5DF9" w:rsidRDefault="00ED5DF9" w:rsidP="00480B37">
      <w:pPr>
        <w:jc w:val="center"/>
        <w:rPr>
          <w:i/>
          <w:szCs w:val="24"/>
        </w:rPr>
      </w:pPr>
    </w:p>
    <w:p w:rsidR="00DF76A0" w:rsidRDefault="00DF76A0" w:rsidP="00480B37">
      <w:pPr>
        <w:jc w:val="center"/>
        <w:rPr>
          <w:i/>
          <w:szCs w:val="24"/>
        </w:rPr>
      </w:pPr>
    </w:p>
    <w:p w:rsidR="00F37D44" w:rsidRDefault="00F37D44" w:rsidP="00480B37">
      <w:pPr>
        <w:jc w:val="center"/>
        <w:rPr>
          <w:i/>
          <w:szCs w:val="24"/>
        </w:rPr>
      </w:pPr>
    </w:p>
    <w:p w:rsidR="00480B37" w:rsidRDefault="00480B37" w:rsidP="00480B37">
      <w:pPr>
        <w:jc w:val="center"/>
        <w:rPr>
          <w:szCs w:val="24"/>
        </w:rPr>
      </w:pPr>
      <w:r>
        <w:rPr>
          <w:i/>
          <w:szCs w:val="24"/>
        </w:rPr>
        <w:lastRenderedPageBreak/>
        <w:t>Розділ 1</w:t>
      </w:r>
      <w:r>
        <w:rPr>
          <w:szCs w:val="24"/>
        </w:rPr>
        <w:t xml:space="preserve">. </w:t>
      </w:r>
      <w:r>
        <w:rPr>
          <w:b/>
          <w:szCs w:val="24"/>
        </w:rPr>
        <w:t>Технічні науки.</w:t>
      </w:r>
    </w:p>
    <w:p w:rsidR="00480B37" w:rsidRDefault="00480B37" w:rsidP="00480B37">
      <w:pPr>
        <w:rPr>
          <w:i/>
          <w:szCs w:val="24"/>
        </w:rPr>
      </w:pPr>
      <w:r>
        <w:rPr>
          <w:i/>
          <w:szCs w:val="24"/>
        </w:rPr>
        <w:t>Підрозділи:</w:t>
      </w:r>
    </w:p>
    <w:p w:rsidR="00480B37" w:rsidRDefault="00480B37" w:rsidP="00480B37">
      <w:pPr>
        <w:rPr>
          <w:b/>
          <w:szCs w:val="24"/>
        </w:rPr>
      </w:pPr>
      <w:r>
        <w:rPr>
          <w:b/>
          <w:szCs w:val="24"/>
        </w:rPr>
        <w:t>Радіоелектроніка: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радіотехнічні та радіоелектронні прилади оригінальної конструкції, засоби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 xml:space="preserve">зв’язку, обладнання автоматики, електронні вимірювальні прилади та ін. 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>Електротехніка: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прилади, пристрої та обладнання електротехнічного призначення, вдосконалені блоки живлення, регулятори напруги та струму, освітлювальна техніка та ін.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 xml:space="preserve">Промислова техніка: 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верстати, технологічний інструмент; моделі та макети промислового обладнання; прилади  та обладнання, які покращують технологічні процеси.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>Транспортні засоби: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прилади, пристрої та обладнання, які покращують роботу вузлів транспортних засобів і роблять його екологічно чистим.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>Сільськогосподарська техніка: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пристрої для сільськогосподарських машин; діючі зразки та моделі малогабаритної техніки та пристрої для роботи на присадибних ділянках, у садівництві та ін.; прилади та обладнання, які покращують умови праці та технологічні процеси у тваринництві і птахівництві та ін.</w:t>
      </w:r>
    </w:p>
    <w:p w:rsidR="00480B37" w:rsidRDefault="00480B37" w:rsidP="00480B37">
      <w:pPr>
        <w:ind w:left="2832" w:hanging="2124"/>
        <w:rPr>
          <w:szCs w:val="24"/>
        </w:rPr>
      </w:pPr>
    </w:p>
    <w:p w:rsidR="00480B37" w:rsidRDefault="00480B37" w:rsidP="00480B37">
      <w:pPr>
        <w:jc w:val="center"/>
        <w:rPr>
          <w:i/>
          <w:szCs w:val="24"/>
        </w:rPr>
      </w:pPr>
      <w:r>
        <w:rPr>
          <w:i/>
          <w:szCs w:val="24"/>
        </w:rPr>
        <w:t xml:space="preserve">Розділ 2. </w:t>
      </w:r>
      <w:r>
        <w:rPr>
          <w:b/>
          <w:szCs w:val="24"/>
        </w:rPr>
        <w:t>Природничі науки.</w:t>
      </w:r>
    </w:p>
    <w:p w:rsidR="00480B37" w:rsidRDefault="00480B37" w:rsidP="00480B37">
      <w:pPr>
        <w:rPr>
          <w:b/>
          <w:szCs w:val="24"/>
        </w:rPr>
      </w:pPr>
      <w:r>
        <w:rPr>
          <w:i/>
          <w:szCs w:val="24"/>
        </w:rPr>
        <w:t xml:space="preserve">Підрозділи: </w:t>
      </w:r>
      <w:r>
        <w:rPr>
          <w:b/>
          <w:szCs w:val="24"/>
        </w:rPr>
        <w:t>Сільське господарство,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Екологія,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Енергозбереження,</w:t>
      </w:r>
    </w:p>
    <w:p w:rsidR="00480B37" w:rsidRDefault="00480B37" w:rsidP="00480B37">
      <w:pPr>
        <w:ind w:left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  <w:t xml:space="preserve"> Медицина, Біологія: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прилади, що сприяють очищенню та охороні навколишнього середовища та енергозбереженню; технології переробки відходів промисловості; використання нетрадиційних джерел енергії; прилади, що застосовуються у медицині, процеси біологічного виробництва та ін.; технології, які сприяють розвитку сільськогосподарського виробництва.</w:t>
      </w:r>
    </w:p>
    <w:p w:rsidR="00480B37" w:rsidRDefault="00480B37" w:rsidP="00480B37">
      <w:pPr>
        <w:ind w:left="708"/>
        <w:rPr>
          <w:szCs w:val="24"/>
        </w:rPr>
      </w:pPr>
    </w:p>
    <w:p w:rsidR="00480B37" w:rsidRDefault="00480B37" w:rsidP="00480B37">
      <w:pPr>
        <w:jc w:val="center"/>
        <w:rPr>
          <w:b/>
          <w:szCs w:val="24"/>
        </w:rPr>
      </w:pPr>
      <w:r>
        <w:rPr>
          <w:i/>
          <w:szCs w:val="24"/>
        </w:rPr>
        <w:t>Розділ 3</w:t>
      </w:r>
      <w:r>
        <w:rPr>
          <w:szCs w:val="24"/>
        </w:rPr>
        <w:t xml:space="preserve"> </w:t>
      </w:r>
      <w:r>
        <w:rPr>
          <w:b/>
          <w:szCs w:val="24"/>
        </w:rPr>
        <w:t>Технічні навчальні посібники: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діючі електрифіковані стенди, панно, які пояснюють фізичні процеси та сприяють кращому засвоєнню учбового матеріалу; модернізоване лабораторне обладнання; пристрої, що раціоналізують трудові процеси у шкільних майстернях, навчальних лабораторіях та технічних гуртках.</w:t>
      </w:r>
    </w:p>
    <w:p w:rsidR="00480B37" w:rsidRDefault="00480B37" w:rsidP="00480B37">
      <w:pPr>
        <w:rPr>
          <w:i/>
          <w:szCs w:val="24"/>
        </w:rPr>
      </w:pPr>
    </w:p>
    <w:p w:rsidR="00480B37" w:rsidRPr="00533082" w:rsidRDefault="00480B37" w:rsidP="00480B37">
      <w:pPr>
        <w:jc w:val="center"/>
        <w:rPr>
          <w:szCs w:val="24"/>
        </w:rPr>
      </w:pPr>
      <w:r w:rsidRPr="00533082">
        <w:rPr>
          <w:i/>
          <w:szCs w:val="24"/>
        </w:rPr>
        <w:t>Розділ 4.</w:t>
      </w:r>
      <w:r w:rsidRPr="00533082">
        <w:rPr>
          <w:szCs w:val="24"/>
        </w:rPr>
        <w:t xml:space="preserve"> </w:t>
      </w:r>
      <w:r w:rsidRPr="00533082">
        <w:rPr>
          <w:b/>
          <w:szCs w:val="24"/>
        </w:rPr>
        <w:t>Ігри та іграшки з елементами техніки:</w:t>
      </w:r>
    </w:p>
    <w:p w:rsidR="00480B37" w:rsidRPr="00533082" w:rsidRDefault="00480B37" w:rsidP="00480B37">
      <w:pPr>
        <w:pStyle w:val="a5"/>
        <w:rPr>
          <w:b/>
          <w:sz w:val="24"/>
          <w:szCs w:val="24"/>
        </w:rPr>
      </w:pPr>
      <w:r w:rsidRPr="00533082">
        <w:rPr>
          <w:sz w:val="24"/>
          <w:szCs w:val="24"/>
        </w:rPr>
        <w:t xml:space="preserve">зразки саморобних ігор та іграшок, які відрізняються від існуючих оригінальністю задуму, новизною конструкції та художньому вирішенню задачі.    </w:t>
      </w:r>
    </w:p>
    <w:p w:rsidR="00480B37" w:rsidRDefault="00480B37" w:rsidP="00480B37">
      <w:pPr>
        <w:ind w:firstLine="708"/>
        <w:jc w:val="center"/>
        <w:rPr>
          <w:i/>
          <w:szCs w:val="24"/>
        </w:rPr>
      </w:pPr>
    </w:p>
    <w:p w:rsidR="00480B37" w:rsidRDefault="00480B37" w:rsidP="00480B37">
      <w:pPr>
        <w:ind w:firstLine="708"/>
        <w:jc w:val="center"/>
        <w:rPr>
          <w:b/>
          <w:szCs w:val="24"/>
        </w:rPr>
      </w:pPr>
      <w:r>
        <w:rPr>
          <w:i/>
          <w:szCs w:val="24"/>
        </w:rPr>
        <w:t>Розділ 5.</w:t>
      </w:r>
      <w:r>
        <w:rPr>
          <w:szCs w:val="24"/>
        </w:rPr>
        <w:t xml:space="preserve"> </w:t>
      </w:r>
      <w:r>
        <w:rPr>
          <w:b/>
          <w:szCs w:val="24"/>
        </w:rPr>
        <w:t>Технічні моделі.</w:t>
      </w:r>
    </w:p>
    <w:p w:rsidR="00480B37" w:rsidRDefault="00480B37" w:rsidP="00480B37">
      <w:pPr>
        <w:rPr>
          <w:szCs w:val="24"/>
        </w:rPr>
      </w:pPr>
      <w:r>
        <w:rPr>
          <w:i/>
          <w:szCs w:val="24"/>
        </w:rPr>
        <w:t>Підрозділи: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>Космічна техніка: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>Техніка майбутнього: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фантастичні ідеї, проекти, розробки, моделі – прообрази техніки майбутнього.</w:t>
      </w:r>
    </w:p>
    <w:p w:rsidR="00480B37" w:rsidRDefault="00480B37" w:rsidP="00480B37">
      <w:pPr>
        <w:ind w:firstLine="708"/>
        <w:rPr>
          <w:b/>
          <w:szCs w:val="24"/>
        </w:rPr>
      </w:pPr>
      <w:r>
        <w:rPr>
          <w:b/>
          <w:szCs w:val="24"/>
        </w:rPr>
        <w:t>Історичні моделі: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саморобні моделі та макети, техніки історичної серії  </w:t>
      </w:r>
    </w:p>
    <w:p w:rsidR="00480B37" w:rsidRDefault="00480B37" w:rsidP="00480B37">
      <w:pPr>
        <w:ind w:firstLine="708"/>
        <w:rPr>
          <w:szCs w:val="24"/>
        </w:rPr>
      </w:pPr>
    </w:p>
    <w:p w:rsidR="00DF76A0" w:rsidRDefault="00DF76A0" w:rsidP="00480B37">
      <w:pPr>
        <w:ind w:firstLine="708"/>
        <w:jc w:val="center"/>
        <w:rPr>
          <w:i/>
          <w:szCs w:val="24"/>
        </w:rPr>
      </w:pPr>
    </w:p>
    <w:p w:rsidR="00DF76A0" w:rsidRDefault="00DF76A0" w:rsidP="00480B37">
      <w:pPr>
        <w:ind w:firstLine="708"/>
        <w:jc w:val="center"/>
        <w:rPr>
          <w:i/>
          <w:szCs w:val="24"/>
        </w:rPr>
      </w:pPr>
    </w:p>
    <w:p w:rsidR="00DF76A0" w:rsidRDefault="00DF76A0" w:rsidP="00480B37">
      <w:pPr>
        <w:ind w:firstLine="708"/>
        <w:jc w:val="center"/>
        <w:rPr>
          <w:i/>
          <w:szCs w:val="24"/>
        </w:rPr>
      </w:pPr>
    </w:p>
    <w:p w:rsidR="00480B37" w:rsidRDefault="00480B37" w:rsidP="00480B37">
      <w:pPr>
        <w:ind w:firstLine="708"/>
        <w:jc w:val="center"/>
        <w:rPr>
          <w:szCs w:val="24"/>
        </w:rPr>
      </w:pPr>
      <w:r>
        <w:rPr>
          <w:i/>
          <w:szCs w:val="24"/>
        </w:rPr>
        <w:lastRenderedPageBreak/>
        <w:t>Розділ 6.</w:t>
      </w:r>
      <w:r>
        <w:rPr>
          <w:szCs w:val="24"/>
        </w:rPr>
        <w:t xml:space="preserve"> </w:t>
      </w:r>
      <w:r>
        <w:rPr>
          <w:b/>
          <w:szCs w:val="24"/>
        </w:rPr>
        <w:t>Спортивно-технічне моделювання.</w:t>
      </w:r>
    </w:p>
    <w:p w:rsidR="00480B37" w:rsidRDefault="00480B37" w:rsidP="00480B37">
      <w:pPr>
        <w:rPr>
          <w:b/>
          <w:szCs w:val="24"/>
        </w:rPr>
      </w:pPr>
      <w:r>
        <w:rPr>
          <w:i/>
          <w:szCs w:val="24"/>
        </w:rPr>
        <w:t xml:space="preserve">Підрозділи: </w:t>
      </w:r>
      <w:r>
        <w:rPr>
          <w:b/>
          <w:szCs w:val="24"/>
        </w:rPr>
        <w:t>Моделі суден, Авіаційні моделі, Автомобільні моделі,</w:t>
      </w:r>
    </w:p>
    <w:p w:rsidR="00480B37" w:rsidRDefault="00480B37" w:rsidP="00480B37">
      <w:pPr>
        <w:ind w:left="1416"/>
        <w:rPr>
          <w:b/>
          <w:i/>
          <w:szCs w:val="24"/>
        </w:rPr>
      </w:pPr>
      <w:r>
        <w:rPr>
          <w:b/>
          <w:szCs w:val="24"/>
        </w:rPr>
        <w:t>Моделі ракет, Стендові моделі:</w:t>
      </w:r>
    </w:p>
    <w:p w:rsidR="00480B37" w:rsidRDefault="00480B37" w:rsidP="00480B37">
      <w:pPr>
        <w:pStyle w:val="20"/>
        <w:rPr>
          <w:szCs w:val="24"/>
        </w:rPr>
      </w:pPr>
      <w:r>
        <w:rPr>
          <w:szCs w:val="24"/>
        </w:rPr>
        <w:t>спортивно-технічні моделі всіх класів та категорій.</w:t>
      </w:r>
    </w:p>
    <w:p w:rsidR="00480B37" w:rsidRDefault="00480B37" w:rsidP="00480B37">
      <w:pPr>
        <w:jc w:val="center"/>
        <w:rPr>
          <w:b/>
          <w:szCs w:val="24"/>
        </w:rPr>
      </w:pPr>
      <w:r>
        <w:rPr>
          <w:i/>
          <w:szCs w:val="24"/>
        </w:rPr>
        <w:t>Розділ 7.</w:t>
      </w:r>
      <w:r>
        <w:rPr>
          <w:szCs w:val="24"/>
        </w:rPr>
        <w:t xml:space="preserve"> </w:t>
      </w:r>
      <w:r>
        <w:rPr>
          <w:b/>
          <w:szCs w:val="24"/>
        </w:rPr>
        <w:t>Архітектура та будівництво: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макети та проекти всіх видів споруд, будівель, будівельних комплексів,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>фрагментів вулиць та міської забудови, залізничних вокзалів та ін. з елементами ландшафту або без них.</w:t>
      </w:r>
    </w:p>
    <w:p w:rsidR="00ED5DF9" w:rsidRDefault="00ED5DF9" w:rsidP="00480B37">
      <w:pPr>
        <w:jc w:val="center"/>
        <w:rPr>
          <w:i/>
          <w:szCs w:val="24"/>
        </w:rPr>
      </w:pPr>
    </w:p>
    <w:p w:rsidR="00480B37" w:rsidRDefault="00480B37" w:rsidP="00480B37">
      <w:pPr>
        <w:jc w:val="center"/>
        <w:rPr>
          <w:b/>
          <w:szCs w:val="24"/>
        </w:rPr>
      </w:pPr>
      <w:r>
        <w:rPr>
          <w:i/>
          <w:szCs w:val="24"/>
        </w:rPr>
        <w:t>Розділ 8.</w:t>
      </w:r>
      <w:r>
        <w:rPr>
          <w:szCs w:val="24"/>
        </w:rPr>
        <w:t xml:space="preserve"> </w:t>
      </w:r>
      <w:r>
        <w:rPr>
          <w:b/>
          <w:szCs w:val="24"/>
        </w:rPr>
        <w:t>Декоративно-ужиткове мистецтво:</w:t>
      </w: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ind w:firstLine="708"/>
        <w:rPr>
          <w:b/>
          <w:i/>
          <w:szCs w:val="24"/>
        </w:rPr>
      </w:pPr>
      <w:r w:rsidRPr="00027EB3">
        <w:rPr>
          <w:b/>
          <w:i/>
          <w:szCs w:val="24"/>
        </w:rPr>
        <w:t>Художня обробка дерева;</w:t>
      </w:r>
    </w:p>
    <w:p w:rsidR="00ED5DF9" w:rsidRPr="00027EB3" w:rsidRDefault="002C6887" w:rsidP="00480B37">
      <w:pPr>
        <w:ind w:firstLine="708"/>
        <w:rPr>
          <w:b/>
          <w:i/>
          <w:szCs w:val="24"/>
        </w:rPr>
      </w:pPr>
      <w:r>
        <w:rPr>
          <w:b/>
          <w:i/>
          <w:szCs w:val="24"/>
        </w:rPr>
        <w:t>Столярні вироби;</w:t>
      </w:r>
    </w:p>
    <w:p w:rsidR="00480B37" w:rsidRPr="00027EB3" w:rsidRDefault="00480B37" w:rsidP="00480B37">
      <w:pPr>
        <w:ind w:firstLine="708"/>
        <w:rPr>
          <w:b/>
          <w:i/>
          <w:szCs w:val="24"/>
        </w:rPr>
      </w:pPr>
      <w:r w:rsidRPr="00027EB3">
        <w:rPr>
          <w:b/>
          <w:i/>
          <w:szCs w:val="24"/>
        </w:rPr>
        <w:t>Вироби з соломки;</w:t>
      </w:r>
    </w:p>
    <w:p w:rsidR="00480B37" w:rsidRPr="00027EB3" w:rsidRDefault="00480B37" w:rsidP="00480B37">
      <w:pPr>
        <w:ind w:firstLine="708"/>
        <w:rPr>
          <w:b/>
          <w:i/>
          <w:szCs w:val="24"/>
        </w:rPr>
      </w:pPr>
      <w:r w:rsidRPr="00027EB3">
        <w:rPr>
          <w:b/>
          <w:i/>
          <w:szCs w:val="24"/>
        </w:rPr>
        <w:t>Лозоплетіння;</w:t>
      </w:r>
    </w:p>
    <w:p w:rsidR="00480B37" w:rsidRPr="00027EB3" w:rsidRDefault="00480B37" w:rsidP="00480B37">
      <w:pPr>
        <w:rPr>
          <w:b/>
          <w:i/>
          <w:szCs w:val="24"/>
        </w:rPr>
      </w:pPr>
      <w:r w:rsidRPr="00027EB3">
        <w:rPr>
          <w:b/>
          <w:i/>
          <w:szCs w:val="24"/>
        </w:rPr>
        <w:t>Народна іграшка;</w:t>
      </w:r>
    </w:p>
    <w:p w:rsidR="00480B37" w:rsidRPr="00027EB3" w:rsidRDefault="00480B37" w:rsidP="00480B37">
      <w:pPr>
        <w:rPr>
          <w:b/>
          <w:i/>
          <w:szCs w:val="24"/>
        </w:rPr>
      </w:pPr>
      <w:r w:rsidRPr="00027EB3">
        <w:rPr>
          <w:b/>
          <w:i/>
          <w:szCs w:val="24"/>
        </w:rPr>
        <w:t>Кераміка;</w:t>
      </w:r>
    </w:p>
    <w:p w:rsidR="00ED5DF9" w:rsidRDefault="00ED5DF9" w:rsidP="00480B37">
      <w:pPr>
        <w:jc w:val="center"/>
        <w:rPr>
          <w:b/>
          <w:snapToGrid w:val="0"/>
          <w:szCs w:val="24"/>
        </w:rPr>
      </w:pPr>
    </w:p>
    <w:p w:rsidR="00480B37" w:rsidRDefault="00480B37" w:rsidP="00480B37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6. Вимоги до експонатів та розробок.</w:t>
      </w: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1. Експонати повинні мати основи (до 1 кв.м), малу вагу (не більше  </w:t>
      </w:r>
      <w:smartTag w:uri="urn:schemas-microsoft-com:office:smarttags" w:element="metricconverter">
        <w:smartTagPr>
          <w:attr w:name="ProductID" w:val="100 кг"/>
        </w:smartTagPr>
        <w:r>
          <w:rPr>
            <w:snapToGrid w:val="0"/>
            <w:szCs w:val="24"/>
          </w:rPr>
          <w:t>100 кг</w:t>
        </w:r>
      </w:smartTag>
      <w:r>
        <w:rPr>
          <w:snapToGrid w:val="0"/>
          <w:szCs w:val="24"/>
        </w:rPr>
        <w:t>) і відповідати технічним, естетичним і експозиційним вимогам.</w:t>
      </w: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2. Експонати, подані в розділах - транспортні засоби, засоби малої механізації, повинні мати габаритні розміри не більше: довжина - </w:t>
      </w:r>
      <w:smartTag w:uri="urn:schemas-microsoft-com:office:smarttags" w:element="metricconverter">
        <w:smartTagPr>
          <w:attr w:name="ProductID" w:val="3 м"/>
        </w:smartTagPr>
        <w:r>
          <w:rPr>
            <w:snapToGrid w:val="0"/>
            <w:szCs w:val="24"/>
          </w:rPr>
          <w:t>3 м</w:t>
        </w:r>
      </w:smartTag>
      <w:r>
        <w:rPr>
          <w:snapToGrid w:val="0"/>
          <w:szCs w:val="24"/>
        </w:rPr>
        <w:t xml:space="preserve">, ширина - </w:t>
      </w:r>
      <w:smartTag w:uri="urn:schemas-microsoft-com:office:smarttags" w:element="metricconverter">
        <w:smartTagPr>
          <w:attr w:name="ProductID" w:val="1,4 м"/>
        </w:smartTagPr>
        <w:r>
          <w:rPr>
            <w:snapToGrid w:val="0"/>
            <w:szCs w:val="24"/>
          </w:rPr>
          <w:t>1,4 м</w:t>
        </w:r>
      </w:smartTag>
      <w:r>
        <w:rPr>
          <w:snapToGrid w:val="0"/>
          <w:szCs w:val="24"/>
        </w:rPr>
        <w:t xml:space="preserve">, висота - </w:t>
      </w:r>
      <w:smartTag w:uri="urn:schemas-microsoft-com:office:smarttags" w:element="metricconverter">
        <w:smartTagPr>
          <w:attr w:name="ProductID" w:val="1,3 м"/>
        </w:smartTagPr>
        <w:r>
          <w:rPr>
            <w:snapToGrid w:val="0"/>
            <w:szCs w:val="24"/>
          </w:rPr>
          <w:t>1,3 м</w:t>
        </w:r>
      </w:smartTag>
      <w:r>
        <w:rPr>
          <w:snapToGrid w:val="0"/>
          <w:szCs w:val="24"/>
        </w:rPr>
        <w:t xml:space="preserve">, вага - </w:t>
      </w:r>
      <w:smartTag w:uri="urn:schemas-microsoft-com:office:smarttags" w:element="metricconverter">
        <w:smartTagPr>
          <w:attr w:name="ProductID" w:val="300 кг"/>
        </w:smartTagPr>
        <w:r>
          <w:rPr>
            <w:snapToGrid w:val="0"/>
            <w:szCs w:val="24"/>
          </w:rPr>
          <w:t>300 кг</w:t>
        </w:r>
      </w:smartTag>
      <w:r>
        <w:rPr>
          <w:snapToGrid w:val="0"/>
          <w:szCs w:val="24"/>
        </w:rPr>
        <w:t xml:space="preserve"> (згідно з існуючими технічними вимо</w:t>
      </w:r>
      <w:r>
        <w:rPr>
          <w:snapToGrid w:val="0"/>
          <w:szCs w:val="24"/>
        </w:rPr>
        <w:softHyphen/>
        <w:t>гами, які пред'являються до саморобної техніки).</w:t>
      </w: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3. Експонати повинні відповідати правилам, вимогам і нормам техніки безпеки.</w:t>
      </w:r>
    </w:p>
    <w:p w:rsidR="00480B37" w:rsidRDefault="00480B37" w:rsidP="00480B37">
      <w:pPr>
        <w:pStyle w:val="21"/>
        <w:tabs>
          <w:tab w:val="decimal" w:pos="720"/>
          <w:tab w:val="left" w:pos="2880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     4. Прилади та пристрої, які працюють від  автономних  джерел живлення, повинні бути забезпечені ними і мати з'єднувальні елементи, а також напис, що застерігає від вмикання їх в мережу 220 В.</w:t>
      </w: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5. Експонати, які працюють від мережі 220 В, повинні мати вмикачі із зазначенням положення "Ввімкнено" та клему для заземлення.</w:t>
      </w: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6. На всіх електрифікованих експонатах необхідно встановити  запобіжники відповідних номіналів.</w:t>
      </w: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7. Експонати, які працюють на паливно-мастильних  матеріалах, хімічних реактивах і стисненому газі, транспортуються в окремій тарі з відповідними попереджувальними написами і дотриманням правил техніки безпеки при їх перевезенні.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7. Документація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bCs/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431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На роботи подаються такі документи:</w:t>
      </w:r>
    </w:p>
    <w:p w:rsidR="00480B37" w:rsidRDefault="00480B37" w:rsidP="00480B37">
      <w:pPr>
        <w:pStyle w:val="21"/>
        <w:tabs>
          <w:tab w:val="left" w:pos="-1276"/>
          <w:tab w:val="left" w:pos="-1134"/>
          <w:tab w:val="left" w:pos="-851"/>
        </w:tabs>
        <w:spacing w:after="0" w:line="240" w:lineRule="auto"/>
        <w:ind w:left="0" w:firstLine="431"/>
        <w:rPr>
          <w:szCs w:val="24"/>
        </w:rPr>
      </w:pPr>
      <w:r>
        <w:rPr>
          <w:szCs w:val="24"/>
        </w:rPr>
        <w:t>- копія підсумкового наказу за результатами районної (міської) виставки конкурсу;</w:t>
      </w:r>
    </w:p>
    <w:p w:rsidR="00480B37" w:rsidRDefault="00480B37" w:rsidP="00480B37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firstLine="431"/>
        <w:rPr>
          <w:b/>
          <w:snapToGrid w:val="0"/>
          <w:szCs w:val="24"/>
        </w:rPr>
      </w:pPr>
      <w:r>
        <w:rPr>
          <w:b/>
          <w:snapToGrid w:val="0"/>
          <w:szCs w:val="24"/>
        </w:rPr>
        <w:t>- заявка на участь у конкурсі (додаток № 1)</w:t>
      </w:r>
      <w:r>
        <w:rPr>
          <w:b/>
          <w:szCs w:val="24"/>
        </w:rPr>
        <w:t xml:space="preserve"> та її електронний варіант;</w:t>
      </w:r>
    </w:p>
    <w:p w:rsidR="00480B37" w:rsidRDefault="00480B37" w:rsidP="00480B37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firstLine="431"/>
        <w:rPr>
          <w:b/>
          <w:snapToGrid w:val="0"/>
          <w:szCs w:val="24"/>
        </w:rPr>
      </w:pPr>
      <w:r>
        <w:rPr>
          <w:b/>
          <w:snapToGrid w:val="0"/>
          <w:szCs w:val="24"/>
        </w:rPr>
        <w:t>- паспорт експонату (додаток № 2);</w:t>
      </w:r>
      <w:r>
        <w:rPr>
          <w:b/>
          <w:szCs w:val="24"/>
        </w:rPr>
        <w:t xml:space="preserve"> та його електронний варіант;</w:t>
      </w:r>
    </w:p>
    <w:p w:rsidR="00480B37" w:rsidRDefault="00480B37" w:rsidP="00480B37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firstLine="431"/>
        <w:rPr>
          <w:b/>
          <w:snapToGrid w:val="0"/>
          <w:szCs w:val="24"/>
        </w:rPr>
      </w:pPr>
      <w:r>
        <w:rPr>
          <w:b/>
          <w:szCs w:val="24"/>
        </w:rPr>
        <w:t>- електронний варіант фотографії;</w:t>
      </w:r>
    </w:p>
    <w:p w:rsidR="00480B37" w:rsidRDefault="00480B37" w:rsidP="00480B37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firstLine="431"/>
        <w:rPr>
          <w:szCs w:val="24"/>
        </w:rPr>
      </w:pPr>
      <w:r>
        <w:rPr>
          <w:snapToGrid w:val="0"/>
          <w:szCs w:val="24"/>
        </w:rPr>
        <w:t xml:space="preserve">- етикетка на експонат </w:t>
      </w:r>
      <w:r>
        <w:rPr>
          <w:szCs w:val="24"/>
        </w:rPr>
        <w:t>(додаток № 3);</w:t>
      </w:r>
    </w:p>
    <w:p w:rsidR="00480B37" w:rsidRDefault="00480B37" w:rsidP="00480B37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firstLine="431"/>
        <w:rPr>
          <w:snapToGrid w:val="0"/>
          <w:szCs w:val="24"/>
        </w:rPr>
      </w:pPr>
      <w:r>
        <w:rPr>
          <w:snapToGrid w:val="0"/>
          <w:szCs w:val="24"/>
        </w:rPr>
        <w:t xml:space="preserve">- технічний опис експонату, який складається з викладення принципу його роботи, призначення розробки, її відмінність від аналогу, а також  конкретне застосування цієї розробки у відповідній галузі народного господарства.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експонатом, в </w:t>
      </w:r>
      <w:r>
        <w:rPr>
          <w:snapToGrid w:val="0"/>
          <w:szCs w:val="24"/>
        </w:rPr>
        <w:lastRenderedPageBreak/>
        <w:t>разі потреби – опис методики проведення вимірів, дослідів і т.ін., характерні несправності та засоби їх усунення);</w:t>
      </w:r>
    </w:p>
    <w:p w:rsidR="00480B37" w:rsidRDefault="00480B37" w:rsidP="00480B37">
      <w:pPr>
        <w:pStyle w:val="21"/>
        <w:tabs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spacing w:after="0" w:line="240" w:lineRule="auto"/>
        <w:ind w:left="0" w:firstLine="289"/>
        <w:rPr>
          <w:szCs w:val="24"/>
        </w:rPr>
      </w:pPr>
      <w:r>
        <w:rPr>
          <w:szCs w:val="24"/>
        </w:rPr>
        <w:t>- відгуки, рецензії</w:t>
      </w:r>
      <w:r w:rsidR="00DF76A0">
        <w:rPr>
          <w:szCs w:val="24"/>
        </w:rPr>
        <w:t xml:space="preserve"> (при наявності)</w:t>
      </w:r>
      <w:r>
        <w:rPr>
          <w:szCs w:val="24"/>
        </w:rPr>
        <w:t>;</w:t>
      </w:r>
    </w:p>
    <w:p w:rsidR="00480B37" w:rsidRDefault="00480B37" w:rsidP="00480B37">
      <w:pPr>
        <w:pStyle w:val="21"/>
        <w:tabs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spacing w:after="0" w:line="240" w:lineRule="auto"/>
        <w:ind w:left="0" w:firstLine="289"/>
        <w:rPr>
          <w:szCs w:val="24"/>
        </w:rPr>
      </w:pPr>
      <w:r>
        <w:rPr>
          <w:szCs w:val="24"/>
        </w:rPr>
        <w:t>- дипломи, свідоцтва (при наявності);</w:t>
      </w:r>
    </w:p>
    <w:p w:rsidR="00480B37" w:rsidRDefault="00480B37" w:rsidP="00480B37">
      <w:pPr>
        <w:pStyle w:val="21"/>
        <w:tabs>
          <w:tab w:val="left" w:pos="-1276"/>
          <w:tab w:val="left" w:pos="-1134"/>
          <w:tab w:val="left" w:pos="-851"/>
          <w:tab w:val="left" w:pos="0"/>
          <w:tab w:val="left" w:pos="288"/>
          <w:tab w:val="left" w:pos="576"/>
          <w:tab w:val="left" w:pos="1872"/>
        </w:tabs>
        <w:spacing w:after="0" w:line="240" w:lineRule="auto"/>
        <w:ind w:left="0" w:firstLine="289"/>
        <w:rPr>
          <w:szCs w:val="24"/>
        </w:rPr>
      </w:pPr>
      <w:r>
        <w:rPr>
          <w:szCs w:val="24"/>
        </w:rPr>
        <w:t>- копії матеріалів, які були опубліковані автором у пресі (при наявності).</w:t>
      </w:r>
    </w:p>
    <w:p w:rsidR="00480B37" w:rsidRDefault="00480B37" w:rsidP="00480B37">
      <w:pPr>
        <w:pStyle w:val="21"/>
        <w:tabs>
          <w:tab w:val="left" w:pos="0"/>
          <w:tab w:val="left" w:pos="288"/>
          <w:tab w:val="left" w:pos="576"/>
          <w:tab w:val="left" w:pos="1872"/>
        </w:tabs>
        <w:spacing w:line="240" w:lineRule="auto"/>
        <w:ind w:firstLine="0"/>
        <w:rPr>
          <w:szCs w:val="24"/>
        </w:rPr>
      </w:pPr>
    </w:p>
    <w:p w:rsidR="00480B37" w:rsidRDefault="00480B37" w:rsidP="00480B37">
      <w:pPr>
        <w:pStyle w:val="21"/>
        <w:tabs>
          <w:tab w:val="left" w:pos="0"/>
          <w:tab w:val="left" w:pos="288"/>
          <w:tab w:val="left" w:pos="576"/>
          <w:tab w:val="left" w:pos="1872"/>
        </w:tabs>
        <w:spacing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>Документація подається в папці з файлами;</w:t>
      </w:r>
    </w:p>
    <w:p w:rsidR="00480B37" w:rsidRDefault="00480B37" w:rsidP="00480B37">
      <w:pPr>
        <w:pStyle w:val="21"/>
        <w:tabs>
          <w:tab w:val="left" w:pos="0"/>
          <w:tab w:val="left" w:pos="288"/>
          <w:tab w:val="left" w:pos="576"/>
          <w:tab w:val="left" w:pos="1872"/>
        </w:tabs>
        <w:spacing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>Паспорт та заявка подаються в друкованому та електронному вигляді, без скорочень та абревіатур;</w:t>
      </w:r>
    </w:p>
    <w:p w:rsidR="00480B37" w:rsidRDefault="00480B37" w:rsidP="00480B37">
      <w:pPr>
        <w:pStyle w:val="21"/>
        <w:tabs>
          <w:tab w:val="left" w:pos="0"/>
          <w:tab w:val="left" w:pos="288"/>
          <w:tab w:val="left" w:pos="576"/>
          <w:tab w:val="left" w:pos="1872"/>
        </w:tabs>
        <w:spacing w:line="240" w:lineRule="auto"/>
        <w:ind w:firstLine="0"/>
        <w:rPr>
          <w:szCs w:val="24"/>
        </w:rPr>
      </w:pPr>
      <w:r>
        <w:rPr>
          <w:b/>
          <w:bCs/>
          <w:szCs w:val="24"/>
        </w:rPr>
        <w:t>Роботи, що не відповідають вищезазначеним вимогам на виставку не приймаються.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8. Керівництво та матеріальне забезпечення виставки-конкурсу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431"/>
        <w:rPr>
          <w:snapToGrid w:val="0"/>
          <w:szCs w:val="24"/>
        </w:rPr>
      </w:pPr>
      <w:r>
        <w:rPr>
          <w:snapToGrid w:val="0"/>
          <w:szCs w:val="24"/>
        </w:rPr>
        <w:t>Загальне керівництво обласним етапом Всеукраїнської виставки-конкурсу здійснюється  Чернівецьким обласним центром науково-технічної творчості учнівської молоді..</w:t>
      </w:r>
    </w:p>
    <w:p w:rsidR="00480B37" w:rsidRDefault="00480B37" w:rsidP="00480B37">
      <w:pPr>
        <w:pStyle w:val="21"/>
        <w:spacing w:after="0" w:line="240" w:lineRule="auto"/>
        <w:ind w:left="0" w:firstLine="431"/>
        <w:rPr>
          <w:szCs w:val="24"/>
        </w:rPr>
      </w:pPr>
      <w:r>
        <w:rPr>
          <w:szCs w:val="24"/>
        </w:rPr>
        <w:t>Витрати на завезення експонатів та відрядження працівників відносяться на рахунок відряджуючих організацій.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9. Визначення та нагородження переможців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Усі конкурсні роботи оцінює журі обласного етапу Всеукраїнської виставки-конкурсу науково-технічної творчості учнівської молоді. До його складу входять провідні спеціалісти, науковці, працівники Центру. Персональний склад журі формується оргкомітетом  і затверджується </w:t>
      </w:r>
      <w:r w:rsidR="00A21A59">
        <w:rPr>
          <w:snapToGrid w:val="0"/>
          <w:szCs w:val="24"/>
        </w:rPr>
        <w:t>директором Чернівецького обласного центру науково-технічної творчості учнівської молоді</w:t>
      </w:r>
      <w:r>
        <w:rPr>
          <w:snapToGrid w:val="0"/>
          <w:szCs w:val="24"/>
        </w:rPr>
        <w:t xml:space="preserve">. 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Роботи оцінюються, згідно з критеріями конкурсних оцінок (Додаток № 4). 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Особиста першість визначається за максимальною кількістю балів, набраних автором за виставлений на конкурс експонат чи розробку.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При однаковій кількості балів, набраних у конкурсі, перевага надається автору, молодшому за віком.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Юні техніки - автори робіт, які зайняли у виставці-конкурсі  призові місця, нагороджуються дипломами Чернівецького обласного центру НТТУМ відповідних ступенів.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 xml:space="preserve">Керівники гуртків, вихованці яких стали призерами обласної виставки-конкурсу, нагороджуються грамотами </w:t>
      </w:r>
      <w:r w:rsidR="00DA51CD">
        <w:rPr>
          <w:snapToGrid w:val="0"/>
          <w:szCs w:val="24"/>
        </w:rPr>
        <w:t xml:space="preserve">Департаменту освіти і науки </w:t>
      </w:r>
      <w:r>
        <w:rPr>
          <w:snapToGrid w:val="0"/>
          <w:szCs w:val="24"/>
        </w:rPr>
        <w:t>Чернівецької ОДА.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>Роботи Переможців та призерів обласної виставки-конкурсу рекомендуються до участі у Всеукраїнській виставці-конкурсі науково-технічної творчості учнівської молоді та Всеукраїнському тижні науки, техніки, винахідництва і раціоналізаторства.</w:t>
      </w: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432"/>
          <w:tab w:val="decimal" w:pos="720"/>
          <w:tab w:val="left" w:pos="2880"/>
        </w:tabs>
        <w:ind w:firstLine="567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</w:p>
    <w:p w:rsidR="00480B37" w:rsidRDefault="00480B37" w:rsidP="00480B37">
      <w:pPr>
        <w:ind w:firstLine="0"/>
        <w:jc w:val="left"/>
        <w:rPr>
          <w:snapToGrid w:val="0"/>
          <w:szCs w:val="24"/>
        </w:rPr>
        <w:sectPr w:rsidR="00480B37">
          <w:pgSz w:w="12240" w:h="15840"/>
          <w:pgMar w:top="851" w:right="1134" w:bottom="851" w:left="1134" w:header="0" w:footer="0" w:gutter="0"/>
          <w:cols w:space="720"/>
        </w:sectPr>
      </w:pPr>
    </w:p>
    <w:p w:rsidR="00480B37" w:rsidRDefault="00480B37" w:rsidP="00363AA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right"/>
        <w:rPr>
          <w:snapToGrid w:val="0"/>
          <w:szCs w:val="24"/>
        </w:rPr>
      </w:pPr>
      <w:r>
        <w:rPr>
          <w:szCs w:val="24"/>
        </w:rPr>
        <w:lastRenderedPageBreak/>
        <w:t xml:space="preserve">                                                        Додаток № 1</w:t>
      </w:r>
      <w:r>
        <w:rPr>
          <w:snapToGrid w:val="0"/>
          <w:szCs w:val="24"/>
        </w:rPr>
        <w:t xml:space="preserve"> до Умов проведення</w:t>
      </w:r>
    </w:p>
    <w:p w:rsidR="00480B37" w:rsidRDefault="00363AAB" w:rsidP="00363AA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right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 </w:t>
      </w:r>
      <w:r w:rsidR="00480B37">
        <w:rPr>
          <w:snapToGrid w:val="0"/>
          <w:szCs w:val="24"/>
        </w:rPr>
        <w:t>Обласного етапу</w:t>
      </w:r>
    </w:p>
    <w:p w:rsidR="00480B37" w:rsidRDefault="00480B37" w:rsidP="00363AAB">
      <w:pPr>
        <w:pStyle w:val="a6"/>
        <w:spacing w:after="0"/>
        <w:ind w:left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Всеукраїнської виставки-конкурсу       </w:t>
      </w:r>
    </w:p>
    <w:p w:rsidR="00480B37" w:rsidRDefault="00480B37" w:rsidP="00363AAB">
      <w:pPr>
        <w:pStyle w:val="a6"/>
        <w:spacing w:after="0"/>
        <w:ind w:left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науково-технічної творчості </w:t>
      </w:r>
    </w:p>
    <w:p w:rsidR="00480B37" w:rsidRDefault="00480B37" w:rsidP="00363AAB">
      <w:pPr>
        <w:pStyle w:val="a6"/>
        <w:spacing w:after="0"/>
        <w:ind w:left="0"/>
        <w:jc w:val="right"/>
        <w:rPr>
          <w:b/>
          <w:szCs w:val="24"/>
          <w:lang w:val="ru-RU"/>
        </w:rPr>
      </w:pPr>
      <w:r>
        <w:rPr>
          <w:szCs w:val="24"/>
        </w:rPr>
        <w:t xml:space="preserve">                                                                                 "Наш пошук і творчість – тобі, Україно!"</w:t>
      </w:r>
      <w:r>
        <w:rPr>
          <w:b/>
          <w:szCs w:val="24"/>
        </w:rPr>
        <w:t xml:space="preserve"> </w:t>
      </w:r>
    </w:p>
    <w:p w:rsidR="00480B37" w:rsidRDefault="00480B37" w:rsidP="00480B37">
      <w:pPr>
        <w:pStyle w:val="4"/>
        <w:jc w:val="right"/>
        <w:rPr>
          <w:sz w:val="24"/>
          <w:szCs w:val="24"/>
        </w:rPr>
      </w:pPr>
    </w:p>
    <w:p w:rsidR="00480B37" w:rsidRDefault="00480B37" w:rsidP="00480B37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З А Я В К А</w:t>
      </w: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Cs w:val="24"/>
        </w:rPr>
      </w:pPr>
      <w:r>
        <w:rPr>
          <w:snapToGrid w:val="0"/>
          <w:szCs w:val="24"/>
        </w:rPr>
        <w:t>на участь в обласній виставці-конкурсі технічної творчості</w:t>
      </w: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Cs w:val="24"/>
        </w:rPr>
      </w:pPr>
      <w:r>
        <w:rPr>
          <w:snapToGrid w:val="0"/>
          <w:szCs w:val="24"/>
        </w:rPr>
        <w:t>учнівської молоді "Наш пошук і творчість - тобі, Україно!"</w:t>
      </w: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tbl>
      <w:tblPr>
        <w:tblW w:w="0" w:type="auto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960"/>
        <w:gridCol w:w="1747"/>
        <w:gridCol w:w="1545"/>
        <w:gridCol w:w="1057"/>
        <w:gridCol w:w="1620"/>
        <w:gridCol w:w="1898"/>
      </w:tblGrid>
      <w:tr w:rsidR="00543986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Назва роботи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745"/>
                <w:tab w:val="left" w:pos="887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05" w:firstLine="105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Розділ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Прізвище, ім'я автора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58" w:right="-56"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Вік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Повна назва закладу,</w:t>
            </w:r>
          </w:p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гурток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543986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ПІБ керівника</w:t>
            </w:r>
          </w:p>
        </w:tc>
      </w:tr>
      <w:tr w:rsidR="00543986">
        <w:trPr>
          <w:trHeight w:val="2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</w:tr>
      <w:tr w:rsidR="00543986">
        <w:trPr>
          <w:trHeight w:val="2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</w:tr>
      <w:tr w:rsidR="00543986">
        <w:trPr>
          <w:trHeight w:val="2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</w:tr>
      <w:tr w:rsidR="00543986">
        <w:trPr>
          <w:trHeight w:val="2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</w:tr>
      <w:tr w:rsidR="00543986">
        <w:trPr>
          <w:trHeight w:val="2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</w:tr>
      <w:tr w:rsidR="00543986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6" w:rsidRDefault="00543986" w:rsidP="00480B3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rPr>
                <w:snapToGrid w:val="0"/>
                <w:szCs w:val="24"/>
              </w:rPr>
            </w:pPr>
          </w:p>
        </w:tc>
      </w:tr>
    </w:tbl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E80966" w:rsidRDefault="00E80966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E80966" w:rsidRDefault="00E80966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E80966" w:rsidRDefault="00E80966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E80966" w:rsidRDefault="00E80966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</w:rPr>
      </w:pPr>
    </w:p>
    <w:p w:rsidR="00480B37" w:rsidRDefault="00A06F38" w:rsidP="00A06F38">
      <w:pPr>
        <w:pStyle w:val="a5"/>
        <w:jc w:val="left"/>
        <w:rPr>
          <w:szCs w:val="24"/>
        </w:rPr>
      </w:pPr>
      <w:r>
        <w:rPr>
          <w:szCs w:val="24"/>
        </w:rPr>
        <w:t xml:space="preserve">Директор </w:t>
      </w:r>
      <w:r w:rsidR="00DA51CD">
        <w:rPr>
          <w:szCs w:val="24"/>
        </w:rPr>
        <w:tab/>
      </w:r>
      <w:r w:rsidR="00DA51CD">
        <w:rPr>
          <w:szCs w:val="24"/>
        </w:rPr>
        <w:tab/>
      </w:r>
      <w:r w:rsidR="00DA51CD">
        <w:rPr>
          <w:szCs w:val="24"/>
        </w:rPr>
        <w:tab/>
      </w:r>
      <w:r w:rsidR="00DA51CD">
        <w:rPr>
          <w:szCs w:val="24"/>
        </w:rPr>
        <w:tab/>
      </w:r>
      <w:r w:rsidR="00DA51CD">
        <w:rPr>
          <w:szCs w:val="24"/>
        </w:rPr>
        <w:tab/>
      </w:r>
      <w:r w:rsidR="00DA51CD">
        <w:rPr>
          <w:szCs w:val="24"/>
        </w:rPr>
        <w:tab/>
      </w:r>
      <w:r w:rsidR="00DA51CD">
        <w:rPr>
          <w:szCs w:val="24"/>
        </w:rPr>
        <w:tab/>
      </w:r>
      <w:r w:rsidR="00DA51CD">
        <w:rPr>
          <w:szCs w:val="24"/>
        </w:rPr>
        <w:tab/>
      </w:r>
      <w:r>
        <w:rPr>
          <w:szCs w:val="24"/>
        </w:rPr>
        <w:t xml:space="preserve">   </w:t>
      </w:r>
      <w:r w:rsidR="00480B37">
        <w:rPr>
          <w:szCs w:val="24"/>
        </w:rPr>
        <w:t>__________________</w:t>
      </w:r>
    </w:p>
    <w:p w:rsidR="00480B37" w:rsidRDefault="00480B37" w:rsidP="00480B37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підпис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rPr>
          <w:snapToGrid w:val="0"/>
          <w:szCs w:val="24"/>
          <w:vertAlign w:val="superscript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   </w:t>
      </w:r>
      <w:r>
        <w:rPr>
          <w:snapToGrid w:val="0"/>
          <w:szCs w:val="24"/>
        </w:rPr>
        <w:tab/>
        <w:t xml:space="preserve">       </w:t>
      </w:r>
      <w:r>
        <w:rPr>
          <w:snapToGrid w:val="0"/>
          <w:szCs w:val="24"/>
          <w:vertAlign w:val="superscript"/>
        </w:rPr>
        <w:t xml:space="preserve">          </w:t>
      </w:r>
    </w:p>
    <w:p w:rsidR="00480B37" w:rsidRDefault="00480B37" w:rsidP="00480B37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szCs w:val="24"/>
        </w:rPr>
      </w:pPr>
      <w:r>
        <w:rPr>
          <w:szCs w:val="24"/>
        </w:rPr>
        <w:t>М.П.</w:t>
      </w:r>
    </w:p>
    <w:p w:rsidR="00480B37" w:rsidRDefault="00480B37" w:rsidP="00D5679A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spacing w:after="0" w:line="240" w:lineRule="auto"/>
        <w:ind w:left="0" w:firstLine="756"/>
        <w:rPr>
          <w:snapToGrid w:val="0"/>
        </w:rPr>
      </w:pPr>
      <w:r>
        <w:br w:type="page"/>
      </w:r>
      <w:r>
        <w:lastRenderedPageBreak/>
        <w:t xml:space="preserve">                                             </w:t>
      </w:r>
      <w:r w:rsidR="00D5679A">
        <w:tab/>
      </w:r>
      <w:r w:rsidR="00D5679A">
        <w:tab/>
      </w:r>
      <w:r w:rsidR="00D5679A">
        <w:tab/>
      </w:r>
      <w:r w:rsidR="00D5679A">
        <w:tab/>
      </w:r>
      <w:r>
        <w:t>Додаток № 2</w:t>
      </w:r>
      <w:r>
        <w:rPr>
          <w:snapToGrid w:val="0"/>
        </w:rPr>
        <w:t xml:space="preserve"> до Умов проведення</w:t>
      </w:r>
    </w:p>
    <w:p w:rsidR="00480B37" w:rsidRDefault="00D5679A" w:rsidP="00D5679A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="00480B37">
        <w:rPr>
          <w:snapToGrid w:val="0"/>
          <w:szCs w:val="24"/>
        </w:rPr>
        <w:t>Обласного етапу</w:t>
      </w:r>
    </w:p>
    <w:p w:rsidR="00480B37" w:rsidRDefault="00480B37" w:rsidP="00D5679A">
      <w:pPr>
        <w:pStyle w:val="a6"/>
        <w:spacing w:after="0"/>
        <w:ind w:left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Всеукраїнської виставки-конкурсу       </w:t>
      </w:r>
    </w:p>
    <w:p w:rsidR="00480B37" w:rsidRDefault="00480B37" w:rsidP="00D5679A">
      <w:pPr>
        <w:pStyle w:val="a6"/>
        <w:spacing w:after="0"/>
        <w:ind w:left="0"/>
        <w:jc w:val="right"/>
        <w:rPr>
          <w:szCs w:val="24"/>
        </w:rPr>
      </w:pPr>
      <w:r>
        <w:rPr>
          <w:szCs w:val="24"/>
        </w:rPr>
        <w:t xml:space="preserve">                </w:t>
      </w:r>
      <w:r w:rsidR="00D5679A">
        <w:rPr>
          <w:szCs w:val="24"/>
        </w:rPr>
        <w:t xml:space="preserve">                 </w:t>
      </w:r>
      <w:r>
        <w:rPr>
          <w:szCs w:val="24"/>
        </w:rPr>
        <w:t xml:space="preserve">науково-технічної творчості </w:t>
      </w:r>
    </w:p>
    <w:p w:rsidR="00480B37" w:rsidRPr="00D5679A" w:rsidRDefault="00480B37" w:rsidP="00D5679A">
      <w:pPr>
        <w:pStyle w:val="a6"/>
        <w:spacing w:after="0"/>
        <w:ind w:left="0"/>
        <w:jc w:val="right"/>
        <w:rPr>
          <w:b/>
          <w:szCs w:val="24"/>
        </w:rPr>
      </w:pPr>
      <w:r>
        <w:rPr>
          <w:szCs w:val="24"/>
        </w:rPr>
        <w:t xml:space="preserve">                                                                     "Наш пошук і творчість – тобі, Україно!"</w:t>
      </w:r>
      <w:r>
        <w:rPr>
          <w:b/>
          <w:szCs w:val="24"/>
        </w:rPr>
        <w:t xml:space="preserve"> </w:t>
      </w:r>
    </w:p>
    <w:p w:rsidR="00480B37" w:rsidRDefault="00480B37" w:rsidP="00DC3D89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jc w:val="center"/>
        <w:rPr>
          <w:szCs w:val="24"/>
        </w:rPr>
      </w:pPr>
    </w:p>
    <w:p w:rsidR="00480B37" w:rsidRDefault="00480B37" w:rsidP="00DC3D89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jc w:val="center"/>
        <w:rPr>
          <w:szCs w:val="24"/>
        </w:rPr>
      </w:pPr>
    </w:p>
    <w:p w:rsidR="00480B37" w:rsidRPr="00DC3D89" w:rsidRDefault="00DC3D89" w:rsidP="00DC3D89">
      <w:pPr>
        <w:pStyle w:val="21"/>
        <w:tabs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jc w:val="center"/>
        <w:rPr>
          <w:b/>
          <w:szCs w:val="24"/>
        </w:rPr>
      </w:pPr>
      <w:r w:rsidRPr="00DC3D89">
        <w:rPr>
          <w:b/>
          <w:szCs w:val="24"/>
        </w:rPr>
        <w:t>ФОТОГРАФІЯ ЕКСПОНАТУ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</w:t>
      </w:r>
    </w:p>
    <w:p w:rsidR="00480B37" w:rsidRDefault="00480B37" w:rsidP="00480B37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 А С П О Р Т</w:t>
      </w: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Cs w:val="24"/>
        </w:rPr>
      </w:pPr>
      <w:r>
        <w:rPr>
          <w:snapToGrid w:val="0"/>
          <w:szCs w:val="24"/>
        </w:rPr>
        <w:t>експонату (розробки)</w:t>
      </w: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Cs w:val="24"/>
        </w:rPr>
      </w:pPr>
    </w:p>
    <w:p w:rsidR="00480B37" w:rsidRDefault="00480B37" w:rsidP="00480B37">
      <w:pPr>
        <w:pStyle w:val="a5"/>
        <w:tabs>
          <w:tab w:val="left" w:pos="9781"/>
        </w:tabs>
        <w:rPr>
          <w:szCs w:val="24"/>
        </w:rPr>
      </w:pPr>
      <w:r>
        <w:rPr>
          <w:szCs w:val="24"/>
        </w:rPr>
        <w:t>Назва експонату (розробки) ________________</w:t>
      </w:r>
      <w:r w:rsidR="00F137FA">
        <w:rPr>
          <w:szCs w:val="24"/>
        </w:rPr>
        <w:t>_______________________</w:t>
      </w:r>
    </w:p>
    <w:p w:rsidR="00480B37" w:rsidRDefault="00480B37" w:rsidP="00480B37">
      <w:pPr>
        <w:pStyle w:val="a5"/>
        <w:tabs>
          <w:tab w:val="left" w:pos="9781"/>
        </w:tabs>
        <w:rPr>
          <w:szCs w:val="24"/>
        </w:rPr>
      </w:pPr>
      <w:r>
        <w:rPr>
          <w:szCs w:val="24"/>
        </w:rPr>
        <w:t>_______________________________________</w:t>
      </w:r>
      <w:r w:rsidR="00F137FA">
        <w:rPr>
          <w:szCs w:val="24"/>
        </w:rPr>
        <w:t>_________________________</w:t>
      </w:r>
    </w:p>
    <w:p w:rsidR="00F137FA" w:rsidRDefault="00480B37" w:rsidP="00F137FA">
      <w:pPr>
        <w:pStyle w:val="a5"/>
        <w:tabs>
          <w:tab w:val="left" w:pos="9781"/>
        </w:tabs>
        <w:rPr>
          <w:szCs w:val="24"/>
        </w:rPr>
      </w:pPr>
      <w:r>
        <w:rPr>
          <w:szCs w:val="24"/>
        </w:rPr>
        <w:t>Розділ ____________________________</w:t>
      </w:r>
      <w:r w:rsidR="00F137FA">
        <w:rPr>
          <w:szCs w:val="24"/>
        </w:rPr>
        <w:t>______________________________</w:t>
      </w:r>
    </w:p>
    <w:p w:rsidR="0047478B" w:rsidRDefault="0047478B" w:rsidP="00F137FA">
      <w:pPr>
        <w:pStyle w:val="a5"/>
        <w:tabs>
          <w:tab w:val="left" w:pos="9781"/>
        </w:tabs>
        <w:rPr>
          <w:szCs w:val="24"/>
        </w:rPr>
      </w:pPr>
      <w:r>
        <w:rPr>
          <w:szCs w:val="24"/>
        </w:rPr>
        <w:t>Техніка виконання _______________________________________________</w:t>
      </w:r>
    </w:p>
    <w:p w:rsidR="00F137FA" w:rsidRDefault="00480B37" w:rsidP="00F137FA">
      <w:pPr>
        <w:pStyle w:val="a5"/>
        <w:tabs>
          <w:tab w:val="left" w:pos="9781"/>
        </w:tabs>
        <w:rPr>
          <w:szCs w:val="24"/>
        </w:rPr>
      </w:pPr>
      <w:r>
        <w:rPr>
          <w:szCs w:val="24"/>
        </w:rPr>
        <w:t>Прізвище, ім'я автора (авторів)</w:t>
      </w:r>
      <w:r w:rsidR="00D5679A">
        <w:rPr>
          <w:szCs w:val="24"/>
        </w:rPr>
        <w:t>, вік</w:t>
      </w:r>
      <w:r>
        <w:rPr>
          <w:szCs w:val="24"/>
        </w:rPr>
        <w:t xml:space="preserve"> _____________________</w:t>
      </w:r>
      <w:r w:rsidR="00D5679A">
        <w:rPr>
          <w:szCs w:val="24"/>
        </w:rPr>
        <w:t>_____________</w:t>
      </w:r>
    </w:p>
    <w:p w:rsidR="00480B37" w:rsidRDefault="00480B37" w:rsidP="00F137FA">
      <w:pPr>
        <w:pStyle w:val="a5"/>
        <w:tabs>
          <w:tab w:val="left" w:pos="9781"/>
        </w:tabs>
        <w:rPr>
          <w:szCs w:val="24"/>
        </w:rPr>
      </w:pPr>
      <w:r>
        <w:rPr>
          <w:szCs w:val="24"/>
        </w:rPr>
        <w:t>________________________________________</w:t>
      </w:r>
      <w:r w:rsidR="00D5679A">
        <w:rPr>
          <w:szCs w:val="24"/>
        </w:rPr>
        <w:t>_________________________</w:t>
      </w:r>
    </w:p>
    <w:p w:rsidR="00F137FA" w:rsidRDefault="00480B37" w:rsidP="00F137FA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ind w:firstLine="0"/>
        <w:rPr>
          <w:snapToGrid w:val="0"/>
          <w:sz w:val="28"/>
          <w:szCs w:val="28"/>
        </w:rPr>
      </w:pPr>
      <w:r w:rsidRPr="00F137FA">
        <w:rPr>
          <w:snapToGrid w:val="0"/>
          <w:sz w:val="28"/>
          <w:szCs w:val="28"/>
        </w:rPr>
        <w:t xml:space="preserve">Прізвище, ім'я та по батькові керівника </w:t>
      </w:r>
      <w:r w:rsidR="00F137FA">
        <w:rPr>
          <w:snapToGrid w:val="0"/>
          <w:sz w:val="28"/>
          <w:szCs w:val="28"/>
        </w:rPr>
        <w:t>гуртка ________________________</w:t>
      </w:r>
    </w:p>
    <w:p w:rsidR="00480B37" w:rsidRDefault="00480B37" w:rsidP="00F137FA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ind w:firstLine="0"/>
        <w:rPr>
          <w:snapToGrid w:val="0"/>
          <w:sz w:val="28"/>
          <w:szCs w:val="28"/>
        </w:rPr>
      </w:pPr>
      <w:r w:rsidRPr="00F137FA">
        <w:rPr>
          <w:snapToGrid w:val="0"/>
          <w:sz w:val="28"/>
          <w:szCs w:val="28"/>
        </w:rPr>
        <w:t>__________________________________________________________________</w:t>
      </w:r>
    </w:p>
    <w:p w:rsidR="00F06C91" w:rsidRPr="00F137FA" w:rsidRDefault="00F06C91" w:rsidP="00F137FA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моб. телефон керівника гуртка</w:t>
      </w:r>
      <w:r w:rsidRPr="00F137FA">
        <w:rPr>
          <w:snapToGrid w:val="0"/>
          <w:sz w:val="28"/>
          <w:szCs w:val="28"/>
        </w:rPr>
        <w:t>________________</w:t>
      </w:r>
      <w:r>
        <w:rPr>
          <w:snapToGrid w:val="0"/>
          <w:sz w:val="28"/>
          <w:szCs w:val="28"/>
        </w:rPr>
        <w:t>____________________</w:t>
      </w:r>
    </w:p>
    <w:p w:rsidR="00480B37" w:rsidRDefault="00480B37" w:rsidP="00F137FA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ind w:firstLine="0"/>
        <w:rPr>
          <w:snapToGrid w:val="0"/>
          <w:sz w:val="28"/>
          <w:szCs w:val="28"/>
        </w:rPr>
      </w:pPr>
      <w:r w:rsidRPr="00F137FA">
        <w:rPr>
          <w:snapToGrid w:val="0"/>
          <w:sz w:val="28"/>
          <w:szCs w:val="28"/>
        </w:rPr>
        <w:t>Назва гуртка  _________________________</w:t>
      </w:r>
      <w:r w:rsidR="00F137FA">
        <w:rPr>
          <w:snapToGrid w:val="0"/>
          <w:sz w:val="28"/>
          <w:szCs w:val="28"/>
        </w:rPr>
        <w:t>_____________________________</w:t>
      </w:r>
    </w:p>
    <w:p w:rsidR="00F06C91" w:rsidRPr="00F137FA" w:rsidRDefault="00F06C91" w:rsidP="00F137FA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ind w:firstLine="0"/>
        <w:rPr>
          <w:snapToGrid w:val="0"/>
          <w:sz w:val="28"/>
          <w:szCs w:val="28"/>
        </w:rPr>
      </w:pPr>
    </w:p>
    <w:p w:rsidR="00480B37" w:rsidRDefault="00480B37" w:rsidP="00F137FA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ind w:firstLine="0"/>
        <w:rPr>
          <w:snapToGrid w:val="0"/>
          <w:szCs w:val="24"/>
        </w:rPr>
      </w:pPr>
      <w:r w:rsidRPr="00F137FA">
        <w:rPr>
          <w:snapToGrid w:val="0"/>
          <w:sz w:val="28"/>
          <w:szCs w:val="28"/>
        </w:rPr>
        <w:t>Організація чи заклад, де працює гурток, адреса</w:t>
      </w:r>
      <w:r w:rsidR="00F06C91">
        <w:rPr>
          <w:snapToGrid w:val="0"/>
          <w:sz w:val="28"/>
          <w:szCs w:val="28"/>
        </w:rPr>
        <w:t xml:space="preserve">, </w:t>
      </w:r>
      <w:r>
        <w:rPr>
          <w:snapToGrid w:val="0"/>
          <w:szCs w:val="24"/>
        </w:rPr>
        <w:t xml:space="preserve">_____________________________________________________________________________ </w:t>
      </w:r>
    </w:p>
    <w:p w:rsidR="00480B37" w:rsidRDefault="00480B37" w:rsidP="00480B3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pStyle w:val="a5"/>
        <w:rPr>
          <w:szCs w:val="24"/>
        </w:rPr>
      </w:pPr>
      <w:r>
        <w:rPr>
          <w:szCs w:val="24"/>
        </w:rPr>
        <w:t xml:space="preserve">Директор позашкільного навчального закладу       </w:t>
      </w:r>
      <w:r w:rsidR="00F137FA">
        <w:rPr>
          <w:szCs w:val="24"/>
        </w:rPr>
        <w:t xml:space="preserve">              ________________</w:t>
      </w:r>
    </w:p>
    <w:p w:rsidR="00480B37" w:rsidRDefault="00480B37" w:rsidP="00480B3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підпис </w:t>
      </w: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widowControl w:val="0"/>
        <w:tabs>
          <w:tab w:val="left" w:pos="-1560"/>
          <w:tab w:val="left" w:pos="-1418"/>
          <w:tab w:val="left" w:pos="-1276"/>
        </w:tabs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</w:p>
    <w:p w:rsidR="00480B37" w:rsidRDefault="00480B37" w:rsidP="00480B37">
      <w:pPr>
        <w:widowControl w:val="0"/>
        <w:tabs>
          <w:tab w:val="left" w:pos="-1560"/>
          <w:tab w:val="left" w:pos="-1418"/>
          <w:tab w:val="left" w:pos="-1276"/>
        </w:tabs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-1560"/>
          <w:tab w:val="left" w:pos="-1418"/>
          <w:tab w:val="left" w:pos="-1276"/>
        </w:tabs>
        <w:rPr>
          <w:snapToGrid w:val="0"/>
          <w:szCs w:val="24"/>
        </w:rPr>
      </w:pPr>
    </w:p>
    <w:p w:rsidR="00480B37" w:rsidRDefault="00480B37" w:rsidP="00480B37">
      <w:pPr>
        <w:widowControl w:val="0"/>
        <w:tabs>
          <w:tab w:val="left" w:pos="-1560"/>
          <w:tab w:val="left" w:pos="-1418"/>
          <w:tab w:val="left" w:pos="-1276"/>
        </w:tabs>
        <w:rPr>
          <w:snapToGrid w:val="0"/>
          <w:szCs w:val="24"/>
        </w:rPr>
      </w:pPr>
    </w:p>
    <w:p w:rsidR="00480B37" w:rsidRDefault="00F137FA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right"/>
        <w:rPr>
          <w:snapToGrid w:val="0"/>
          <w:szCs w:val="24"/>
        </w:rPr>
      </w:pPr>
      <w:r>
        <w:rPr>
          <w:szCs w:val="24"/>
        </w:rPr>
        <w:br w:type="page"/>
      </w:r>
      <w:r w:rsidR="00480B37">
        <w:rPr>
          <w:szCs w:val="24"/>
        </w:rPr>
        <w:lastRenderedPageBreak/>
        <w:t xml:space="preserve">                                                        Додаток № 3</w:t>
      </w:r>
      <w:r w:rsidR="00480B37">
        <w:rPr>
          <w:snapToGrid w:val="0"/>
          <w:szCs w:val="24"/>
        </w:rPr>
        <w:t xml:space="preserve"> до Умов проведення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right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  Обласного етапу</w:t>
      </w:r>
    </w:p>
    <w:p w:rsidR="00480B37" w:rsidRDefault="00480B37" w:rsidP="00480B37">
      <w:pPr>
        <w:pStyle w:val="a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Всеукраїнської виставки-конкурсу       </w:t>
      </w:r>
    </w:p>
    <w:p w:rsidR="00480B37" w:rsidRDefault="00480B37" w:rsidP="00480B37">
      <w:pPr>
        <w:pStyle w:val="a6"/>
        <w:jc w:val="right"/>
        <w:rPr>
          <w:szCs w:val="24"/>
        </w:rPr>
      </w:pPr>
      <w:r>
        <w:rPr>
          <w:szCs w:val="24"/>
        </w:rPr>
        <w:t xml:space="preserve">                                                науково-технічної творчості </w:t>
      </w:r>
    </w:p>
    <w:p w:rsidR="00480B37" w:rsidRDefault="00480B37" w:rsidP="00480B37">
      <w:pPr>
        <w:pStyle w:val="a6"/>
        <w:jc w:val="right"/>
        <w:rPr>
          <w:b/>
          <w:szCs w:val="24"/>
          <w:lang w:val="ru-RU"/>
        </w:rPr>
      </w:pPr>
      <w:r>
        <w:rPr>
          <w:szCs w:val="24"/>
        </w:rPr>
        <w:t xml:space="preserve">                                                                     "Наш пошук і творчість – тобі, Україно!"</w:t>
      </w:r>
      <w:r>
        <w:rPr>
          <w:b/>
          <w:szCs w:val="24"/>
        </w:rPr>
        <w:t xml:space="preserve"> </w:t>
      </w:r>
    </w:p>
    <w:p w:rsidR="00480B37" w:rsidRDefault="00480B37" w:rsidP="00480B37">
      <w:pPr>
        <w:pStyle w:val="3"/>
        <w:rPr>
          <w:szCs w:val="24"/>
        </w:rPr>
      </w:pPr>
    </w:p>
    <w:p w:rsidR="00480B37" w:rsidRDefault="00480B37" w:rsidP="00480B37">
      <w:pPr>
        <w:pStyle w:val="3"/>
        <w:rPr>
          <w:szCs w:val="24"/>
        </w:rPr>
      </w:pPr>
    </w:p>
    <w:p w:rsidR="00480B37" w:rsidRDefault="00480B37" w:rsidP="00480B37">
      <w:pPr>
        <w:pStyle w:val="3"/>
        <w:rPr>
          <w:szCs w:val="24"/>
        </w:rPr>
      </w:pPr>
    </w:p>
    <w:p w:rsidR="00480B37" w:rsidRDefault="00480B37" w:rsidP="00480B37">
      <w:pPr>
        <w:pStyle w:val="3"/>
        <w:rPr>
          <w:b w:val="0"/>
          <w:szCs w:val="24"/>
        </w:rPr>
      </w:pPr>
      <w:r>
        <w:rPr>
          <w:b w:val="0"/>
          <w:szCs w:val="24"/>
        </w:rPr>
        <w:t>Етикетка на експонат</w:t>
      </w:r>
    </w:p>
    <w:p w:rsidR="00480B37" w:rsidRDefault="00480B37" w:rsidP="00480B37">
      <w:pPr>
        <w:pStyle w:val="3"/>
        <w:rPr>
          <w:szCs w:val="24"/>
        </w:rPr>
      </w:pPr>
      <w:r>
        <w:rPr>
          <w:szCs w:val="24"/>
        </w:rPr>
        <w:t>(тільки друкований варіант)</w:t>
      </w:r>
    </w:p>
    <w:p w:rsidR="00480B37" w:rsidRDefault="003D2A35" w:rsidP="00480B37">
      <w:pPr>
        <w:pStyle w:val="3"/>
        <w:rPr>
          <w:szCs w:val="24"/>
        </w:rPr>
      </w:pPr>
      <w:r>
        <w:rPr>
          <w:szCs w:val="24"/>
        </w:rPr>
        <w:t>Розмір етикетки 15 х 12</w:t>
      </w:r>
    </w:p>
    <w:p w:rsidR="00480B37" w:rsidRDefault="00480B37" w:rsidP="00480B3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5583"/>
      </w:tblGrid>
      <w:tr w:rsidR="00480B37">
        <w:trPr>
          <w:cantSplit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B37" w:rsidRDefault="00480B37" w:rsidP="00480B3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37" w:rsidRDefault="00480B37" w:rsidP="00480B37">
            <w:pPr>
              <w:rPr>
                <w:szCs w:val="24"/>
              </w:rPr>
            </w:pPr>
          </w:p>
          <w:p w:rsidR="00480B37" w:rsidRDefault="00480B37" w:rsidP="00480B37">
            <w:pPr>
              <w:rPr>
                <w:szCs w:val="24"/>
              </w:rPr>
            </w:pPr>
          </w:p>
          <w:p w:rsidR="00480B37" w:rsidRDefault="00480B37" w:rsidP="00480B37">
            <w:pPr>
              <w:rPr>
                <w:szCs w:val="24"/>
              </w:rPr>
            </w:pPr>
          </w:p>
          <w:p w:rsidR="00480B37" w:rsidRDefault="00480B37" w:rsidP="00480B37">
            <w:pPr>
              <w:rPr>
                <w:szCs w:val="24"/>
              </w:rPr>
            </w:pPr>
          </w:p>
          <w:p w:rsidR="00480B37" w:rsidRDefault="00480B37" w:rsidP="00480B37">
            <w:pPr>
              <w:rPr>
                <w:szCs w:val="24"/>
              </w:rPr>
            </w:pPr>
          </w:p>
          <w:p w:rsidR="00480B37" w:rsidRDefault="00480B37" w:rsidP="00480B37">
            <w:pPr>
              <w:rPr>
                <w:szCs w:val="24"/>
              </w:rPr>
            </w:pPr>
          </w:p>
        </w:tc>
      </w:tr>
      <w:tr w:rsidR="00480B37">
        <w:trPr>
          <w:cantSplit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B37" w:rsidRDefault="00480B37" w:rsidP="00480B3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“Наш пошук і творчість – тобі, Україно!”</w:t>
            </w:r>
          </w:p>
          <w:p w:rsidR="00480B37" w:rsidRDefault="00480B37" w:rsidP="00480B37">
            <w:pPr>
              <w:rPr>
                <w:szCs w:val="24"/>
              </w:rPr>
            </w:pPr>
          </w:p>
        </w:tc>
      </w:tr>
      <w:tr w:rsidR="00480B37"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B37" w:rsidRDefault="00480B37" w:rsidP="00480B37">
            <w:pPr>
              <w:rPr>
                <w:szCs w:val="24"/>
              </w:rPr>
            </w:pPr>
            <w:r>
              <w:rPr>
                <w:szCs w:val="24"/>
              </w:rPr>
              <w:t>Назва роботи: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37" w:rsidRDefault="00480B37" w:rsidP="00480B37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480B37"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B37" w:rsidRDefault="00480B37" w:rsidP="00480B37">
            <w:pPr>
              <w:rPr>
                <w:szCs w:val="24"/>
              </w:rPr>
            </w:pPr>
            <w:r>
              <w:rPr>
                <w:szCs w:val="24"/>
              </w:rPr>
              <w:t xml:space="preserve">Автор:                     </w:t>
            </w:r>
          </w:p>
          <w:p w:rsidR="00F137FA" w:rsidRDefault="00F137FA" w:rsidP="00480B37">
            <w:pPr>
              <w:rPr>
                <w:szCs w:val="24"/>
              </w:rPr>
            </w:pPr>
            <w:r>
              <w:rPr>
                <w:szCs w:val="24"/>
              </w:rPr>
              <w:t>Техніка виконання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37" w:rsidRDefault="00480B37" w:rsidP="00480B37">
            <w:pPr>
              <w:pStyle w:val="5"/>
              <w:rPr>
                <w:sz w:val="24"/>
                <w:szCs w:val="24"/>
              </w:rPr>
            </w:pPr>
          </w:p>
        </w:tc>
      </w:tr>
      <w:tr w:rsidR="00480B37"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B37" w:rsidRDefault="00480B37" w:rsidP="00480B37">
            <w:pPr>
              <w:rPr>
                <w:szCs w:val="24"/>
              </w:rPr>
            </w:pPr>
            <w:r>
              <w:rPr>
                <w:szCs w:val="24"/>
              </w:rPr>
              <w:t xml:space="preserve">Керівник:               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37" w:rsidRDefault="00480B37" w:rsidP="00480B37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480B37">
        <w:trPr>
          <w:trHeight w:val="1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B37" w:rsidRDefault="00480B37" w:rsidP="00480B37">
            <w:pPr>
              <w:rPr>
                <w:szCs w:val="24"/>
              </w:rPr>
            </w:pPr>
            <w:r>
              <w:rPr>
                <w:szCs w:val="24"/>
              </w:rPr>
              <w:t xml:space="preserve">Гурток, заклад:       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37" w:rsidRDefault="00480B37" w:rsidP="00480B37">
            <w:pPr>
              <w:ind w:right="-108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480B37" w:rsidRDefault="00480B37" w:rsidP="00480B37">
      <w:pPr>
        <w:pStyle w:val="3"/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0837EF" w:rsidP="00480B37">
      <w:pPr>
        <w:rPr>
          <w:szCs w:val="24"/>
        </w:rPr>
      </w:pPr>
      <w:r>
        <w:rPr>
          <w:szCs w:val="24"/>
        </w:rPr>
        <w:t>Заповнюючи етикетку в Техніці виконання прописати техніку виконання, а не розділ!!!!!!</w:t>
      </w: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right"/>
        <w:rPr>
          <w:snapToGrid w:val="0"/>
          <w:szCs w:val="24"/>
        </w:rPr>
      </w:pPr>
      <w:r>
        <w:rPr>
          <w:szCs w:val="24"/>
        </w:rPr>
        <w:t xml:space="preserve">                                                        Додаток № 4</w:t>
      </w:r>
      <w:r>
        <w:rPr>
          <w:snapToGrid w:val="0"/>
          <w:szCs w:val="24"/>
        </w:rPr>
        <w:t xml:space="preserve"> до Умов проведення</w:t>
      </w:r>
    </w:p>
    <w:p w:rsidR="00480B37" w:rsidRDefault="00480B37" w:rsidP="00480B37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right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Обласного етапу</w:t>
      </w:r>
    </w:p>
    <w:p w:rsidR="00480B37" w:rsidRDefault="00480B37" w:rsidP="00480B37">
      <w:pPr>
        <w:pStyle w:val="a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Всеукраїнської виставки-конкурсу       </w:t>
      </w:r>
    </w:p>
    <w:p w:rsidR="00480B37" w:rsidRDefault="00480B37" w:rsidP="00480B37">
      <w:pPr>
        <w:pStyle w:val="a6"/>
        <w:jc w:val="right"/>
        <w:rPr>
          <w:szCs w:val="24"/>
        </w:rPr>
      </w:pPr>
      <w:r>
        <w:rPr>
          <w:szCs w:val="24"/>
        </w:rPr>
        <w:t xml:space="preserve">                                                науково-технічної творчості </w:t>
      </w:r>
    </w:p>
    <w:p w:rsidR="00480B37" w:rsidRDefault="00480B37" w:rsidP="00480B37">
      <w:pPr>
        <w:pStyle w:val="a6"/>
        <w:jc w:val="right"/>
        <w:rPr>
          <w:b/>
          <w:szCs w:val="24"/>
          <w:lang w:val="ru-RU"/>
        </w:rPr>
      </w:pPr>
      <w:r>
        <w:rPr>
          <w:szCs w:val="24"/>
        </w:rPr>
        <w:t xml:space="preserve">                                                                     "Наш пошук і творчість – тобі, Україно!"</w:t>
      </w:r>
      <w:r>
        <w:rPr>
          <w:b/>
          <w:szCs w:val="24"/>
        </w:rPr>
        <w:t xml:space="preserve"> </w:t>
      </w:r>
    </w:p>
    <w:p w:rsidR="00480B37" w:rsidRDefault="00480B37" w:rsidP="00480B37">
      <w:pPr>
        <w:pStyle w:val="4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7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 Р И Т Е Р І Ї</w:t>
      </w:r>
    </w:p>
    <w:p w:rsidR="00480B37" w:rsidRDefault="00480B37" w:rsidP="00480B37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jc w:val="center"/>
        <w:rPr>
          <w:b/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конкурсних оцінок експонатів</w:t>
      </w:r>
    </w:p>
    <w:p w:rsidR="00480B37" w:rsidRDefault="00480B37" w:rsidP="00480B37">
      <w:pPr>
        <w:rPr>
          <w:szCs w:val="24"/>
        </w:rPr>
      </w:pPr>
      <w:r>
        <w:rPr>
          <w:i/>
          <w:szCs w:val="24"/>
        </w:rPr>
        <w:t xml:space="preserve">     Розділ 1</w:t>
      </w:r>
      <w:r>
        <w:rPr>
          <w:szCs w:val="24"/>
        </w:rPr>
        <w:t xml:space="preserve">. </w:t>
      </w:r>
      <w:r>
        <w:rPr>
          <w:b/>
          <w:szCs w:val="24"/>
        </w:rPr>
        <w:t>Технічні науки.</w:t>
      </w:r>
    </w:p>
    <w:p w:rsidR="00480B37" w:rsidRDefault="00480B37" w:rsidP="00480B37">
      <w:pPr>
        <w:rPr>
          <w:i/>
          <w:szCs w:val="24"/>
        </w:rPr>
      </w:pPr>
      <w:r>
        <w:rPr>
          <w:szCs w:val="24"/>
        </w:rPr>
        <w:t xml:space="preserve">     </w:t>
      </w:r>
      <w:r>
        <w:rPr>
          <w:i/>
          <w:szCs w:val="24"/>
        </w:rPr>
        <w:t xml:space="preserve">Розділ 2. </w:t>
      </w:r>
      <w:r>
        <w:rPr>
          <w:b/>
          <w:szCs w:val="24"/>
        </w:rPr>
        <w:t xml:space="preserve">Природничі науки. 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доцільність розробки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оригінальність ідеї (конструкції)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 xml:space="preserve">- складність приладу (конструкції)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трудомісткість виготовлення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дієздатність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виконання вимог правил техніки безпеки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відповідність вимогам ергономіки та дизайну</w:t>
      </w:r>
      <w:r>
        <w:rPr>
          <w:szCs w:val="24"/>
        </w:rPr>
        <w:tab/>
        <w:t xml:space="preserve">                        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технічної документації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 xml:space="preserve">- наявність авторських свідоцтв: 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раціоналізаторська пропозиція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винахід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свідоцтв та дипломів за участь у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 конкурсах та виставках у поточному році</w:t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i/>
          <w:szCs w:val="24"/>
        </w:rPr>
      </w:pPr>
      <w:r>
        <w:rPr>
          <w:szCs w:val="24"/>
        </w:rPr>
        <w:t>- наявність публікацій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rPr>
          <w:szCs w:val="24"/>
        </w:rPr>
      </w:pPr>
      <w:r>
        <w:rPr>
          <w:i/>
          <w:szCs w:val="24"/>
        </w:rPr>
        <w:t>Розділ3.</w:t>
      </w:r>
      <w:r>
        <w:rPr>
          <w:szCs w:val="24"/>
        </w:rPr>
        <w:t xml:space="preserve"> </w:t>
      </w:r>
      <w:r>
        <w:rPr>
          <w:b/>
          <w:szCs w:val="24"/>
        </w:rPr>
        <w:t>Технічні</w:t>
      </w:r>
      <w:r>
        <w:rPr>
          <w:szCs w:val="24"/>
        </w:rPr>
        <w:t xml:space="preserve"> н</w:t>
      </w:r>
      <w:r>
        <w:rPr>
          <w:b/>
          <w:szCs w:val="24"/>
        </w:rPr>
        <w:t>авчальні посібники.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дидактична доцільність застосування експонату</w:t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оригінальність ідеї (конструкції)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 xml:space="preserve">- складність приладу (конструкції)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трудомісткість виготовлення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дієздатність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виконання вимог правил техніки безпеки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відповідність вимогам ергономіки та дизайну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технічної документації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 xml:space="preserve">- наявність авторських свідоцтв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дипломів за участь у конкурсах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та виставках у поточному році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публікацій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jc w:val="center"/>
        <w:rPr>
          <w:szCs w:val="24"/>
        </w:rPr>
      </w:pPr>
      <w:r>
        <w:rPr>
          <w:i/>
          <w:szCs w:val="24"/>
        </w:rPr>
        <w:t>Розділ 4.</w:t>
      </w:r>
      <w:r>
        <w:rPr>
          <w:szCs w:val="24"/>
        </w:rPr>
        <w:t xml:space="preserve"> </w:t>
      </w:r>
      <w:r>
        <w:rPr>
          <w:b/>
          <w:szCs w:val="24"/>
        </w:rPr>
        <w:t>Ігри та іграшки з елементами техніки.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доцільність розробки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оригінальність ідеї (конструкції)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 xml:space="preserve">- складність конструкції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трудомісткість виготовлення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дієздатність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виконання вимог правил техніки безпеки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відповідність вимогам ергономіки та дизайну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технічної документації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авторських свідоцтв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 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свідоцтв та дипломів за участь у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 конкурсах та виставках у поточному році</w:t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lastRenderedPageBreak/>
        <w:t>- наявність публікацій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jc w:val="center"/>
        <w:rPr>
          <w:szCs w:val="24"/>
        </w:rPr>
      </w:pPr>
      <w:r>
        <w:rPr>
          <w:i/>
          <w:szCs w:val="24"/>
        </w:rPr>
        <w:t>Розділ 5.</w:t>
      </w:r>
      <w:r>
        <w:rPr>
          <w:szCs w:val="24"/>
        </w:rPr>
        <w:t xml:space="preserve"> </w:t>
      </w:r>
      <w:r>
        <w:rPr>
          <w:b/>
          <w:szCs w:val="24"/>
        </w:rPr>
        <w:t>Технічні</w:t>
      </w:r>
      <w:r>
        <w:rPr>
          <w:szCs w:val="24"/>
        </w:rPr>
        <w:t xml:space="preserve"> </w:t>
      </w:r>
      <w:r>
        <w:rPr>
          <w:b/>
          <w:szCs w:val="24"/>
        </w:rPr>
        <w:t>моделі.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доцільність розробки експонату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оригінальність конструкції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трудомісткість виготовлення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відповідність вимогам ергономіки та дизайну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технічної документації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свідоцтв та дипломів за участь у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конкурсах та виставках у поточному році</w:t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публікацій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jc w:val="center"/>
        <w:rPr>
          <w:i/>
          <w:szCs w:val="24"/>
        </w:rPr>
      </w:pPr>
    </w:p>
    <w:p w:rsidR="00480B37" w:rsidRDefault="00480B37" w:rsidP="00480B37">
      <w:pPr>
        <w:jc w:val="center"/>
        <w:rPr>
          <w:szCs w:val="24"/>
        </w:rPr>
      </w:pPr>
      <w:r>
        <w:rPr>
          <w:i/>
          <w:szCs w:val="24"/>
        </w:rPr>
        <w:t>Розділ 6.</w:t>
      </w:r>
      <w:r>
        <w:rPr>
          <w:szCs w:val="24"/>
        </w:rPr>
        <w:t xml:space="preserve"> </w:t>
      </w:r>
      <w:r>
        <w:rPr>
          <w:b/>
          <w:szCs w:val="24"/>
        </w:rPr>
        <w:t>Спортивно-технічне моделювання.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відповідність моделей класам та категоріям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виготовлення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технічної документації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протоколів про участь у Всеукраїнських змаганнях:</w:t>
      </w:r>
    </w:p>
    <w:p w:rsidR="00480B37" w:rsidRDefault="00480B37" w:rsidP="00480B37">
      <w:pPr>
        <w:ind w:left="708" w:firstLine="708"/>
        <w:rPr>
          <w:szCs w:val="24"/>
        </w:rPr>
      </w:pPr>
      <w:r>
        <w:rPr>
          <w:szCs w:val="24"/>
        </w:rPr>
        <w:t>1 місце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15</w:t>
      </w:r>
    </w:p>
    <w:p w:rsidR="00480B37" w:rsidRDefault="00480B37" w:rsidP="00480B37">
      <w:pPr>
        <w:ind w:left="708" w:firstLine="708"/>
        <w:rPr>
          <w:szCs w:val="24"/>
        </w:rPr>
      </w:pPr>
      <w:r>
        <w:rPr>
          <w:szCs w:val="24"/>
        </w:rPr>
        <w:t>2 місце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</w:p>
    <w:p w:rsidR="00480B37" w:rsidRDefault="00480B37" w:rsidP="00480B37">
      <w:pPr>
        <w:ind w:left="708" w:firstLine="708"/>
        <w:rPr>
          <w:szCs w:val="24"/>
        </w:rPr>
      </w:pPr>
      <w:r>
        <w:rPr>
          <w:szCs w:val="24"/>
        </w:rPr>
        <w:t>3 місце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rPr>
          <w:szCs w:val="24"/>
        </w:rPr>
      </w:pPr>
    </w:p>
    <w:p w:rsidR="00480B37" w:rsidRDefault="00480B37" w:rsidP="00480B37">
      <w:pPr>
        <w:jc w:val="center"/>
        <w:rPr>
          <w:b/>
          <w:szCs w:val="24"/>
        </w:rPr>
      </w:pPr>
      <w:r>
        <w:rPr>
          <w:i/>
          <w:szCs w:val="24"/>
        </w:rPr>
        <w:t>Розділ 7.</w:t>
      </w:r>
      <w:r>
        <w:rPr>
          <w:szCs w:val="24"/>
        </w:rPr>
        <w:t xml:space="preserve"> </w:t>
      </w:r>
      <w:r>
        <w:rPr>
          <w:b/>
          <w:szCs w:val="24"/>
        </w:rPr>
        <w:t>Архітектура та будівництво.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оригінальність конструкції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трудомісткість виготовлення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відповідність вимогам ергономіки та дизайну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якість технічної документації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свідоцтв та дипломів за участь у</w:t>
      </w:r>
    </w:p>
    <w:p w:rsidR="00480B37" w:rsidRDefault="00480B37" w:rsidP="00480B37">
      <w:pPr>
        <w:rPr>
          <w:szCs w:val="24"/>
        </w:rPr>
      </w:pPr>
      <w:r>
        <w:rPr>
          <w:szCs w:val="24"/>
        </w:rPr>
        <w:t xml:space="preserve">            конкурсах та виставках у поточному році</w:t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  <w:r>
        <w:rPr>
          <w:szCs w:val="24"/>
        </w:rPr>
        <w:t>- наявність публікацій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</w:p>
    <w:p w:rsidR="00480B37" w:rsidRDefault="00480B37" w:rsidP="00480B37">
      <w:pPr>
        <w:ind w:firstLine="708"/>
        <w:rPr>
          <w:szCs w:val="24"/>
        </w:rPr>
      </w:pPr>
    </w:p>
    <w:p w:rsidR="00480B37" w:rsidRDefault="00480B37" w:rsidP="00480B37">
      <w:pPr>
        <w:ind w:firstLine="708"/>
        <w:rPr>
          <w:szCs w:val="24"/>
        </w:rPr>
      </w:pPr>
    </w:p>
    <w:p w:rsidR="00480B37" w:rsidRDefault="00480B37" w:rsidP="00480B37">
      <w:pPr>
        <w:ind w:firstLine="708"/>
        <w:rPr>
          <w:szCs w:val="24"/>
        </w:rPr>
      </w:pPr>
    </w:p>
    <w:p w:rsidR="00480B37" w:rsidRDefault="00480B37" w:rsidP="00480B37">
      <w:pPr>
        <w:ind w:firstLine="708"/>
        <w:rPr>
          <w:szCs w:val="24"/>
        </w:rPr>
      </w:pPr>
    </w:p>
    <w:p w:rsidR="00480B37" w:rsidRDefault="00480B37" w:rsidP="00480B37">
      <w:pPr>
        <w:ind w:firstLine="708"/>
        <w:rPr>
          <w:szCs w:val="24"/>
        </w:rPr>
      </w:pPr>
    </w:p>
    <w:p w:rsidR="00480B37" w:rsidRDefault="00480B37" w:rsidP="00480B37">
      <w:pPr>
        <w:ind w:firstLine="708"/>
        <w:rPr>
          <w:szCs w:val="24"/>
        </w:rPr>
      </w:pPr>
    </w:p>
    <w:p w:rsidR="00480B37" w:rsidRDefault="00480B37" w:rsidP="00D5679A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ind w:firstLine="0"/>
      </w:pPr>
    </w:p>
    <w:p w:rsidR="00480B37" w:rsidRDefault="00480B37" w:rsidP="00A04E5B">
      <w:pPr>
        <w:ind w:firstLine="0"/>
      </w:pPr>
    </w:p>
    <w:sectPr w:rsidR="00480B37" w:rsidSect="00E6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4B"/>
    <w:multiLevelType w:val="hybridMultilevel"/>
    <w:tmpl w:val="CE16B948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555B6"/>
    <w:multiLevelType w:val="hybridMultilevel"/>
    <w:tmpl w:val="B98230B2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80B37"/>
    <w:rsid w:val="00027EB3"/>
    <w:rsid w:val="000837EF"/>
    <w:rsid w:val="000841EA"/>
    <w:rsid w:val="000971B2"/>
    <w:rsid w:val="000B503A"/>
    <w:rsid w:val="000B60E8"/>
    <w:rsid w:val="000D2A5A"/>
    <w:rsid w:val="0018151D"/>
    <w:rsid w:val="001A0B9B"/>
    <w:rsid w:val="00216799"/>
    <w:rsid w:val="00251628"/>
    <w:rsid w:val="002A42D7"/>
    <w:rsid w:val="002C3DD3"/>
    <w:rsid w:val="002C6887"/>
    <w:rsid w:val="00330E4E"/>
    <w:rsid w:val="00363AAB"/>
    <w:rsid w:val="003D2A35"/>
    <w:rsid w:val="0047478B"/>
    <w:rsid w:val="00480B37"/>
    <w:rsid w:val="004E2CE8"/>
    <w:rsid w:val="00533082"/>
    <w:rsid w:val="00541941"/>
    <w:rsid w:val="00543986"/>
    <w:rsid w:val="00546E75"/>
    <w:rsid w:val="00655AEB"/>
    <w:rsid w:val="006E1A4E"/>
    <w:rsid w:val="0070677A"/>
    <w:rsid w:val="007107FE"/>
    <w:rsid w:val="00722A9E"/>
    <w:rsid w:val="007345F0"/>
    <w:rsid w:val="007769B9"/>
    <w:rsid w:val="007C32C5"/>
    <w:rsid w:val="00806A76"/>
    <w:rsid w:val="00846D55"/>
    <w:rsid w:val="00937654"/>
    <w:rsid w:val="00963C2A"/>
    <w:rsid w:val="00972E6A"/>
    <w:rsid w:val="00977152"/>
    <w:rsid w:val="009D6C7B"/>
    <w:rsid w:val="009F0CFF"/>
    <w:rsid w:val="00A04E5B"/>
    <w:rsid w:val="00A06F38"/>
    <w:rsid w:val="00A21A59"/>
    <w:rsid w:val="00AC21CC"/>
    <w:rsid w:val="00BC3172"/>
    <w:rsid w:val="00C1721C"/>
    <w:rsid w:val="00C47D17"/>
    <w:rsid w:val="00C56FB7"/>
    <w:rsid w:val="00C6429B"/>
    <w:rsid w:val="00CF729C"/>
    <w:rsid w:val="00D5679A"/>
    <w:rsid w:val="00D56E3A"/>
    <w:rsid w:val="00D757F3"/>
    <w:rsid w:val="00DA51CD"/>
    <w:rsid w:val="00DC3D89"/>
    <w:rsid w:val="00DD0FF5"/>
    <w:rsid w:val="00DF76A0"/>
    <w:rsid w:val="00E4152C"/>
    <w:rsid w:val="00E66A25"/>
    <w:rsid w:val="00E71580"/>
    <w:rsid w:val="00E80966"/>
    <w:rsid w:val="00EA0148"/>
    <w:rsid w:val="00EA10C5"/>
    <w:rsid w:val="00EC57BC"/>
    <w:rsid w:val="00ED5DF9"/>
    <w:rsid w:val="00F06C91"/>
    <w:rsid w:val="00F137FA"/>
    <w:rsid w:val="00F37D44"/>
    <w:rsid w:val="00F606AE"/>
    <w:rsid w:val="00F8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B37"/>
    <w:pPr>
      <w:ind w:firstLine="720"/>
      <w:jc w:val="both"/>
    </w:pPr>
    <w:rPr>
      <w:sz w:val="24"/>
    </w:rPr>
  </w:style>
  <w:style w:type="paragraph" w:styleId="2">
    <w:name w:val="heading 2"/>
    <w:basedOn w:val="a"/>
    <w:next w:val="a"/>
    <w:qFormat/>
    <w:rsid w:val="00480B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0B37"/>
    <w:pPr>
      <w:keepNext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80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80B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0B37"/>
    <w:pPr>
      <w:ind w:firstLine="0"/>
      <w:jc w:val="center"/>
    </w:pPr>
    <w:rPr>
      <w:sz w:val="144"/>
      <w:lang w:val="en-US" w:eastAsia="ru-RU"/>
    </w:rPr>
  </w:style>
  <w:style w:type="character" w:customStyle="1" w:styleId="a4">
    <w:name w:val="Название Знак"/>
    <w:basedOn w:val="a0"/>
    <w:link w:val="a3"/>
    <w:locked/>
    <w:rsid w:val="00480B37"/>
    <w:rPr>
      <w:sz w:val="144"/>
      <w:lang w:val="en-US" w:eastAsia="ru-RU" w:bidi="ar-SA"/>
    </w:rPr>
  </w:style>
  <w:style w:type="paragraph" w:styleId="a5">
    <w:name w:val="Body Text"/>
    <w:basedOn w:val="a"/>
    <w:rsid w:val="00480B37"/>
    <w:pPr>
      <w:ind w:firstLine="0"/>
    </w:pPr>
    <w:rPr>
      <w:sz w:val="28"/>
    </w:rPr>
  </w:style>
  <w:style w:type="paragraph" w:styleId="a6">
    <w:name w:val="Body Text Indent"/>
    <w:basedOn w:val="a"/>
    <w:rsid w:val="00480B37"/>
    <w:pPr>
      <w:spacing w:after="120"/>
      <w:ind w:left="283"/>
    </w:pPr>
  </w:style>
  <w:style w:type="paragraph" w:styleId="20">
    <w:name w:val="Body Text 2"/>
    <w:basedOn w:val="a"/>
    <w:rsid w:val="00480B37"/>
    <w:pPr>
      <w:spacing w:after="120" w:line="480" w:lineRule="auto"/>
    </w:pPr>
  </w:style>
  <w:style w:type="paragraph" w:styleId="21">
    <w:name w:val="Body Text Indent 2"/>
    <w:basedOn w:val="a"/>
    <w:rsid w:val="00480B37"/>
    <w:pPr>
      <w:spacing w:after="120" w:line="480" w:lineRule="auto"/>
      <w:ind w:left="283"/>
    </w:pPr>
  </w:style>
  <w:style w:type="paragraph" w:customStyle="1" w:styleId="a7">
    <w:name w:val="Знак"/>
    <w:basedOn w:val="a"/>
    <w:rsid w:val="00480B37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">
    <w:name w:val="Название Знак1"/>
    <w:basedOn w:val="a0"/>
    <w:locked/>
    <w:rsid w:val="00E4152C"/>
    <w:rPr>
      <w:rFonts w:ascii="Times New Roman" w:eastAsia="Times New Roman" w:hAnsi="Times New Roman" w:cs="Times New Roman"/>
      <w:sz w:val="14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ZeroCool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metcab</dc:creator>
  <cp:lastModifiedBy>User</cp:lastModifiedBy>
  <cp:revision>28</cp:revision>
  <cp:lastPrinted>2017-04-21T07:43:00Z</cp:lastPrinted>
  <dcterms:created xsi:type="dcterms:W3CDTF">2017-04-06T14:32:00Z</dcterms:created>
  <dcterms:modified xsi:type="dcterms:W3CDTF">2018-04-13T13:17:00Z</dcterms:modified>
</cp:coreProperties>
</file>