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6E" w:rsidRDefault="00E04119" w:rsidP="007D72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17E29">
        <w:rPr>
          <w:rFonts w:ascii="Times New Roman" w:hAnsi="Times New Roman" w:cs="Times New Roman"/>
          <w:b/>
          <w:sz w:val="28"/>
          <w:szCs w:val="28"/>
        </w:rPr>
        <w:t>Критер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D726E">
        <w:rPr>
          <w:rFonts w:ascii="Times New Roman" w:hAnsi="Times New Roman" w:cs="Times New Roman"/>
          <w:b/>
          <w:sz w:val="28"/>
          <w:szCs w:val="28"/>
          <w:lang w:val="uk-UA"/>
        </w:rPr>
        <w:t>оцінювання</w:t>
      </w:r>
    </w:p>
    <w:p w:rsidR="00374440" w:rsidRDefault="007D726E" w:rsidP="007D72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клас</w:t>
      </w:r>
    </w:p>
    <w:p w:rsidR="007D726E" w:rsidRPr="00217E29" w:rsidRDefault="007D726E" w:rsidP="007D72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1</w:t>
      </w:r>
    </w:p>
    <w:p w:rsidR="00E04119" w:rsidRPr="00217E29" w:rsidRDefault="00E041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«Сучасний французький історик </w:t>
      </w:r>
      <w:proofErr w:type="spellStart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Р.Муньє</w:t>
      </w:r>
      <w:proofErr w:type="spellEnd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стверджує, що Х</w:t>
      </w:r>
      <w:r w:rsidRPr="00217E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ІІ століття було кризовим століттям у житті європейського суспільства. Спираючись на набуті знання з історії України та всесвітньої історії, підтвердьте або спростуйте це твердження»</w:t>
      </w:r>
    </w:p>
    <w:p w:rsidR="00E04119" w:rsidRPr="00217E29" w:rsidRDefault="00E04119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119">
        <w:rPr>
          <w:rFonts w:ascii="Times New Roman" w:hAnsi="Times New Roman" w:cs="Times New Roman"/>
          <w:sz w:val="28"/>
          <w:szCs w:val="28"/>
          <w:lang w:val="uk-UA"/>
        </w:rPr>
        <w:t xml:space="preserve">Занепад феодальних відносин (криза « старих порядків» )і зародження ринкових відносин у країнах Європи.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(2 бал.)</w:t>
      </w:r>
    </w:p>
    <w:p w:rsidR="00E04119" w:rsidRDefault="00E04119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формування абсолютної монархії як державної форми правління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.(2 бал.)</w:t>
      </w:r>
    </w:p>
    <w:p w:rsidR="00BF7F32" w:rsidRDefault="00E04119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Зародження гуманістичних ідей у Європі та на території</w:t>
      </w:r>
    </w:p>
    <w:p w:rsidR="00E04119" w:rsidRDefault="00E04119" w:rsidP="00BF7F3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.(2 бал.)</w:t>
      </w:r>
    </w:p>
    <w:p w:rsidR="00E04119" w:rsidRDefault="00E04119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буржуазна революція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 (1бал.)</w:t>
      </w:r>
    </w:p>
    <w:p w:rsidR="00E04119" w:rsidRPr="00217E29" w:rsidRDefault="00E04119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Тридцятилітня війна (1618-1648рр.)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</w:p>
    <w:p w:rsidR="00E04119" w:rsidRPr="00217E29" w:rsidRDefault="00E04119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Релігійні війни в Європі та боротьба за відновлення прав православної церкви після Берестейської унії.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(2 бал.)</w:t>
      </w:r>
    </w:p>
    <w:p w:rsidR="00E04119" w:rsidRPr="007D726E" w:rsidRDefault="00BF7F32" w:rsidP="00E041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Національно-визвольна війна українського народу проти Речі Посполитої сер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(2 бал.)</w:t>
      </w:r>
    </w:p>
    <w:p w:rsidR="007D726E" w:rsidRPr="007D726E" w:rsidRDefault="007D726E" w:rsidP="007D726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D726E" w:rsidRDefault="007D726E" w:rsidP="007D726E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26E">
        <w:rPr>
          <w:rFonts w:ascii="Times New Roman" w:hAnsi="Times New Roman" w:cs="Times New Roman"/>
          <w:b/>
          <w:sz w:val="28"/>
          <w:szCs w:val="28"/>
          <w:lang w:val="uk-UA"/>
        </w:rPr>
        <w:t>Питання 2</w:t>
      </w:r>
      <w:r w:rsidR="00E04119" w:rsidRPr="007D726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04119" w:rsidRPr="00217E29" w:rsidRDefault="00E04119" w:rsidP="007D726E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26E">
        <w:rPr>
          <w:rFonts w:ascii="Times New Roman" w:hAnsi="Times New Roman" w:cs="Times New Roman"/>
          <w:b/>
          <w:sz w:val="28"/>
          <w:szCs w:val="28"/>
          <w:lang w:val="uk-UA"/>
        </w:rPr>
        <w:t>Великі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географічні відкриття: чого прагнули і чого досягли європейці.</w:t>
      </w:r>
    </w:p>
    <w:p w:rsidR="00DF37AE" w:rsidRPr="00217E29" w:rsidRDefault="005B11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Причини ВГВ.</w:t>
      </w:r>
      <w:r w:rsidR="00DF3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7AE" w:rsidRPr="00217E2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4бал.</w:t>
      </w:r>
      <w:r w:rsidR="00DF37AE" w:rsidRPr="00217E2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B11B7" w:rsidRDefault="005B1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Ким і коли здійснені ВГВ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 (3 бал.)</w:t>
      </w:r>
    </w:p>
    <w:p w:rsidR="005B11B7" w:rsidRDefault="005B11B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Наслідки.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(4 бал.)</w:t>
      </w:r>
    </w:p>
    <w:p w:rsidR="005B11B7" w:rsidRDefault="005B11B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4.Висновки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 (1бал.)</w:t>
      </w:r>
    </w:p>
    <w:p w:rsidR="007D726E" w:rsidRDefault="007D72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26E" w:rsidRDefault="007D726E" w:rsidP="007D72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3</w:t>
      </w:r>
    </w:p>
    <w:p w:rsidR="00E04119" w:rsidRPr="00217E29" w:rsidRDefault="00DF37AE" w:rsidP="00DF3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Напи</w:t>
      </w:r>
      <w:r w:rsidR="00E04119" w:rsidRPr="00217E29">
        <w:rPr>
          <w:rFonts w:ascii="Times New Roman" w:hAnsi="Times New Roman" w:cs="Times New Roman"/>
          <w:b/>
          <w:sz w:val="28"/>
          <w:szCs w:val="28"/>
          <w:lang w:val="uk-UA"/>
        </w:rPr>
        <w:t>шіть листа від імені однієї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наведених осіб: Данило </w:t>
      </w:r>
      <w:proofErr w:type="spellStart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Галицький,Богдан</w:t>
      </w:r>
      <w:proofErr w:type="spellEnd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Хмельницький, Вільгельм </w:t>
      </w:r>
      <w:proofErr w:type="spellStart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Оранський</w:t>
      </w:r>
      <w:proofErr w:type="spellEnd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Томас </w:t>
      </w:r>
      <w:proofErr w:type="spellStart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Мюнцер</w:t>
      </w:r>
      <w:proofErr w:type="spellEnd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37AE" w:rsidRDefault="005B11B7" w:rsidP="00DF3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1.Д</w:t>
      </w:r>
      <w:r w:rsidR="00DF37AE">
        <w:rPr>
          <w:rFonts w:ascii="Times New Roman" w:hAnsi="Times New Roman" w:cs="Times New Roman"/>
          <w:sz w:val="28"/>
          <w:szCs w:val="28"/>
          <w:lang w:val="uk-UA"/>
        </w:rPr>
        <w:t>ати характеристику історичної епохи, коли жили відправник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листа та його адресат.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(4 бал.)</w:t>
      </w:r>
    </w:p>
    <w:p w:rsidR="005B11B7" w:rsidRDefault="005B11B7" w:rsidP="00DF3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2.Описати конкретну історичну подію, учасником якої була обрана історична особа (</w:t>
      </w:r>
      <w:r w:rsidR="00EC2F86">
        <w:rPr>
          <w:rFonts w:ascii="Times New Roman" w:hAnsi="Times New Roman" w:cs="Times New Roman"/>
          <w:sz w:val="28"/>
          <w:szCs w:val="28"/>
          <w:lang w:val="uk-UA"/>
        </w:rPr>
        <w:t>вказуючи дати, прізвища, географічні назви та інший фактичний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C2F8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2F86" w:rsidRPr="00217E29">
        <w:rPr>
          <w:rFonts w:ascii="Times New Roman" w:hAnsi="Times New Roman" w:cs="Times New Roman"/>
          <w:b/>
          <w:sz w:val="28"/>
          <w:szCs w:val="28"/>
          <w:lang w:val="uk-UA"/>
        </w:rPr>
        <w:t>(4 бал.)</w:t>
      </w:r>
    </w:p>
    <w:p w:rsidR="00217E29" w:rsidRDefault="00EC2F86" w:rsidP="00DF3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Сформулювати питання до одержувача листа, що безпосередньо стосуються історичних подій, учасником чи очевидцем яких він міг бути. </w:t>
      </w:r>
    </w:p>
    <w:p w:rsidR="00EC2F86" w:rsidRDefault="00EC2F86" w:rsidP="00DF3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(2 бал.)</w:t>
      </w:r>
    </w:p>
    <w:p w:rsidR="007D726E" w:rsidRPr="00217E29" w:rsidRDefault="007D726E" w:rsidP="007D72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4</w:t>
      </w:r>
    </w:p>
    <w:p w:rsidR="00EC2F86" w:rsidRPr="00217E29" w:rsidRDefault="00EC2F86" w:rsidP="00DF3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Складіть план теми « Київська Русь наприкінці Х – у першій половині ХІ ст.»</w:t>
      </w:r>
    </w:p>
    <w:p w:rsidR="00EC2F86" w:rsidRDefault="00EC2F86" w:rsidP="00DF3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Соціально-економічний розвиток Київської Русі:</w:t>
      </w:r>
    </w:p>
    <w:p w:rsidR="00EC2F86" w:rsidRPr="00217E29" w:rsidRDefault="00EC2F86" w:rsidP="00DF3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Соціальні верстви населення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.(1 бал.)</w:t>
      </w:r>
    </w:p>
    <w:p w:rsidR="00EC2F86" w:rsidRPr="00217E29" w:rsidRDefault="00EC2F86" w:rsidP="00DF37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Економічний розвиток.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</w:p>
    <w:p w:rsidR="00EC2F86" w:rsidRDefault="00EC2F86" w:rsidP="00DF3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Розквіт Київської держави за Володимира Великого:</w:t>
      </w:r>
    </w:p>
    <w:p w:rsidR="00EC2F86" w:rsidRPr="00217E29" w:rsidRDefault="00EC2F86" w:rsidP="00EC2F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Внутрішня політика.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бал)</w:t>
      </w:r>
    </w:p>
    <w:p w:rsidR="00EC2F86" w:rsidRPr="00217E29" w:rsidRDefault="00EC2F86" w:rsidP="00EC2F8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Зовнішня політика. (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1 бал.)</w:t>
      </w:r>
    </w:p>
    <w:p w:rsidR="00EC2F86" w:rsidRDefault="00EC2F86" w:rsidP="00EC2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Київська держава за Ярослава Мудрого:</w:t>
      </w:r>
    </w:p>
    <w:p w:rsidR="00EC2F86" w:rsidRPr="00EC2F86" w:rsidRDefault="00EC2F86" w:rsidP="00EC2F8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C2F86">
        <w:rPr>
          <w:rFonts w:ascii="Times New Roman" w:hAnsi="Times New Roman" w:cs="Times New Roman"/>
          <w:sz w:val="28"/>
          <w:szCs w:val="28"/>
          <w:lang w:val="uk-UA"/>
        </w:rPr>
        <w:t xml:space="preserve">Внутрішня політика.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бал)</w:t>
      </w:r>
    </w:p>
    <w:p w:rsidR="00EC2F86" w:rsidRDefault="00EC2F86" w:rsidP="00EC2F86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C2F86">
        <w:rPr>
          <w:rFonts w:ascii="Times New Roman" w:hAnsi="Times New Roman" w:cs="Times New Roman"/>
          <w:sz w:val="28"/>
          <w:szCs w:val="28"/>
          <w:lang w:val="uk-UA"/>
        </w:rPr>
        <w:t xml:space="preserve">Зовнішня політика.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</w:p>
    <w:p w:rsidR="00EC2F86" w:rsidRDefault="00EC2F86" w:rsidP="00EC2F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Значення діяльності. </w:t>
      </w:r>
      <w:r w:rsid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</w:p>
    <w:p w:rsidR="007D726E" w:rsidRDefault="007D726E" w:rsidP="00EC2F8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726E" w:rsidRDefault="007D726E" w:rsidP="007D72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5</w:t>
      </w:r>
    </w:p>
    <w:p w:rsidR="00EC2F86" w:rsidRPr="00217E29" w:rsidRDefault="00EC2F86" w:rsidP="00EC2F8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Археологічні пам’ятки доби енеоліту на території нашого краю.</w:t>
      </w:r>
    </w:p>
    <w:p w:rsidR="00F9096A" w:rsidRDefault="00EC2F86" w:rsidP="00EC2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9096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еріод енеоліту на території нашого краю – трипільс</w:t>
      </w:r>
      <w:r w:rsidR="00F9096A">
        <w:rPr>
          <w:rFonts w:ascii="Times New Roman" w:hAnsi="Times New Roman" w:cs="Times New Roman"/>
          <w:sz w:val="28"/>
          <w:szCs w:val="28"/>
          <w:lang w:val="uk-UA"/>
        </w:rPr>
        <w:t xml:space="preserve">ька культура. </w:t>
      </w:r>
      <w:r w:rsidR="00F9096A" w:rsidRPr="00217E29">
        <w:rPr>
          <w:rFonts w:ascii="Times New Roman" w:hAnsi="Times New Roman" w:cs="Times New Roman"/>
          <w:b/>
          <w:sz w:val="28"/>
          <w:szCs w:val="28"/>
          <w:lang w:val="uk-UA"/>
        </w:rPr>
        <w:t>(2 бал.)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2F86" w:rsidRDefault="00F9096A" w:rsidP="00EC2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Хронологічні межі (2 пол.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ІІІ тис. до н.е.).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</w:p>
    <w:p w:rsidR="00F9096A" w:rsidRDefault="00F9096A" w:rsidP="00EC2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Стоянки часів трипільської культури на території краю.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</w:p>
    <w:p w:rsidR="00F9096A" w:rsidRDefault="00F9096A" w:rsidP="00EC2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Які археологічні пам’ятки виявлені на території краю та про що вони свідчать.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(2 бал.)</w:t>
      </w:r>
    </w:p>
    <w:p w:rsidR="00F9096A" w:rsidRDefault="00F9096A" w:rsidP="00EC2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Висновки. </w:t>
      </w:r>
      <w:r w:rsidRPr="00217E29">
        <w:rPr>
          <w:rFonts w:ascii="Times New Roman" w:hAnsi="Times New Roman" w:cs="Times New Roman"/>
          <w:b/>
          <w:sz w:val="28"/>
          <w:szCs w:val="28"/>
          <w:lang w:val="uk-UA"/>
        </w:rPr>
        <w:t>(1 бал.)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454E" w:rsidRPr="00D47810" w:rsidRDefault="00CD454E" w:rsidP="00CD45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b/>
          <w:sz w:val="28"/>
          <w:szCs w:val="28"/>
          <w:lang w:val="uk-UA"/>
        </w:rPr>
        <w:t>Тести</w:t>
      </w:r>
    </w:p>
    <w:p w:rsidR="00CD454E" w:rsidRPr="00D47810" w:rsidRDefault="00CD454E" w:rsidP="00CD454E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1. Позначте правильну послідовність основних історико-археологічних пері</w:t>
      </w:r>
      <w:r>
        <w:rPr>
          <w:rFonts w:ascii="Times New Roman" w:hAnsi="Times New Roman" w:cs="Times New Roman"/>
          <w:sz w:val="28"/>
          <w:szCs w:val="28"/>
          <w:lang w:val="uk-UA"/>
        </w:rPr>
        <w:t>одів історії первісного суспільства</w:t>
      </w:r>
      <w:r w:rsidRPr="00D478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D454E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А. Бронзовий вік, енеоліт,  неоліт, 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мезоліт,палеоліт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Палеоліт,мезоліт,неоліт,бронзовий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 вік, енеоліт.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</w:t>
      </w:r>
      <w:proofErr w:type="spellStart"/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>Палеоліт,мезоліт</w:t>
      </w:r>
      <w:proofErr w:type="spellEnd"/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>, неоліт, енеоліт, бронзовий вік</w:t>
      </w:r>
      <w:r w:rsidRPr="00D47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Неоліт,мезоліт,палеоліт,енеоліт,бронзовий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 вік.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b/>
          <w:sz w:val="28"/>
          <w:szCs w:val="28"/>
          <w:lang w:val="uk-UA"/>
        </w:rPr>
        <w:t>1 бал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2. Укажіть правильну відповідь: 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У 907 р., 911 р., 941 р., 944 р. відбулися походи київських князів на:</w:t>
      </w:r>
    </w:p>
    <w:p w:rsidR="00CD454E" w:rsidRPr="00D47810" w:rsidRDefault="00CD454E" w:rsidP="00CD4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А. Константинополь</w:t>
      </w: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Б. Новгород.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Доростол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Булгар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b/>
          <w:sz w:val="28"/>
          <w:szCs w:val="28"/>
          <w:lang w:val="uk-UA"/>
        </w:rPr>
        <w:t>1 бал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3. Позначте ім’я та прізвище особи, якої стосується цей опис: «Противник Люблінської унії, маршалок Волинський, воєвода київський, сенатор. Претендент на польський престол та Московський трон. Найбагатший, після короля, землевласник у Речі Посполитій. Засновник академії, друкарні в Острозі, послідовний захисник українських політичних прав»: 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shd w:val="clear" w:color="auto" w:fill="FFFFFF"/>
        <w:tabs>
          <w:tab w:val="left" w:pos="687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А.Криштоф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 Збаразький;</w:t>
      </w:r>
      <w:r w:rsidRPr="00D478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Б. Стефан Баторій;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В. Сигізмунд ІІ Август;</w:t>
      </w:r>
    </w:p>
    <w:p w:rsidR="00CD454E" w:rsidRPr="00CD454E" w:rsidRDefault="00CD454E" w:rsidP="00CD454E">
      <w:pPr>
        <w:pStyle w:val="a3"/>
        <w:shd w:val="clear" w:color="auto" w:fill="FFFFFF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>Г.Василь</w:t>
      </w:r>
      <w:proofErr w:type="spellEnd"/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-Костянтин Острозький. </w:t>
      </w:r>
    </w:p>
    <w:p w:rsidR="00CD454E" w:rsidRPr="00D47810" w:rsidRDefault="00CD454E" w:rsidP="00CD454E">
      <w:pPr>
        <w:pStyle w:val="a3"/>
        <w:shd w:val="clear" w:color="auto" w:fill="FFFFFF"/>
        <w:tabs>
          <w:tab w:val="center" w:pos="496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b/>
          <w:sz w:val="28"/>
          <w:szCs w:val="28"/>
          <w:lang w:val="uk-UA"/>
        </w:rPr>
        <w:t>1 бал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Вкажіть, хто очолив боротьбу української знаті проти наступу Польщі та католицької церкви у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ХVст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А.Вітовт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sz w:val="28"/>
          <w:szCs w:val="28"/>
          <w:lang w:val="uk-UA"/>
        </w:rPr>
        <w:t>Б. Ягайло;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D454E">
        <w:rPr>
          <w:rFonts w:ascii="Times New Roman" w:hAnsi="Times New Roman" w:cs="Times New Roman"/>
          <w:b/>
          <w:sz w:val="28"/>
          <w:szCs w:val="28"/>
          <w:lang w:val="uk-UA"/>
        </w:rPr>
        <w:t>В. Свидригайло</w:t>
      </w:r>
      <w:r w:rsidRPr="00D478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Г.Менгі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7810">
        <w:rPr>
          <w:rFonts w:ascii="Times New Roman" w:hAnsi="Times New Roman" w:cs="Times New Roman"/>
          <w:sz w:val="28"/>
          <w:szCs w:val="28"/>
          <w:lang w:val="uk-UA"/>
        </w:rPr>
        <w:t>Гірей</w:t>
      </w:r>
      <w:proofErr w:type="spellEnd"/>
      <w:r w:rsidRPr="00D478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hAnsi="Times New Roman" w:cs="Times New Roman"/>
          <w:b/>
          <w:sz w:val="28"/>
          <w:szCs w:val="28"/>
          <w:lang w:val="uk-UA"/>
        </w:rPr>
        <w:t>1 бал</w:t>
      </w: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454E" w:rsidRPr="00D47810" w:rsidRDefault="00CD454E" w:rsidP="00CD454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Позначте подію, що відбулася у 1540р.: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 початок Селянської війни у Німеччині;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Б. розгром повстання у </w:t>
      </w:r>
      <w:proofErr w:type="spellStart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Швабії</w:t>
      </w:r>
      <w:proofErr w:type="spellEnd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D454E" w:rsidRP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 створення Ордену єзуїтів;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страта Томаса </w:t>
      </w:r>
      <w:proofErr w:type="spellStart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Мюнцера</w:t>
      </w:r>
      <w:proofErr w:type="spellEnd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hAnsi="Times New Roman" w:cs="Times New Roman"/>
          <w:b/>
          <w:sz w:val="28"/>
          <w:szCs w:val="28"/>
          <w:lang w:val="uk-UA"/>
        </w:rPr>
        <w:t>1 бал</w:t>
      </w:r>
    </w:p>
    <w:p w:rsidR="00CD454E" w:rsidRPr="00D47810" w:rsidRDefault="00CD454E" w:rsidP="00CD454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pStyle w:val="a3"/>
        <w:numPr>
          <w:ilvl w:val="0"/>
          <w:numId w:val="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Позначте ті українські воєводства, що стали одиницями адміністративно-територіального устрою у Речі Посполитій: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А.Руське</w:t>
      </w:r>
      <w:proofErr w:type="spellEnd"/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воєводство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Б. </w:t>
      </w:r>
      <w:proofErr w:type="spellStart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Підляське</w:t>
      </w:r>
      <w:proofErr w:type="spellEnd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воєводство;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Холмське воєводство;</w:t>
      </w:r>
    </w:p>
    <w:p w:rsidR="00CD454E" w:rsidRP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Г. Брацлавське воєводство;</w:t>
      </w:r>
    </w:p>
    <w:p w:rsidR="00CD454E" w:rsidRP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Д. </w:t>
      </w:r>
      <w:proofErr w:type="spellStart"/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Белзьке</w:t>
      </w:r>
      <w:proofErr w:type="spellEnd"/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воєводство;</w:t>
      </w:r>
    </w:p>
    <w:p w:rsidR="00CD454E" w:rsidRP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Е. Подільське воєводство;</w:t>
      </w:r>
    </w:p>
    <w:p w:rsidR="00CD454E" w:rsidRP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Є. Волинське воєводство;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Ж. Берестейське воєводство;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З. Київське воєводство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D454E" w:rsidRPr="00D47810" w:rsidRDefault="00CD454E" w:rsidP="00CD454E">
      <w:pPr>
        <w:shd w:val="clear" w:color="auto" w:fill="FFFFFF"/>
        <w:tabs>
          <w:tab w:val="left" w:pos="708"/>
          <w:tab w:val="left" w:pos="1416"/>
          <w:tab w:val="left" w:pos="2124"/>
          <w:tab w:val="right" w:pos="9638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D47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 бали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Розташуйте основні польсько-литовські угоди XIV-XVI ст. у хронологічній послідовності та вкажіть дати: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А. Люблінська унія; 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1569р.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Б. Кревська унія; 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1385р.</w:t>
      </w:r>
    </w:p>
    <w:p w:rsidR="00CD454E" w:rsidRP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 Острівська унія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; 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1392р.</w:t>
      </w:r>
    </w:p>
    <w:p w:rsidR="00CD454E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right" w:pos="9638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Г. </w:t>
      </w:r>
      <w:proofErr w:type="spellStart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Городельська</w:t>
      </w:r>
      <w:proofErr w:type="spellEnd"/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унія.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1413р.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right" w:pos="9638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БВГА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</w:p>
    <w:p w:rsidR="00CD454E" w:rsidRPr="00D47810" w:rsidRDefault="00CD454E" w:rsidP="00CD454E">
      <w:pPr>
        <w:pStyle w:val="a3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бали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8.Установіть відповідності між назвами документів та їх основними положеннями: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А.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універсал Сигізмунда ІІ Августа;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Б.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Куруківська угода;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3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Переяславська угода;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CD4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</w:t>
      </w: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Ординація Війська Запорозького.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"Протягом цих шести тижнів козаки мусять скласти правильні реєстри, що не перевищують шести тисяч...";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2.Прийняття на службу Речі Посполитої 300 козаків;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Козацький реєстр установлювався в кількості 8 тисяч; козаки отримували; право самостійно обирати собі гетьмана;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4.Козацький реєстр установлювався в кількості 40 тисяч, а вольності поширювалися на Київське, Брацлавське й Чернігівське воєводства;</w:t>
      </w:r>
    </w:p>
    <w:p w:rsidR="00CD454E" w:rsidRPr="00D47810" w:rsidRDefault="00CD454E" w:rsidP="00CD45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"На вічні часи позбавляємо козаків старшинства...і бажаємо тих, кого в живих зберегло воєнне щастя, мати в стані простого народу, оберненого в хлопці...На місце старшого,  який не буде більше вибиратись з-посеред козаків, ми будемо ставити старшого комісара...".</w:t>
      </w:r>
    </w:p>
    <w:p w:rsidR="00CD454E" w:rsidRPr="00D47810" w:rsidRDefault="00CD454E" w:rsidP="00CD454E">
      <w:pPr>
        <w:shd w:val="clear" w:color="auto" w:fill="FFFFFF"/>
        <w:tabs>
          <w:tab w:val="left" w:pos="708"/>
          <w:tab w:val="left" w:pos="1416"/>
          <w:tab w:val="left" w:pos="2124"/>
          <w:tab w:val="right" w:pos="9638"/>
        </w:tabs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478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 бали</w:t>
      </w:r>
    </w:p>
    <w:p w:rsidR="00CD454E" w:rsidRDefault="00CD454E" w:rsidP="00CD454E"/>
    <w:p w:rsidR="00CD454E" w:rsidRDefault="00CD454E" w:rsidP="00CD454E"/>
    <w:p w:rsidR="00CD454E" w:rsidRDefault="00CD454E" w:rsidP="00CD454E"/>
    <w:p w:rsidR="00CD454E" w:rsidRDefault="00CD454E" w:rsidP="00CD454E"/>
    <w:p w:rsidR="00CD454E" w:rsidRDefault="00CD454E" w:rsidP="00CD454E"/>
    <w:p w:rsidR="00CD454E" w:rsidRDefault="00CD454E" w:rsidP="00CD454E"/>
    <w:p w:rsidR="00CD454E" w:rsidRDefault="00CD454E" w:rsidP="00CD454E"/>
    <w:p w:rsidR="00CD454E" w:rsidRDefault="00CD454E" w:rsidP="00CD454E"/>
    <w:p w:rsidR="00CD454E" w:rsidRDefault="00CD454E" w:rsidP="00CD454E"/>
    <w:p w:rsidR="00CD454E" w:rsidRPr="00EC2F86" w:rsidRDefault="00CD454E" w:rsidP="00EC2F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2F86" w:rsidRDefault="00EC2F86" w:rsidP="00EC2F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2F86" w:rsidRPr="00EC2F86" w:rsidRDefault="00EC2F86" w:rsidP="00EC2F8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2F86" w:rsidRPr="00EC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62A"/>
    <w:multiLevelType w:val="hybridMultilevel"/>
    <w:tmpl w:val="038C5C8E"/>
    <w:lvl w:ilvl="0" w:tplc="385A4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669C"/>
    <w:multiLevelType w:val="hybridMultilevel"/>
    <w:tmpl w:val="F1C49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1246"/>
    <w:multiLevelType w:val="hybridMultilevel"/>
    <w:tmpl w:val="5854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C20DE"/>
    <w:multiLevelType w:val="hybridMultilevel"/>
    <w:tmpl w:val="EA0084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38BD"/>
    <w:multiLevelType w:val="hybridMultilevel"/>
    <w:tmpl w:val="61DC9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AA"/>
    <w:rsid w:val="001222AA"/>
    <w:rsid w:val="00217E29"/>
    <w:rsid w:val="00374440"/>
    <w:rsid w:val="004E6669"/>
    <w:rsid w:val="005B11B7"/>
    <w:rsid w:val="007D726E"/>
    <w:rsid w:val="00BF7F32"/>
    <w:rsid w:val="00CD454E"/>
    <w:rsid w:val="00DF37AE"/>
    <w:rsid w:val="00E04119"/>
    <w:rsid w:val="00EC2F86"/>
    <w:rsid w:val="00F9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dcterms:created xsi:type="dcterms:W3CDTF">2018-11-17T12:24:00Z</dcterms:created>
  <dcterms:modified xsi:type="dcterms:W3CDTF">2018-11-17T13:33:00Z</dcterms:modified>
</cp:coreProperties>
</file>