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8C1ECE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786"/>
        <w:gridCol w:w="5088"/>
      </w:tblGrid>
      <w:tr w:rsidR="00F53533" w:rsidRPr="00B90752" w:rsidTr="00934C8E">
        <w:trPr>
          <w:trHeight w:val="340"/>
        </w:trPr>
        <w:tc>
          <w:tcPr>
            <w:tcW w:w="4786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375BC8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39696C">
              <w:rPr>
                <w:b/>
                <w:sz w:val="28"/>
                <w:szCs w:val="28"/>
                <w:lang w:val="uk-UA"/>
              </w:rPr>
              <w:t xml:space="preserve">9 </w:t>
            </w:r>
            <w:r w:rsidR="00F81A5D">
              <w:rPr>
                <w:b/>
                <w:sz w:val="28"/>
                <w:szCs w:val="28"/>
              </w:rPr>
              <w:t xml:space="preserve">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125</w:t>
            </w:r>
          </w:p>
          <w:p w:rsidR="00F53533" w:rsidRPr="0039696C" w:rsidRDefault="00F53533" w:rsidP="00A410AD">
            <w:pPr>
              <w:ind w:left="284" w:hanging="284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696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88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934C8E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Керівникам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закладі</w:t>
            </w:r>
            <w:proofErr w:type="gramStart"/>
            <w:r w:rsidR="00F53533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34C8E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934C8E">
        <w:trPr>
          <w:trHeight w:val="340"/>
        </w:trPr>
        <w:tc>
          <w:tcPr>
            <w:tcW w:w="4786" w:type="dxa"/>
          </w:tcPr>
          <w:p w:rsidR="00934C8E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934C8E">
              <w:rPr>
                <w:rFonts w:cs="Calibri"/>
                <w:b/>
                <w:sz w:val="28"/>
                <w:szCs w:val="28"/>
                <w:lang w:val="uk-UA"/>
              </w:rPr>
              <w:t xml:space="preserve"> проведення додаткових </w:t>
            </w:r>
          </w:p>
          <w:p w:rsidR="00934C8E" w:rsidRDefault="00934C8E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канікул  для учнів 1-х класів</w:t>
            </w:r>
          </w:p>
          <w:p w:rsidR="000D33B0" w:rsidRDefault="00934C8E" w:rsidP="00060D4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закладів загальної середньої освіти міста Чернівців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88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934C8E">
        <w:trPr>
          <w:trHeight w:val="72"/>
        </w:trPr>
        <w:tc>
          <w:tcPr>
            <w:tcW w:w="4786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EC7E07" w:rsidRPr="00B56597" w:rsidRDefault="00226071" w:rsidP="00B56597">
      <w:pPr>
        <w:ind w:left="-142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C7E07">
        <w:rPr>
          <w:sz w:val="28"/>
          <w:szCs w:val="28"/>
          <w:lang w:val="uk-UA"/>
        </w:rPr>
        <w:t xml:space="preserve">На виконання листа </w:t>
      </w:r>
      <w:r w:rsidR="00EC7E07" w:rsidRPr="00934C8E">
        <w:rPr>
          <w:sz w:val="28"/>
          <w:szCs w:val="28"/>
        </w:rPr>
        <w:t>Департамент</w:t>
      </w:r>
      <w:r w:rsidR="00EC7E07">
        <w:rPr>
          <w:sz w:val="28"/>
          <w:szCs w:val="28"/>
          <w:lang w:val="uk-UA"/>
        </w:rPr>
        <w:t>у</w:t>
      </w:r>
      <w:r w:rsidR="00EC7E07" w:rsidRPr="00934C8E">
        <w:rPr>
          <w:sz w:val="28"/>
          <w:szCs w:val="28"/>
        </w:rPr>
        <w:t xml:space="preserve"> </w:t>
      </w:r>
      <w:proofErr w:type="spellStart"/>
      <w:r w:rsidR="00EC7E07" w:rsidRPr="00934C8E">
        <w:rPr>
          <w:sz w:val="28"/>
          <w:szCs w:val="28"/>
        </w:rPr>
        <w:t>освіти</w:t>
      </w:r>
      <w:proofErr w:type="spellEnd"/>
      <w:r w:rsidR="00EC7E07" w:rsidRPr="00934C8E">
        <w:rPr>
          <w:sz w:val="28"/>
          <w:szCs w:val="28"/>
        </w:rPr>
        <w:t xml:space="preserve"> і науки </w:t>
      </w:r>
      <w:proofErr w:type="spellStart"/>
      <w:r w:rsidR="00EC7E07" w:rsidRPr="00934C8E">
        <w:rPr>
          <w:sz w:val="28"/>
          <w:szCs w:val="28"/>
        </w:rPr>
        <w:t>Чернівецької</w:t>
      </w:r>
      <w:proofErr w:type="spellEnd"/>
      <w:r w:rsidR="00EC7E07" w:rsidRPr="00934C8E">
        <w:rPr>
          <w:sz w:val="28"/>
          <w:szCs w:val="28"/>
        </w:rPr>
        <w:t xml:space="preserve"> </w:t>
      </w:r>
      <w:proofErr w:type="spellStart"/>
      <w:r w:rsidR="00EC7E07" w:rsidRPr="00934C8E">
        <w:rPr>
          <w:sz w:val="28"/>
          <w:szCs w:val="28"/>
        </w:rPr>
        <w:t>обл</w:t>
      </w:r>
      <w:r w:rsidR="00EC7E07">
        <w:rPr>
          <w:sz w:val="28"/>
          <w:szCs w:val="28"/>
          <w:lang w:val="uk-UA"/>
        </w:rPr>
        <w:t>асної</w:t>
      </w:r>
      <w:proofErr w:type="spellEnd"/>
      <w:r w:rsidR="00EC7E07">
        <w:rPr>
          <w:sz w:val="28"/>
          <w:szCs w:val="28"/>
          <w:lang w:val="uk-UA"/>
        </w:rPr>
        <w:t xml:space="preserve"> </w:t>
      </w:r>
      <w:proofErr w:type="spellStart"/>
      <w:r w:rsidR="00EC7E07" w:rsidRPr="00934C8E">
        <w:rPr>
          <w:sz w:val="28"/>
          <w:szCs w:val="28"/>
        </w:rPr>
        <w:t>держ</w:t>
      </w:r>
      <w:r w:rsidR="00EC7E07">
        <w:rPr>
          <w:sz w:val="28"/>
          <w:szCs w:val="28"/>
          <w:lang w:val="uk-UA"/>
        </w:rPr>
        <w:t>авної</w:t>
      </w:r>
      <w:proofErr w:type="spellEnd"/>
      <w:r w:rsidR="00EC7E07">
        <w:rPr>
          <w:sz w:val="28"/>
          <w:szCs w:val="28"/>
          <w:lang w:val="uk-UA"/>
        </w:rPr>
        <w:t xml:space="preserve"> </w:t>
      </w:r>
      <w:proofErr w:type="spellStart"/>
      <w:r w:rsidR="00EC7E07" w:rsidRPr="00934C8E">
        <w:rPr>
          <w:sz w:val="28"/>
          <w:szCs w:val="28"/>
        </w:rPr>
        <w:t>адміністрації</w:t>
      </w:r>
      <w:proofErr w:type="spellEnd"/>
      <w:r w:rsidR="00EC7E07" w:rsidRPr="00934C8E">
        <w:rPr>
          <w:sz w:val="28"/>
          <w:szCs w:val="28"/>
        </w:rPr>
        <w:t xml:space="preserve"> </w:t>
      </w:r>
      <w:r w:rsidR="00EC7E07">
        <w:rPr>
          <w:sz w:val="28"/>
          <w:szCs w:val="28"/>
          <w:lang w:val="uk-UA"/>
        </w:rPr>
        <w:t xml:space="preserve"> від 17.01.2019 №01-31/171 «Про проведення </w:t>
      </w:r>
      <w:r w:rsidR="00EC7E07" w:rsidRPr="00EC7E07">
        <w:rPr>
          <w:rFonts w:cs="Calibri"/>
          <w:sz w:val="28"/>
          <w:szCs w:val="28"/>
          <w:lang w:val="uk-UA"/>
        </w:rPr>
        <w:t>додаткових канікул  для учнів 1-х класів закладів з</w:t>
      </w:r>
      <w:r w:rsidR="00EC7E07">
        <w:rPr>
          <w:rFonts w:cs="Calibri"/>
          <w:sz w:val="28"/>
          <w:szCs w:val="28"/>
          <w:lang w:val="uk-UA"/>
        </w:rPr>
        <w:t xml:space="preserve">агальної середньої освіти у </w:t>
      </w:r>
      <w:r w:rsidR="00EC7E07" w:rsidRPr="00EC7E07">
        <w:rPr>
          <w:rFonts w:cs="Calibri"/>
          <w:sz w:val="28"/>
          <w:szCs w:val="28"/>
          <w:lang w:val="uk-UA"/>
        </w:rPr>
        <w:t>Чернів</w:t>
      </w:r>
      <w:r w:rsidR="00EC7E07">
        <w:rPr>
          <w:rFonts w:cs="Calibri"/>
          <w:sz w:val="28"/>
          <w:szCs w:val="28"/>
          <w:lang w:val="uk-UA"/>
        </w:rPr>
        <w:t>ецькій області</w:t>
      </w:r>
      <w:r w:rsidR="00EC7E07" w:rsidRPr="00EC7E07">
        <w:rPr>
          <w:sz w:val="28"/>
          <w:szCs w:val="28"/>
          <w:lang w:val="uk-UA"/>
        </w:rPr>
        <w:t>»</w:t>
      </w:r>
      <w:r w:rsidR="00483A80">
        <w:rPr>
          <w:sz w:val="28"/>
          <w:szCs w:val="28"/>
          <w:lang w:val="uk-UA"/>
        </w:rPr>
        <w:t xml:space="preserve"> та </w:t>
      </w:r>
      <w:r w:rsidR="00EC7E07">
        <w:rPr>
          <w:sz w:val="28"/>
          <w:szCs w:val="28"/>
          <w:lang w:val="uk-UA"/>
        </w:rPr>
        <w:t xml:space="preserve"> </w:t>
      </w:r>
      <w:r w:rsidR="000C0427" w:rsidRPr="00934C8E">
        <w:rPr>
          <w:sz w:val="28"/>
          <w:szCs w:val="28"/>
        </w:rPr>
        <w:t xml:space="preserve">з метою </w:t>
      </w:r>
      <w:proofErr w:type="spellStart"/>
      <w:r w:rsidR="000C0427" w:rsidRPr="00934C8E">
        <w:rPr>
          <w:sz w:val="28"/>
          <w:szCs w:val="28"/>
        </w:rPr>
        <w:t>попередження</w:t>
      </w:r>
      <w:proofErr w:type="spellEnd"/>
      <w:r w:rsidR="000C0427" w:rsidRPr="00934C8E">
        <w:rPr>
          <w:sz w:val="28"/>
          <w:szCs w:val="28"/>
        </w:rPr>
        <w:t xml:space="preserve"> </w:t>
      </w:r>
      <w:proofErr w:type="spellStart"/>
      <w:r w:rsidR="000C0427" w:rsidRPr="00934C8E">
        <w:rPr>
          <w:sz w:val="28"/>
          <w:szCs w:val="28"/>
        </w:rPr>
        <w:t>перевтоми</w:t>
      </w:r>
      <w:proofErr w:type="spellEnd"/>
      <w:r w:rsidR="000C0427" w:rsidRPr="00934C8E">
        <w:rPr>
          <w:sz w:val="28"/>
          <w:szCs w:val="28"/>
        </w:rPr>
        <w:t xml:space="preserve"> </w:t>
      </w:r>
      <w:proofErr w:type="spellStart"/>
      <w:r w:rsidR="000C0427" w:rsidRPr="00934C8E">
        <w:rPr>
          <w:sz w:val="28"/>
          <w:szCs w:val="28"/>
        </w:rPr>
        <w:t>дітей</w:t>
      </w:r>
      <w:proofErr w:type="spellEnd"/>
      <w:r w:rsidR="000C0427" w:rsidRPr="00934C8E">
        <w:rPr>
          <w:sz w:val="28"/>
          <w:szCs w:val="28"/>
        </w:rPr>
        <w:t xml:space="preserve">  6-річного </w:t>
      </w:r>
      <w:proofErr w:type="spellStart"/>
      <w:r w:rsidR="000C0427" w:rsidRPr="00934C8E">
        <w:rPr>
          <w:sz w:val="28"/>
          <w:szCs w:val="28"/>
        </w:rPr>
        <w:t>віку</w:t>
      </w:r>
      <w:proofErr w:type="spellEnd"/>
      <w:r w:rsidR="000C0427" w:rsidRPr="00934C8E">
        <w:rPr>
          <w:sz w:val="28"/>
          <w:szCs w:val="28"/>
        </w:rPr>
        <w:t xml:space="preserve"> </w:t>
      </w:r>
      <w:r w:rsidR="00EC7E07">
        <w:rPr>
          <w:sz w:val="28"/>
          <w:szCs w:val="28"/>
          <w:lang w:val="uk-UA"/>
        </w:rPr>
        <w:t xml:space="preserve">управління освіти Чернівецької міської ради </w:t>
      </w:r>
      <w:proofErr w:type="spellStart"/>
      <w:r w:rsidR="00EC7E07" w:rsidRPr="001343EA">
        <w:rPr>
          <w:b/>
          <w:sz w:val="28"/>
          <w:szCs w:val="28"/>
        </w:rPr>
        <w:t>рекомендує</w:t>
      </w:r>
      <w:proofErr w:type="spellEnd"/>
      <w:r w:rsidR="00EC7E07" w:rsidRPr="001343EA">
        <w:rPr>
          <w:b/>
          <w:sz w:val="28"/>
          <w:szCs w:val="28"/>
        </w:rPr>
        <w:t xml:space="preserve"> </w:t>
      </w:r>
      <w:r w:rsidR="00EC7E07" w:rsidRPr="00934C8E">
        <w:rPr>
          <w:sz w:val="28"/>
          <w:szCs w:val="28"/>
        </w:rPr>
        <w:t xml:space="preserve"> провести </w:t>
      </w:r>
      <w:proofErr w:type="spellStart"/>
      <w:r w:rsidR="00EC7E07" w:rsidRPr="00934C8E">
        <w:rPr>
          <w:sz w:val="28"/>
          <w:szCs w:val="28"/>
        </w:rPr>
        <w:t>додаткові</w:t>
      </w:r>
      <w:proofErr w:type="spellEnd"/>
      <w:r w:rsidR="00EC7E07" w:rsidRPr="00934C8E">
        <w:rPr>
          <w:sz w:val="28"/>
          <w:szCs w:val="28"/>
        </w:rPr>
        <w:t xml:space="preserve"> </w:t>
      </w:r>
      <w:proofErr w:type="spellStart"/>
      <w:r w:rsidR="00EC7E07" w:rsidRPr="00934C8E">
        <w:rPr>
          <w:sz w:val="28"/>
          <w:szCs w:val="28"/>
        </w:rPr>
        <w:t>тижневі</w:t>
      </w:r>
      <w:proofErr w:type="spellEnd"/>
      <w:r w:rsidR="00EC7E07" w:rsidRPr="00934C8E">
        <w:rPr>
          <w:sz w:val="28"/>
          <w:szCs w:val="28"/>
        </w:rPr>
        <w:t xml:space="preserve"> </w:t>
      </w:r>
      <w:proofErr w:type="spellStart"/>
      <w:r w:rsidR="00EC7E07" w:rsidRPr="00934C8E">
        <w:rPr>
          <w:sz w:val="28"/>
          <w:szCs w:val="28"/>
        </w:rPr>
        <w:t>канікули</w:t>
      </w:r>
      <w:proofErr w:type="spellEnd"/>
      <w:r w:rsidR="00EC7E07" w:rsidRPr="00934C8E">
        <w:rPr>
          <w:sz w:val="28"/>
          <w:szCs w:val="28"/>
        </w:rPr>
        <w:t xml:space="preserve"> для </w:t>
      </w:r>
      <w:proofErr w:type="spellStart"/>
      <w:r w:rsidR="00EC7E07" w:rsidRPr="00934C8E">
        <w:rPr>
          <w:sz w:val="28"/>
          <w:szCs w:val="28"/>
        </w:rPr>
        <w:t>учнів</w:t>
      </w:r>
      <w:proofErr w:type="spellEnd"/>
      <w:r w:rsidR="00EC7E07" w:rsidRPr="00934C8E">
        <w:rPr>
          <w:sz w:val="28"/>
          <w:szCs w:val="28"/>
        </w:rPr>
        <w:t xml:space="preserve"> перших </w:t>
      </w:r>
      <w:proofErr w:type="spellStart"/>
      <w:r w:rsidR="00EC7E07" w:rsidRPr="00934C8E">
        <w:rPr>
          <w:sz w:val="28"/>
          <w:szCs w:val="28"/>
        </w:rPr>
        <w:t>класів</w:t>
      </w:r>
      <w:proofErr w:type="spellEnd"/>
      <w:r w:rsidR="00EC7E07" w:rsidRPr="00934C8E">
        <w:rPr>
          <w:sz w:val="28"/>
          <w:szCs w:val="28"/>
        </w:rPr>
        <w:t xml:space="preserve">  </w:t>
      </w:r>
      <w:r w:rsidR="00EC7E07" w:rsidRPr="00934C8E">
        <w:rPr>
          <w:b/>
          <w:sz w:val="28"/>
          <w:szCs w:val="28"/>
        </w:rPr>
        <w:t>з  18 по 22 лютого 2019 року.</w:t>
      </w:r>
    </w:p>
    <w:p w:rsidR="00EC7E07" w:rsidRPr="00DE3478" w:rsidRDefault="00B56597" w:rsidP="001343EA">
      <w:pPr>
        <w:tabs>
          <w:tab w:val="left" w:pos="567"/>
        </w:tabs>
        <w:spacing w:line="276" w:lineRule="auto"/>
        <w:ind w:left="-142"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04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343EA">
        <w:rPr>
          <w:sz w:val="28"/>
          <w:szCs w:val="28"/>
          <w:lang w:val="uk-UA"/>
        </w:rPr>
        <w:t xml:space="preserve">    </w:t>
      </w:r>
      <w:proofErr w:type="gramStart"/>
      <w:r w:rsidR="000C0427" w:rsidRPr="00DE3478">
        <w:rPr>
          <w:sz w:val="28"/>
          <w:szCs w:val="28"/>
        </w:rPr>
        <w:t>В</w:t>
      </w:r>
      <w:proofErr w:type="spellStart"/>
      <w:r w:rsidR="000C0427" w:rsidRPr="00DE3478">
        <w:rPr>
          <w:sz w:val="28"/>
          <w:szCs w:val="28"/>
          <w:lang w:val="uk-UA"/>
        </w:rPr>
        <w:t>ідповідно</w:t>
      </w:r>
      <w:proofErr w:type="spellEnd"/>
      <w:r w:rsidR="000C0427" w:rsidRPr="00DE3478">
        <w:rPr>
          <w:sz w:val="28"/>
          <w:szCs w:val="28"/>
          <w:lang w:val="uk-UA"/>
        </w:rPr>
        <w:t xml:space="preserve"> до</w:t>
      </w:r>
      <w:r w:rsidR="007E10BC" w:rsidRPr="00DE3478">
        <w:rPr>
          <w:sz w:val="28"/>
          <w:szCs w:val="28"/>
        </w:rPr>
        <w:t xml:space="preserve"> Закону </w:t>
      </w:r>
      <w:proofErr w:type="spellStart"/>
      <w:r w:rsidR="007E10BC" w:rsidRPr="00DE3478">
        <w:rPr>
          <w:sz w:val="28"/>
          <w:szCs w:val="28"/>
        </w:rPr>
        <w:t>України</w:t>
      </w:r>
      <w:proofErr w:type="spellEnd"/>
      <w:r w:rsidR="007E10BC" w:rsidRPr="00DE3478">
        <w:rPr>
          <w:sz w:val="28"/>
          <w:szCs w:val="28"/>
        </w:rPr>
        <w:t xml:space="preserve"> «</w:t>
      </w:r>
      <w:r w:rsidR="00EC7E07" w:rsidRPr="00DE3478">
        <w:rPr>
          <w:sz w:val="28"/>
          <w:szCs w:val="28"/>
        </w:rPr>
        <w:t xml:space="preserve">Про </w:t>
      </w:r>
      <w:proofErr w:type="spellStart"/>
      <w:r w:rsidR="00EC7E07" w:rsidRPr="00DE3478">
        <w:rPr>
          <w:sz w:val="28"/>
          <w:szCs w:val="28"/>
        </w:rPr>
        <w:t>освіту</w:t>
      </w:r>
      <w:proofErr w:type="spellEnd"/>
      <w:r w:rsidR="00EC7E07" w:rsidRPr="00DE3478">
        <w:rPr>
          <w:sz w:val="28"/>
          <w:szCs w:val="28"/>
        </w:rPr>
        <w:t>»</w:t>
      </w:r>
      <w:r w:rsidR="007E10BC" w:rsidRPr="00DE3478">
        <w:rPr>
          <w:sz w:val="28"/>
          <w:szCs w:val="28"/>
          <w:lang w:val="uk-UA"/>
        </w:rPr>
        <w:t xml:space="preserve"> </w:t>
      </w:r>
      <w:r w:rsidR="00DE3478">
        <w:rPr>
          <w:sz w:val="28"/>
          <w:szCs w:val="28"/>
          <w:lang w:val="uk-UA"/>
        </w:rPr>
        <w:t>(</w:t>
      </w:r>
      <w:r w:rsidR="007E10BC" w:rsidRPr="00DE3478">
        <w:rPr>
          <w:sz w:val="28"/>
          <w:szCs w:val="28"/>
          <w:lang w:val="uk-UA"/>
        </w:rPr>
        <w:t>Розділ 12</w:t>
      </w:r>
      <w:r w:rsidR="00DE3478">
        <w:rPr>
          <w:sz w:val="28"/>
          <w:szCs w:val="28"/>
          <w:lang w:val="uk-UA"/>
        </w:rPr>
        <w:t>, ст.</w:t>
      </w:r>
      <w:r w:rsidR="007E10BC" w:rsidRPr="00DE3478">
        <w:rPr>
          <w:sz w:val="28"/>
          <w:szCs w:val="28"/>
          <w:lang w:val="uk-UA"/>
        </w:rPr>
        <w:t>16</w:t>
      </w:r>
      <w:r w:rsidR="00F81AE6">
        <w:rPr>
          <w:sz w:val="28"/>
          <w:szCs w:val="28"/>
          <w:lang w:val="uk-UA"/>
        </w:rPr>
        <w:t>,</w:t>
      </w:r>
      <w:r w:rsidR="007E10BC" w:rsidRPr="00DE3478">
        <w:rPr>
          <w:sz w:val="28"/>
          <w:szCs w:val="28"/>
          <w:lang w:val="uk-UA"/>
        </w:rPr>
        <w:t xml:space="preserve"> п</w:t>
      </w:r>
      <w:r w:rsidR="00DE3478">
        <w:rPr>
          <w:sz w:val="28"/>
          <w:szCs w:val="28"/>
          <w:lang w:val="uk-UA"/>
        </w:rPr>
        <w:t>.</w:t>
      </w:r>
      <w:r w:rsidR="007E10BC" w:rsidRPr="00DE3478">
        <w:rPr>
          <w:sz w:val="28"/>
          <w:szCs w:val="28"/>
          <w:lang w:val="uk-UA"/>
        </w:rPr>
        <w:t xml:space="preserve"> 3</w:t>
      </w:r>
      <w:r w:rsidR="00DE3478">
        <w:rPr>
          <w:sz w:val="28"/>
          <w:szCs w:val="28"/>
          <w:lang w:val="uk-UA"/>
        </w:rPr>
        <w:t>)</w:t>
      </w:r>
      <w:r w:rsidR="00DE3478" w:rsidRPr="00DE3478">
        <w:rPr>
          <w:sz w:val="28"/>
          <w:szCs w:val="28"/>
        </w:rPr>
        <w:t xml:space="preserve"> </w:t>
      </w:r>
      <w:r w:rsidR="00322A62">
        <w:rPr>
          <w:sz w:val="28"/>
          <w:szCs w:val="28"/>
          <w:lang w:val="uk-UA"/>
        </w:rPr>
        <w:t>«</w:t>
      </w:r>
      <w:r w:rsidR="00322A62">
        <w:rPr>
          <w:sz w:val="28"/>
          <w:szCs w:val="28"/>
          <w:lang w:val="uk-UA" w:eastAsia="uk-UA"/>
        </w:rPr>
        <w:t>С</w:t>
      </w:r>
      <w:proofErr w:type="spellStart"/>
      <w:r w:rsidR="00DE3478" w:rsidRPr="00DE3478">
        <w:rPr>
          <w:sz w:val="28"/>
          <w:szCs w:val="28"/>
          <w:lang w:eastAsia="uk-UA"/>
        </w:rPr>
        <w:t>труктура</w:t>
      </w:r>
      <w:proofErr w:type="spellEnd"/>
      <w:r w:rsidR="00DE3478" w:rsidRPr="00DE3478">
        <w:rPr>
          <w:sz w:val="28"/>
          <w:szCs w:val="28"/>
          <w:lang w:eastAsia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навчального</w:t>
      </w:r>
      <w:proofErr w:type="spellEnd"/>
      <w:r w:rsidR="00DE3478" w:rsidRPr="00DE3478">
        <w:rPr>
          <w:sz w:val="28"/>
          <w:szCs w:val="28"/>
          <w:lang w:eastAsia="uk-UA"/>
        </w:rPr>
        <w:t xml:space="preserve"> року, </w:t>
      </w:r>
      <w:proofErr w:type="spellStart"/>
      <w:r w:rsidR="00EC7E07" w:rsidRPr="00DE3478">
        <w:rPr>
          <w:sz w:val="28"/>
          <w:szCs w:val="28"/>
        </w:rPr>
        <w:t>тривалість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навчального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тижня</w:t>
      </w:r>
      <w:proofErr w:type="spellEnd"/>
      <w:r w:rsidR="00EC7E07" w:rsidRPr="00DE3478">
        <w:rPr>
          <w:sz w:val="28"/>
          <w:szCs w:val="28"/>
        </w:rPr>
        <w:t xml:space="preserve">, </w:t>
      </w:r>
      <w:proofErr w:type="spellStart"/>
      <w:r w:rsidR="00EC7E07" w:rsidRPr="00DE3478">
        <w:rPr>
          <w:sz w:val="28"/>
          <w:szCs w:val="28"/>
        </w:rPr>
        <w:t>відпочинку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між</w:t>
      </w:r>
      <w:proofErr w:type="spellEnd"/>
      <w:r w:rsidR="00EC7E07" w:rsidRPr="00DE3478">
        <w:rPr>
          <w:sz w:val="28"/>
          <w:szCs w:val="28"/>
        </w:rPr>
        <w:t xml:space="preserve"> ними, </w:t>
      </w:r>
      <w:proofErr w:type="spellStart"/>
      <w:r w:rsidR="00EC7E07" w:rsidRPr="00DE3478">
        <w:rPr>
          <w:sz w:val="28"/>
          <w:szCs w:val="28"/>
        </w:rPr>
        <w:t>форми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організації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освітнього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процесу</w:t>
      </w:r>
      <w:proofErr w:type="spellEnd"/>
      <w:r w:rsidR="00EC7E07" w:rsidRPr="00DE3478">
        <w:rPr>
          <w:sz w:val="28"/>
          <w:szCs w:val="28"/>
        </w:rPr>
        <w:t xml:space="preserve">, </w:t>
      </w:r>
      <w:proofErr w:type="spellStart"/>
      <w:r w:rsidR="00EC7E07" w:rsidRPr="00DE3478">
        <w:rPr>
          <w:sz w:val="28"/>
          <w:szCs w:val="28"/>
        </w:rPr>
        <w:t>навчальне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навантаження</w:t>
      </w:r>
      <w:proofErr w:type="spellEnd"/>
      <w:r w:rsidR="00EC7E07" w:rsidRPr="00DE3478">
        <w:rPr>
          <w:sz w:val="28"/>
          <w:szCs w:val="28"/>
        </w:rPr>
        <w:t>,</w:t>
      </w:r>
      <w:r w:rsidR="00EC7E07" w:rsidRPr="00DE3478">
        <w:rPr>
          <w:sz w:val="28"/>
          <w:szCs w:val="28"/>
          <w:lang w:val="uk-UA"/>
        </w:rPr>
        <w:t xml:space="preserve"> </w:t>
      </w:r>
      <w:proofErr w:type="spellStart"/>
      <w:r w:rsidR="00DE3478">
        <w:rPr>
          <w:sz w:val="28"/>
          <w:szCs w:val="28"/>
        </w:rPr>
        <w:t>тривалість</w:t>
      </w:r>
      <w:proofErr w:type="spellEnd"/>
      <w:r w:rsidR="00DE3478">
        <w:rPr>
          <w:sz w:val="28"/>
          <w:szCs w:val="28"/>
        </w:rPr>
        <w:t xml:space="preserve"> </w:t>
      </w:r>
      <w:proofErr w:type="spellStart"/>
      <w:r w:rsidR="00DE3478">
        <w:rPr>
          <w:sz w:val="28"/>
          <w:szCs w:val="28"/>
        </w:rPr>
        <w:t>канікул</w:t>
      </w:r>
      <w:proofErr w:type="spellEnd"/>
      <w:r w:rsidR="00DE3478">
        <w:rPr>
          <w:sz w:val="28"/>
          <w:szCs w:val="28"/>
          <w:lang w:val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встановлюються</w:t>
      </w:r>
      <w:proofErr w:type="spellEnd"/>
      <w:r w:rsidR="00DE3478" w:rsidRPr="00DE3478">
        <w:rPr>
          <w:sz w:val="28"/>
          <w:szCs w:val="28"/>
          <w:lang w:eastAsia="uk-UA"/>
        </w:rPr>
        <w:t xml:space="preserve"> закладом </w:t>
      </w:r>
      <w:proofErr w:type="spellStart"/>
      <w:r w:rsidR="00DE3478" w:rsidRPr="00DE3478">
        <w:rPr>
          <w:sz w:val="28"/>
          <w:szCs w:val="28"/>
          <w:lang w:eastAsia="uk-UA"/>
        </w:rPr>
        <w:t>загальної</w:t>
      </w:r>
      <w:proofErr w:type="spellEnd"/>
      <w:r w:rsidR="00DE3478" w:rsidRPr="00DE3478">
        <w:rPr>
          <w:sz w:val="28"/>
          <w:szCs w:val="28"/>
          <w:lang w:eastAsia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середньої</w:t>
      </w:r>
      <w:proofErr w:type="spellEnd"/>
      <w:r w:rsidR="00DE3478" w:rsidRPr="00DE3478">
        <w:rPr>
          <w:sz w:val="28"/>
          <w:szCs w:val="28"/>
          <w:lang w:eastAsia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освіти</w:t>
      </w:r>
      <w:proofErr w:type="spellEnd"/>
      <w:r w:rsidR="00DE3478" w:rsidRPr="00DE3478">
        <w:rPr>
          <w:sz w:val="28"/>
          <w:szCs w:val="28"/>
          <w:lang w:eastAsia="uk-UA"/>
        </w:rPr>
        <w:t xml:space="preserve"> у межах часу, </w:t>
      </w:r>
      <w:proofErr w:type="spellStart"/>
      <w:r w:rsidR="00DE3478" w:rsidRPr="00DE3478">
        <w:rPr>
          <w:sz w:val="28"/>
          <w:szCs w:val="28"/>
          <w:lang w:eastAsia="uk-UA"/>
        </w:rPr>
        <w:t>передбаченого</w:t>
      </w:r>
      <w:proofErr w:type="spellEnd"/>
      <w:r w:rsidR="00DE3478" w:rsidRPr="00DE3478">
        <w:rPr>
          <w:sz w:val="28"/>
          <w:szCs w:val="28"/>
          <w:lang w:eastAsia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освітньою</w:t>
      </w:r>
      <w:proofErr w:type="spellEnd"/>
      <w:r w:rsidR="00DE3478" w:rsidRPr="00DE3478">
        <w:rPr>
          <w:sz w:val="28"/>
          <w:szCs w:val="28"/>
          <w:lang w:eastAsia="uk-UA"/>
        </w:rPr>
        <w:t xml:space="preserve"> </w:t>
      </w:r>
      <w:proofErr w:type="spellStart"/>
      <w:r w:rsidR="00DE3478" w:rsidRPr="00DE3478">
        <w:rPr>
          <w:sz w:val="28"/>
          <w:szCs w:val="28"/>
          <w:lang w:eastAsia="uk-UA"/>
        </w:rPr>
        <w:t>програмою</w:t>
      </w:r>
      <w:proofErr w:type="spellEnd"/>
      <w:r w:rsidR="00250ACD">
        <w:rPr>
          <w:sz w:val="28"/>
          <w:szCs w:val="28"/>
          <w:lang w:val="uk-UA" w:eastAsia="uk-UA"/>
        </w:rPr>
        <w:t>»</w:t>
      </w:r>
      <w:r w:rsidR="00DE3478" w:rsidRPr="00DE3478">
        <w:rPr>
          <w:sz w:val="28"/>
          <w:szCs w:val="28"/>
          <w:lang w:eastAsia="uk-UA"/>
        </w:rPr>
        <w:t>.</w:t>
      </w:r>
      <w:proofErr w:type="gramEnd"/>
      <w:r w:rsidR="00FD142B">
        <w:rPr>
          <w:sz w:val="28"/>
          <w:szCs w:val="28"/>
          <w:lang w:val="uk-UA" w:eastAsia="uk-UA"/>
        </w:rPr>
        <w:t xml:space="preserve"> </w:t>
      </w:r>
      <w:r w:rsidR="00250ACD">
        <w:rPr>
          <w:sz w:val="28"/>
          <w:szCs w:val="28"/>
          <w:lang w:val="uk-UA" w:eastAsia="uk-UA"/>
        </w:rPr>
        <w:t xml:space="preserve">Тому </w:t>
      </w:r>
      <w:r w:rsidR="000C0427" w:rsidRPr="00DE3478">
        <w:rPr>
          <w:sz w:val="28"/>
          <w:szCs w:val="28"/>
          <w:lang w:val="uk-UA"/>
        </w:rPr>
        <w:t xml:space="preserve">заклади освіти мають </w:t>
      </w:r>
      <w:r w:rsidR="00EC7E07" w:rsidRPr="00DE3478">
        <w:rPr>
          <w:sz w:val="28"/>
          <w:szCs w:val="28"/>
        </w:rPr>
        <w:t xml:space="preserve">право </w:t>
      </w:r>
      <w:proofErr w:type="spellStart"/>
      <w:r w:rsidR="00EC7E07" w:rsidRPr="00DE3478">
        <w:rPr>
          <w:sz w:val="28"/>
          <w:szCs w:val="28"/>
        </w:rPr>
        <w:t>самостійно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приймати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рішення</w:t>
      </w:r>
      <w:proofErr w:type="spellEnd"/>
      <w:r w:rsidR="00EC7E07" w:rsidRPr="00DE3478">
        <w:rPr>
          <w:b/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щодо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проведення</w:t>
      </w:r>
      <w:proofErr w:type="spellEnd"/>
      <w:r w:rsidR="00EC7E07" w:rsidRPr="00DE3478">
        <w:rPr>
          <w:sz w:val="28"/>
          <w:szCs w:val="28"/>
        </w:rPr>
        <w:t xml:space="preserve"> </w:t>
      </w:r>
      <w:proofErr w:type="spellStart"/>
      <w:r w:rsidR="00EC7E07" w:rsidRPr="00DE3478">
        <w:rPr>
          <w:sz w:val="28"/>
          <w:szCs w:val="28"/>
        </w:rPr>
        <w:t>канікул</w:t>
      </w:r>
      <w:proofErr w:type="spellEnd"/>
      <w:r w:rsidR="00EC7E07" w:rsidRPr="00DE3478">
        <w:rPr>
          <w:sz w:val="28"/>
          <w:szCs w:val="28"/>
        </w:rPr>
        <w:t>.</w:t>
      </w:r>
      <w:r w:rsidR="00EC7E07" w:rsidRPr="00DE3478">
        <w:rPr>
          <w:b/>
          <w:sz w:val="28"/>
          <w:szCs w:val="28"/>
        </w:rPr>
        <w:t xml:space="preserve"> </w:t>
      </w:r>
    </w:p>
    <w:p w:rsidR="00A12703" w:rsidRPr="00483A80" w:rsidRDefault="001343EA" w:rsidP="001343EA">
      <w:pPr>
        <w:tabs>
          <w:tab w:val="left" w:pos="267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 xml:space="preserve">    </w:t>
      </w:r>
      <w:r w:rsidR="00483A80">
        <w:rPr>
          <w:rFonts w:cs="Calibri"/>
          <w:sz w:val="28"/>
          <w:szCs w:val="28"/>
          <w:lang w:val="uk-UA"/>
        </w:rPr>
        <w:t xml:space="preserve"> </w:t>
      </w:r>
      <w:r>
        <w:rPr>
          <w:rFonts w:cs="Calibri"/>
          <w:sz w:val="28"/>
          <w:szCs w:val="28"/>
          <w:lang w:val="uk-UA"/>
        </w:rPr>
        <w:t xml:space="preserve"> </w:t>
      </w:r>
      <w:r w:rsidR="00483A80" w:rsidRPr="00483A80">
        <w:rPr>
          <w:rFonts w:cs="Calibri"/>
          <w:sz w:val="28"/>
          <w:szCs w:val="28"/>
          <w:lang w:val="uk-UA"/>
        </w:rPr>
        <w:t xml:space="preserve">Просимо довести інформацію до відома </w:t>
      </w:r>
      <w:r w:rsidR="00E7218A">
        <w:rPr>
          <w:rFonts w:cs="Calibri"/>
          <w:sz w:val="28"/>
          <w:szCs w:val="28"/>
          <w:lang w:val="uk-UA"/>
        </w:rPr>
        <w:t>в</w:t>
      </w:r>
      <w:r w:rsidR="00483A80">
        <w:rPr>
          <w:rFonts w:cs="Calibri"/>
          <w:sz w:val="28"/>
          <w:szCs w:val="28"/>
          <w:lang w:val="uk-UA"/>
        </w:rPr>
        <w:t xml:space="preserve">чителів </w:t>
      </w:r>
      <w:r w:rsidR="00483A80" w:rsidRPr="00934C8E">
        <w:rPr>
          <w:sz w:val="28"/>
          <w:szCs w:val="28"/>
        </w:rPr>
        <w:t xml:space="preserve">1-х </w:t>
      </w:r>
      <w:proofErr w:type="spellStart"/>
      <w:r w:rsidR="00483A80" w:rsidRPr="00934C8E">
        <w:rPr>
          <w:sz w:val="28"/>
          <w:szCs w:val="28"/>
        </w:rPr>
        <w:t>класів</w:t>
      </w:r>
      <w:proofErr w:type="spellEnd"/>
      <w:r w:rsidR="00483A80" w:rsidRPr="00934C8E">
        <w:rPr>
          <w:sz w:val="28"/>
          <w:szCs w:val="28"/>
        </w:rPr>
        <w:t xml:space="preserve"> </w:t>
      </w:r>
      <w:proofErr w:type="spellStart"/>
      <w:r w:rsidR="00483A80" w:rsidRPr="00934C8E">
        <w:rPr>
          <w:sz w:val="28"/>
          <w:szCs w:val="28"/>
        </w:rPr>
        <w:t>закл</w:t>
      </w:r>
      <w:r w:rsidR="00483A80">
        <w:rPr>
          <w:sz w:val="28"/>
          <w:szCs w:val="28"/>
        </w:rPr>
        <w:t>адів</w:t>
      </w:r>
      <w:proofErr w:type="spellEnd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загальної</w:t>
      </w:r>
      <w:proofErr w:type="spellEnd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середньої</w:t>
      </w:r>
      <w:proofErr w:type="spellEnd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освіти</w:t>
      </w:r>
      <w:proofErr w:type="spellEnd"/>
      <w:r w:rsidR="00483A80">
        <w:rPr>
          <w:sz w:val="28"/>
          <w:szCs w:val="28"/>
          <w:lang w:val="uk-UA"/>
        </w:rPr>
        <w:t xml:space="preserve"> з метою </w:t>
      </w:r>
      <w:r w:rsidR="00483A80">
        <w:rPr>
          <w:sz w:val="28"/>
          <w:szCs w:val="28"/>
        </w:rPr>
        <w:t>внес</w:t>
      </w:r>
      <w:proofErr w:type="spellStart"/>
      <w:r w:rsidR="00483A80">
        <w:rPr>
          <w:sz w:val="28"/>
          <w:szCs w:val="28"/>
          <w:lang w:val="uk-UA"/>
        </w:rPr>
        <w:t>ення</w:t>
      </w:r>
      <w:proofErr w:type="spellEnd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змін</w:t>
      </w:r>
      <w:proofErr w:type="spellEnd"/>
      <w:r w:rsidR="00483A80" w:rsidRPr="00934C8E">
        <w:rPr>
          <w:sz w:val="28"/>
          <w:szCs w:val="28"/>
        </w:rPr>
        <w:t xml:space="preserve">  до календарно-</w:t>
      </w:r>
      <w:proofErr w:type="spellStart"/>
      <w:r w:rsidR="00483A80" w:rsidRPr="00934C8E">
        <w:rPr>
          <w:sz w:val="28"/>
          <w:szCs w:val="28"/>
        </w:rPr>
        <w:t>тематичного</w:t>
      </w:r>
      <w:proofErr w:type="spellEnd"/>
      <w:r w:rsidR="00483A80" w:rsidRPr="00934C8E">
        <w:rPr>
          <w:sz w:val="28"/>
          <w:szCs w:val="28"/>
        </w:rPr>
        <w:t xml:space="preserve">  </w:t>
      </w:r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планування</w:t>
      </w:r>
      <w:proofErr w:type="spellEnd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уроків</w:t>
      </w:r>
      <w:proofErr w:type="spellEnd"/>
      <w:r w:rsidR="00483A80">
        <w:rPr>
          <w:sz w:val="28"/>
          <w:szCs w:val="28"/>
        </w:rPr>
        <w:t xml:space="preserve"> на </w:t>
      </w:r>
      <w:r w:rsidR="00483A80" w:rsidRPr="00934C8E">
        <w:rPr>
          <w:sz w:val="28"/>
          <w:szCs w:val="28"/>
        </w:rPr>
        <w:t>ІІ семестр 2018/2019</w:t>
      </w:r>
      <w:r w:rsidR="006117FF">
        <w:rPr>
          <w:sz w:val="28"/>
          <w:szCs w:val="28"/>
        </w:rPr>
        <w:t xml:space="preserve"> н</w:t>
      </w:r>
      <w:r w:rsidR="006117FF">
        <w:rPr>
          <w:sz w:val="28"/>
          <w:szCs w:val="28"/>
          <w:lang w:val="uk-UA"/>
        </w:rPr>
        <w:t>.р.</w:t>
      </w:r>
      <w:r w:rsidR="00483A80">
        <w:rPr>
          <w:sz w:val="28"/>
          <w:szCs w:val="28"/>
          <w:lang w:val="uk-UA"/>
        </w:rPr>
        <w:t xml:space="preserve"> та </w:t>
      </w:r>
      <w:proofErr w:type="spellStart"/>
      <w:r w:rsidR="006117FF">
        <w:rPr>
          <w:sz w:val="28"/>
          <w:szCs w:val="28"/>
        </w:rPr>
        <w:t>прове</w:t>
      </w:r>
      <w:r w:rsidR="006117FF">
        <w:rPr>
          <w:sz w:val="28"/>
          <w:szCs w:val="28"/>
          <w:lang w:val="uk-UA"/>
        </w:rPr>
        <w:t>дення</w:t>
      </w:r>
      <w:proofErr w:type="spellEnd"/>
      <w:r w:rsidR="00483A80" w:rsidRPr="00483A80">
        <w:rPr>
          <w:sz w:val="28"/>
          <w:szCs w:val="28"/>
        </w:rPr>
        <w:t xml:space="preserve"> </w:t>
      </w:r>
      <w:proofErr w:type="spellStart"/>
      <w:r w:rsidR="00483A80" w:rsidRPr="00483A80">
        <w:rPr>
          <w:sz w:val="28"/>
          <w:szCs w:val="28"/>
        </w:rPr>
        <w:t>інструктаж</w:t>
      </w:r>
      <w:proofErr w:type="spellEnd"/>
      <w:r w:rsidR="006117FF">
        <w:rPr>
          <w:sz w:val="28"/>
          <w:szCs w:val="28"/>
          <w:lang w:val="uk-UA"/>
        </w:rPr>
        <w:t>у</w:t>
      </w:r>
      <w:r w:rsidR="006117FF">
        <w:rPr>
          <w:sz w:val="28"/>
          <w:szCs w:val="28"/>
        </w:rPr>
        <w:t xml:space="preserve"> </w:t>
      </w:r>
      <w:r w:rsidR="006117FF" w:rsidRPr="00483A80">
        <w:rPr>
          <w:sz w:val="28"/>
          <w:szCs w:val="28"/>
        </w:rPr>
        <w:t xml:space="preserve"> </w:t>
      </w:r>
      <w:r w:rsidR="00483A80" w:rsidRPr="00483A80">
        <w:rPr>
          <w:sz w:val="28"/>
          <w:szCs w:val="28"/>
        </w:rPr>
        <w:t>з правил</w:t>
      </w:r>
      <w:r w:rsidR="006117FF">
        <w:rPr>
          <w:sz w:val="28"/>
          <w:szCs w:val="28"/>
          <w:lang w:val="uk-UA"/>
        </w:rPr>
        <w:t xml:space="preserve"> </w:t>
      </w:r>
      <w:r w:rsidR="008C1ECE">
        <w:rPr>
          <w:sz w:val="28"/>
          <w:szCs w:val="28"/>
        </w:rPr>
        <w:t xml:space="preserve"> </w:t>
      </w:r>
      <w:proofErr w:type="spellStart"/>
      <w:r w:rsidR="008C1ECE">
        <w:rPr>
          <w:sz w:val="28"/>
          <w:szCs w:val="28"/>
        </w:rPr>
        <w:t>поведінки</w:t>
      </w:r>
      <w:proofErr w:type="spellEnd"/>
      <w:r w:rsidR="008C1ECE">
        <w:rPr>
          <w:sz w:val="28"/>
          <w:szCs w:val="28"/>
        </w:rPr>
        <w:t xml:space="preserve"> </w:t>
      </w:r>
      <w:bookmarkStart w:id="0" w:name="_GoBack"/>
      <w:bookmarkEnd w:id="0"/>
      <w:r w:rsidR="00483A80">
        <w:rPr>
          <w:sz w:val="28"/>
          <w:szCs w:val="28"/>
        </w:rPr>
        <w:t xml:space="preserve"> </w:t>
      </w:r>
      <w:proofErr w:type="spellStart"/>
      <w:r w:rsidR="00483A80">
        <w:rPr>
          <w:sz w:val="28"/>
          <w:szCs w:val="28"/>
        </w:rPr>
        <w:t>під</w:t>
      </w:r>
      <w:proofErr w:type="spellEnd"/>
      <w:r w:rsidR="00483A80">
        <w:rPr>
          <w:sz w:val="28"/>
          <w:szCs w:val="28"/>
        </w:rPr>
        <w:t xml:space="preserve"> час </w:t>
      </w:r>
      <w:proofErr w:type="spellStart"/>
      <w:r w:rsidR="00483A80">
        <w:rPr>
          <w:sz w:val="28"/>
          <w:szCs w:val="28"/>
        </w:rPr>
        <w:t>канікул</w:t>
      </w:r>
      <w:proofErr w:type="spellEnd"/>
      <w:r w:rsidR="00483A80">
        <w:rPr>
          <w:sz w:val="28"/>
          <w:szCs w:val="28"/>
        </w:rPr>
        <w:t>.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</w:p>
    <w:p w:rsidR="007E10BC" w:rsidRPr="00040AC9" w:rsidRDefault="007E10BC" w:rsidP="007E10BC">
      <w:pPr>
        <w:spacing w:before="150" w:after="150" w:line="240" w:lineRule="atLeast"/>
        <w:ind w:left="-90"/>
        <w:jc w:val="both"/>
        <w:rPr>
          <w:lang w:eastAsia="uk-UA"/>
        </w:rPr>
      </w:pP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Заступник начальника,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начальник відділу</w:t>
      </w:r>
      <w:r w:rsidRPr="001E6B00">
        <w:rPr>
          <w:b/>
          <w:lang w:val="uk-UA"/>
        </w:rPr>
        <w:t xml:space="preserve"> </w:t>
      </w:r>
      <w:r>
        <w:rPr>
          <w:b/>
          <w:lang w:val="uk-UA"/>
        </w:rPr>
        <w:t>дошкільної освіти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 w:rsidRPr="005D5521">
        <w:rPr>
          <w:b/>
          <w:lang w:val="uk-UA"/>
        </w:rPr>
        <w:t>управління освіти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Чернівецької</w:t>
      </w:r>
      <w:r w:rsidRPr="005D5521">
        <w:rPr>
          <w:b/>
          <w:lang w:val="uk-UA"/>
        </w:rPr>
        <w:t xml:space="preserve"> міської ради      </w:t>
      </w:r>
      <w:r>
        <w:rPr>
          <w:b/>
          <w:lang w:val="uk-UA"/>
        </w:rPr>
        <w:t xml:space="preserve">      </w:t>
      </w:r>
      <w:r w:rsidRPr="005D5521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</w:t>
      </w:r>
      <w:r w:rsidRPr="005D5521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</w:t>
      </w:r>
      <w:r w:rsidRPr="005D5521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    </w:t>
      </w:r>
      <w:r w:rsidR="0039696C">
        <w:rPr>
          <w:b/>
          <w:lang w:val="uk-UA"/>
        </w:rPr>
        <w:t xml:space="preserve">    </w:t>
      </w:r>
      <w:r>
        <w:rPr>
          <w:b/>
          <w:lang w:val="uk-UA"/>
        </w:rPr>
        <w:t xml:space="preserve">  </w:t>
      </w:r>
      <w:r w:rsidR="000C0427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Н.П.Вітковська</w:t>
      </w:r>
      <w:proofErr w:type="spellEnd"/>
    </w:p>
    <w:p w:rsidR="00A12703" w:rsidRDefault="00A12703" w:rsidP="00A12703">
      <w:pPr>
        <w:pStyle w:val="a9"/>
        <w:ind w:right="-7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О.К., 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86</w:t>
      </w:r>
    </w:p>
    <w:p w:rsidR="00A12703" w:rsidRPr="00692F7B" w:rsidRDefault="00A12703" w:rsidP="00A12703">
      <w:pPr>
        <w:pStyle w:val="a9"/>
        <w:ind w:right="-7"/>
        <w:rPr>
          <w:sz w:val="18"/>
          <w:szCs w:val="18"/>
          <w:lang w:val="uk-UA"/>
        </w:rPr>
      </w:pPr>
    </w:p>
    <w:p w:rsidR="009C2A7B" w:rsidRDefault="009C2A7B" w:rsidP="00AA28FC">
      <w:pPr>
        <w:jc w:val="both"/>
        <w:rPr>
          <w:sz w:val="28"/>
          <w:szCs w:val="28"/>
          <w:lang w:val="uk-UA"/>
        </w:rPr>
      </w:pPr>
    </w:p>
    <w:p w:rsidR="00596E5B" w:rsidRDefault="00157365" w:rsidP="00DE34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00D4B"/>
    <w:rsid w:val="0001585E"/>
    <w:rsid w:val="0001788A"/>
    <w:rsid w:val="0002051E"/>
    <w:rsid w:val="00044995"/>
    <w:rsid w:val="00060D43"/>
    <w:rsid w:val="00084823"/>
    <w:rsid w:val="00092E7D"/>
    <w:rsid w:val="000C0427"/>
    <w:rsid w:val="000D33B0"/>
    <w:rsid w:val="000F425F"/>
    <w:rsid w:val="0010382E"/>
    <w:rsid w:val="00111664"/>
    <w:rsid w:val="00120750"/>
    <w:rsid w:val="001343EA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0ACD"/>
    <w:rsid w:val="00255EE3"/>
    <w:rsid w:val="002641B1"/>
    <w:rsid w:val="002651A4"/>
    <w:rsid w:val="002766CF"/>
    <w:rsid w:val="002C48EA"/>
    <w:rsid w:val="00303B7F"/>
    <w:rsid w:val="003168FF"/>
    <w:rsid w:val="00322A62"/>
    <w:rsid w:val="003340BD"/>
    <w:rsid w:val="00357E67"/>
    <w:rsid w:val="00365E64"/>
    <w:rsid w:val="00373E40"/>
    <w:rsid w:val="00375BC8"/>
    <w:rsid w:val="003916F7"/>
    <w:rsid w:val="0039696C"/>
    <w:rsid w:val="003A6E36"/>
    <w:rsid w:val="003B3D49"/>
    <w:rsid w:val="003C1D01"/>
    <w:rsid w:val="003C6616"/>
    <w:rsid w:val="003E3C38"/>
    <w:rsid w:val="003F319A"/>
    <w:rsid w:val="004001D3"/>
    <w:rsid w:val="0041134E"/>
    <w:rsid w:val="00416BC8"/>
    <w:rsid w:val="00431DA7"/>
    <w:rsid w:val="004412FA"/>
    <w:rsid w:val="00455EA0"/>
    <w:rsid w:val="00473200"/>
    <w:rsid w:val="00480C4D"/>
    <w:rsid w:val="00483A80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C5C91"/>
    <w:rsid w:val="005D0B17"/>
    <w:rsid w:val="00607204"/>
    <w:rsid w:val="006117FF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378EE"/>
    <w:rsid w:val="00740679"/>
    <w:rsid w:val="00741929"/>
    <w:rsid w:val="00790F1E"/>
    <w:rsid w:val="007A78B7"/>
    <w:rsid w:val="007B425E"/>
    <w:rsid w:val="007E10BC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C1ECE"/>
    <w:rsid w:val="008F717D"/>
    <w:rsid w:val="00920FED"/>
    <w:rsid w:val="00934C8E"/>
    <w:rsid w:val="00934E24"/>
    <w:rsid w:val="009852D4"/>
    <w:rsid w:val="00991E23"/>
    <w:rsid w:val="009C2A7B"/>
    <w:rsid w:val="009F2D75"/>
    <w:rsid w:val="00A12703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56597"/>
    <w:rsid w:val="00BB3DBF"/>
    <w:rsid w:val="00BB4358"/>
    <w:rsid w:val="00BE3004"/>
    <w:rsid w:val="00BE3951"/>
    <w:rsid w:val="00BF3A3A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3478"/>
    <w:rsid w:val="00DE440D"/>
    <w:rsid w:val="00DF766E"/>
    <w:rsid w:val="00DF78A5"/>
    <w:rsid w:val="00E12434"/>
    <w:rsid w:val="00E27058"/>
    <w:rsid w:val="00E455F3"/>
    <w:rsid w:val="00E54961"/>
    <w:rsid w:val="00E7218A"/>
    <w:rsid w:val="00E949DE"/>
    <w:rsid w:val="00E96862"/>
    <w:rsid w:val="00E97345"/>
    <w:rsid w:val="00EA1752"/>
    <w:rsid w:val="00EA397F"/>
    <w:rsid w:val="00EB6B44"/>
    <w:rsid w:val="00EC0CC3"/>
    <w:rsid w:val="00EC559E"/>
    <w:rsid w:val="00EC7E07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81AE6"/>
    <w:rsid w:val="00F92800"/>
    <w:rsid w:val="00F96C2A"/>
    <w:rsid w:val="00FB18D0"/>
    <w:rsid w:val="00FC20CF"/>
    <w:rsid w:val="00FC66C9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  <w:style w:type="table" w:styleId="ac">
    <w:name w:val="Table Grid"/>
    <w:basedOn w:val="a1"/>
    <w:uiPriority w:val="59"/>
    <w:rsid w:val="000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2019-01-21T15:14:00Z</cp:lastPrinted>
  <dcterms:created xsi:type="dcterms:W3CDTF">2018-03-14T09:23:00Z</dcterms:created>
  <dcterms:modified xsi:type="dcterms:W3CDTF">2019-01-21T15:38:00Z</dcterms:modified>
</cp:coreProperties>
</file>