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B4" w:rsidRPr="004645B4" w:rsidRDefault="007F5C4C" w:rsidP="004645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4645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Румунська мова</w:t>
      </w:r>
      <w:r w:rsidR="00157073" w:rsidRPr="004645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858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="00157073" w:rsidRPr="004645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література</w:t>
      </w:r>
    </w:p>
    <w:p w:rsidR="003F3E23" w:rsidRDefault="003F3E23" w:rsidP="003F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ущільнити навчальний матеріал:</w:t>
      </w:r>
    </w:p>
    <w:p w:rsidR="003F3E23" w:rsidRDefault="003F3E23" w:rsidP="003F3E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2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годин </w:t>
      </w:r>
      <w:r w:rsidR="004645B4" w:rsidRPr="004645B4">
        <w:rPr>
          <w:rFonts w:ascii="Times New Roman" w:hAnsi="Times New Roman" w:cs="Times New Roman"/>
          <w:sz w:val="28"/>
          <w:szCs w:val="28"/>
        </w:rPr>
        <w:t>резервного часу</w:t>
      </w:r>
      <w:r w:rsidR="004645B4">
        <w:rPr>
          <w:rFonts w:ascii="Times New Roman" w:hAnsi="Times New Roman" w:cs="Times New Roman"/>
          <w:sz w:val="28"/>
          <w:szCs w:val="28"/>
          <w:lang w:val="uk-UA"/>
        </w:rPr>
        <w:t>, передбачених навчальною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3E23" w:rsidRDefault="003F3E23" w:rsidP="003F3E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зменшення </w:t>
      </w:r>
      <w:r w:rsidR="00E10AC0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 на повторення та узагальнення вивченого в кінці навчального року;</w:t>
      </w:r>
    </w:p>
    <w:p w:rsidR="006E32AD" w:rsidRPr="004645B4" w:rsidRDefault="004645B4" w:rsidP="004645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с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корочення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645B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0AC0" w:rsidRPr="004645B4">
        <w:rPr>
          <w:rFonts w:ascii="Times New Roman" w:hAnsi="Times New Roman" w:cs="Times New Roman"/>
          <w:sz w:val="28"/>
          <w:szCs w:val="28"/>
          <w:lang w:val="uk-UA"/>
        </w:rPr>
        <w:t>об’єднання тем</w:t>
      </w:r>
      <w:r w:rsidR="006E32AD" w:rsidRPr="004645B4">
        <w:rPr>
          <w:rFonts w:ascii="Times New Roman" w:hAnsi="Times New Roman" w:cs="Times New Roman"/>
          <w:sz w:val="28"/>
          <w:szCs w:val="28"/>
          <w:lang w:val="uk-UA"/>
        </w:rPr>
        <w:t>, які легше засвоюються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32AD" w:rsidRPr="004645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3E23" w:rsidRDefault="006E32AD" w:rsidP="006E3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Запропоновані нижче варіанти ущільнення навчал</w:t>
      </w:r>
      <w:r w:rsidR="002E7796">
        <w:rPr>
          <w:rFonts w:ascii="Times New Roman" w:hAnsi="Times New Roman" w:cs="Times New Roman"/>
          <w:sz w:val="28"/>
          <w:szCs w:val="28"/>
          <w:lang w:val="uk-UA"/>
        </w:rPr>
        <w:t>ьного матеріалу є орієнтовними. Вчитель може обрати декілька із запропонованих варіантів (відповідно до необхідної кількості годин) або не скористатися жодним із них.</w:t>
      </w:r>
    </w:p>
    <w:p w:rsidR="004645B4" w:rsidRPr="004645B4" w:rsidRDefault="00E01173" w:rsidP="00D51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64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Увага! </w:t>
      </w:r>
      <w:r w:rsidR="00935C63" w:rsidRPr="00464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Кількість контрольних робіт </w:t>
      </w:r>
      <w:r w:rsidR="00F977D8" w:rsidRPr="00464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має бути збережена.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85"/>
        <w:gridCol w:w="1440"/>
        <w:gridCol w:w="6564"/>
      </w:tblGrid>
      <w:tr w:rsidR="00157073" w:rsidTr="00042F59">
        <w:tc>
          <w:tcPr>
            <w:tcW w:w="9571" w:type="dxa"/>
            <w:gridSpan w:val="3"/>
          </w:tcPr>
          <w:p w:rsidR="00157073" w:rsidRPr="00157073" w:rsidRDefault="00157073" w:rsidP="00244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0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Румунська мова</w:t>
            </w:r>
          </w:p>
        </w:tc>
      </w:tr>
      <w:tr w:rsidR="00157073" w:rsidTr="005D2D31">
        <w:tc>
          <w:tcPr>
            <w:tcW w:w="988" w:type="dxa"/>
          </w:tcPr>
          <w:p w:rsidR="00157073" w:rsidRDefault="00157073" w:rsidP="00C3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440" w:type="dxa"/>
          </w:tcPr>
          <w:p w:rsidR="00157073" w:rsidRDefault="00157073" w:rsidP="00C3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143" w:type="dxa"/>
          </w:tcPr>
          <w:p w:rsidR="00157073" w:rsidRDefault="00157073" w:rsidP="00C3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Теми, рекомендовані для ущільнення</w:t>
            </w:r>
          </w:p>
          <w:p w:rsidR="00157073" w:rsidRDefault="00157073" w:rsidP="00C34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розсуд вчителя)</w:t>
            </w:r>
          </w:p>
        </w:tc>
      </w:tr>
      <w:tr w:rsidR="005D2D31" w:rsidRPr="00A6002A" w:rsidTr="005D2D31">
        <w:tc>
          <w:tcPr>
            <w:tcW w:w="988" w:type="dxa"/>
          </w:tcPr>
          <w:p w:rsidR="005D2D31" w:rsidRDefault="005D2D31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</w:tcPr>
          <w:p w:rsidR="005D2D31" w:rsidRPr="005D2D31" w:rsidRDefault="005D2D31" w:rsidP="00E32AA7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43" w:type="dxa"/>
          </w:tcPr>
          <w:p w:rsidR="005D2D31" w:rsidRDefault="005D2D31" w:rsidP="005414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Вилучити тем</w:t>
            </w:r>
            <w:r w:rsidR="00401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Oră disponibilă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(№ 60, 78).</w:t>
            </w:r>
          </w:p>
          <w:p w:rsidR="005D2D31" w:rsidRDefault="005D2D31" w:rsidP="005414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Об’єднати теми </w:t>
            </w:r>
            <w:r w:rsidR="00D84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необхідної кількості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розсуд вчителя):</w:t>
            </w:r>
          </w:p>
          <w:p w:rsidR="005D2D31" w:rsidRPr="0029553F" w:rsidRDefault="005D2D31" w:rsidP="00EF1E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4C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="004C50D1" w:rsidRP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4C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Sinonimele. Antonimele. Omonimele. Regionalismele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5D2D31" w:rsidRDefault="004C50D1" w:rsidP="00EF1E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D2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5D2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 («</w:t>
            </w:r>
            <w:r w:rsidR="005D2D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Îmbinare de cuvinte. Termenul regent și termenul subordonat</w:t>
            </w:r>
            <w:r w:rsidR="005D2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D2D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  <w:r w:rsidR="005D2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D2D31" w:rsidRDefault="005D2D31" w:rsidP="008507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 («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Legătura de sens și gramaticală a cuvintelor în îmbinarea de cuvinte. Îmbinarea stabilă de cuvinte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D2D31" w:rsidRPr="00426C26" w:rsidRDefault="005D2D31" w:rsidP="004C50D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70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 («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Propoziția și părțile de propoziție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).</w:t>
            </w:r>
          </w:p>
        </w:tc>
      </w:tr>
      <w:tr w:rsidR="005D2D31" w:rsidRPr="00A6002A" w:rsidTr="005D2D31">
        <w:tc>
          <w:tcPr>
            <w:tcW w:w="988" w:type="dxa"/>
          </w:tcPr>
          <w:p w:rsidR="005D2D31" w:rsidRDefault="005D2D31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1440" w:type="dxa"/>
          </w:tcPr>
          <w:p w:rsidR="005D2D31" w:rsidRDefault="005D2D31" w:rsidP="005D2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143" w:type="dxa"/>
          </w:tcPr>
          <w:p w:rsidR="00E32AA7" w:rsidRDefault="00E32AA7" w:rsidP="002951A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Вилучити тем</w:t>
            </w:r>
            <w:r w:rsidR="00401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Oră disponibilă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(№ 60, 80, 88</w:t>
            </w:r>
            <w:r w:rsidR="00251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D84617" w:rsidRPr="002951AD" w:rsidRDefault="00D84617" w:rsidP="002951A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B442EA" w:rsidRPr="00B442EA" w:rsidRDefault="002951AD" w:rsidP="00B442E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58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61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Locuțiuni substantivale. Funcțiile sintactice ale locuțiunilor substantivale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5D2D31" w:rsidRPr="00B442EA" w:rsidRDefault="00595335" w:rsidP="004C50D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  <w:r w:rsidRPr="004C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Sistematizarea și generalizarea cunoștințelor</w:t>
            </w:r>
            <w:r w:rsidR="00B4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="00B442E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5D2D31" w:rsidRPr="00A6002A" w:rsidTr="005D2D31">
        <w:tc>
          <w:tcPr>
            <w:tcW w:w="988" w:type="dxa"/>
          </w:tcPr>
          <w:p w:rsidR="005D2D31" w:rsidRDefault="005D2D31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</w:tcPr>
          <w:p w:rsidR="005D2D31" w:rsidRPr="000A7CB2" w:rsidRDefault="000A7CB2" w:rsidP="000A7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7143" w:type="dxa"/>
          </w:tcPr>
          <w:p w:rsidR="000A7CB2" w:rsidRPr="000A7CB2" w:rsidRDefault="000A7CB2" w:rsidP="000A7CB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Вилучити 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A7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0A7CB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Oră disponibilă</w:t>
            </w:r>
            <w:r w:rsidRPr="000A7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(№ 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A7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0A7CB2" w:rsidRPr="002951AD" w:rsidRDefault="000A7CB2" w:rsidP="000A7CB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0A7CB2" w:rsidRPr="00F57C33" w:rsidRDefault="000A7CB2" w:rsidP="000A7CB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Diatezele</w:t>
            </w:r>
            <w:r w:rsidR="00F57C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 activă, pasivă (complementul de agent), reflexivă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F57C33" w:rsidRPr="00F57C33" w:rsidRDefault="00F57C33" w:rsidP="00F57C3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Locuțiunea verbală. Funcțiile sintactice ale verbului și ale locuțiunilor verbale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5D2D31" w:rsidRPr="00170856" w:rsidRDefault="00170856" w:rsidP="004C50D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stilistică a verbelor și a locuțiunilor verbale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="00050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D2D31" w:rsidRPr="00A822A6" w:rsidTr="005D2D31">
        <w:tc>
          <w:tcPr>
            <w:tcW w:w="988" w:type="dxa"/>
          </w:tcPr>
          <w:p w:rsidR="005D2D31" w:rsidRDefault="005D2D31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440" w:type="dxa"/>
          </w:tcPr>
          <w:p w:rsidR="005D2D31" w:rsidRDefault="0001120D" w:rsidP="00011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43" w:type="dxa"/>
          </w:tcPr>
          <w:p w:rsidR="0001120D" w:rsidRPr="0001120D" w:rsidRDefault="0001120D" w:rsidP="00B02C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01120D" w:rsidRPr="00F57C33" w:rsidRDefault="0001120D" w:rsidP="000112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42DF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Părțile de </w:t>
            </w:r>
            <w:r w:rsidR="00B02C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vorbire prin care se exprimă subiectul. Subiectul unor verbe personale folosite ca impersonale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01120D" w:rsidRPr="00C5423F" w:rsidRDefault="0001120D" w:rsidP="000112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C542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C542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46</w:t>
            </w:r>
            <w:r w:rsidRPr="00C5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C542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Atributul. Elemente regente ale atributului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3F3E23" w:rsidRPr="00C5423F" w:rsidRDefault="003F3E23" w:rsidP="003F3E2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726B4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726B4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  <w:r w:rsidRPr="00C5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26B4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Complementul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Elemente ale </w:t>
            </w:r>
            <w:r w:rsidR="00726B4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complementului</w:t>
            </w:r>
            <w:r w:rsidR="004C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="00A82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D2D31" w:rsidRPr="00A822A6" w:rsidRDefault="00A822A6" w:rsidP="00793D5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з 63</w:t>
            </w:r>
            <w:r w:rsidRPr="00A82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Complementul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circumstanțial de cauză. Complementul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circumstanțial de scop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5D2D31" w:rsidRPr="00A6002A" w:rsidTr="005D2D31">
        <w:tc>
          <w:tcPr>
            <w:tcW w:w="988" w:type="dxa"/>
          </w:tcPr>
          <w:p w:rsidR="005D2D31" w:rsidRDefault="005D2D31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40" w:type="dxa"/>
          </w:tcPr>
          <w:p w:rsidR="005D2D31" w:rsidRDefault="00726328" w:rsidP="00590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43" w:type="dxa"/>
          </w:tcPr>
          <w:p w:rsidR="00726328" w:rsidRPr="0001120D" w:rsidRDefault="00726328" w:rsidP="007263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726328" w:rsidRPr="00F57C33" w:rsidRDefault="00726328" w:rsidP="0072632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Subiectul și propoziția subordonată subiectivă. Subiectul (actualizare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726328" w:rsidRPr="00C5423F" w:rsidRDefault="00726328" w:rsidP="0072632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</w:t>
            </w:r>
            <w:r w:rsidRPr="00C5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Atributul (actualizare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Propoziția subordonată atributivă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5D2D31" w:rsidRPr="00726328" w:rsidRDefault="00726328" w:rsidP="0072632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  <w:r w:rsidRPr="00C5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Complementul indirect. Propoziția subordonată completivă indirectă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5D2D31" w:rsidRPr="00A6002A" w:rsidTr="005D2D31">
        <w:tc>
          <w:tcPr>
            <w:tcW w:w="988" w:type="dxa"/>
          </w:tcPr>
          <w:p w:rsidR="005D2D31" w:rsidRDefault="005D2D31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40" w:type="dxa"/>
          </w:tcPr>
          <w:p w:rsidR="005D2D31" w:rsidRPr="00B253D0" w:rsidRDefault="00B253D0" w:rsidP="00B25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7143" w:type="dxa"/>
          </w:tcPr>
          <w:p w:rsidR="00B253D0" w:rsidRPr="0001120D" w:rsidRDefault="00B253D0" w:rsidP="00B253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B253D0" w:rsidRPr="00F57C33" w:rsidRDefault="00B253D0" w:rsidP="00B253D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Oratorul. Oratorul și auditoriul. Cum să ne pregătim de prelegere?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5D2D31" w:rsidRPr="00B253D0" w:rsidRDefault="00B253D0" w:rsidP="00B253D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</w:t>
            </w:r>
            <w:r w:rsidRPr="00C5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Sistematizarea și generalizarea cunoștințelor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505262" w:rsidRPr="00B253D0" w:rsidTr="006E65FD">
        <w:tc>
          <w:tcPr>
            <w:tcW w:w="9571" w:type="dxa"/>
            <w:gridSpan w:val="3"/>
          </w:tcPr>
          <w:p w:rsidR="00505262" w:rsidRPr="00505262" w:rsidRDefault="00505262" w:rsidP="005052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 (р</w:t>
            </w:r>
            <w:r w:rsidRPr="001570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умунська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зарубіжна)</w:t>
            </w:r>
          </w:p>
        </w:tc>
      </w:tr>
      <w:tr w:rsidR="00505262" w:rsidRPr="00A6002A" w:rsidTr="005D2D31">
        <w:tc>
          <w:tcPr>
            <w:tcW w:w="988" w:type="dxa"/>
          </w:tcPr>
          <w:p w:rsidR="00505262" w:rsidRDefault="00505262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</w:tcPr>
          <w:p w:rsidR="00505262" w:rsidRPr="00432B27" w:rsidRDefault="00432B27" w:rsidP="00B25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43" w:type="dxa"/>
          </w:tcPr>
          <w:p w:rsidR="00432B27" w:rsidRDefault="00432B27" w:rsidP="00432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432B27" w:rsidRPr="00F57C33" w:rsidRDefault="00432B27" w:rsidP="00432B2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64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646C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464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646C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B59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Emil Gârleanu...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505262" w:rsidRPr="00DB594F" w:rsidRDefault="00432B27" w:rsidP="00DB594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646C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  <w:r w:rsidRPr="0043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DB59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  <w:r w:rsidRPr="00432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B594F" w:rsidRPr="00595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B594F"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B59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Emil Gârleanu...</w:t>
            </w:r>
            <w:r w:rsidR="00DB594F"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DB594F" w:rsidRPr="00432B27" w:rsidRDefault="00DB594F" w:rsidP="00DB594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70</w:t>
            </w:r>
            <w:r w:rsidRPr="00C5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951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Sistematizarea și generalizarea cunoștințelor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505262" w:rsidRPr="00A6002A" w:rsidTr="005D2D31">
        <w:tc>
          <w:tcPr>
            <w:tcW w:w="988" w:type="dxa"/>
          </w:tcPr>
          <w:p w:rsidR="00505262" w:rsidRDefault="00432B27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</w:tcPr>
          <w:p w:rsidR="00505262" w:rsidRDefault="00B97B96" w:rsidP="00B25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7143" w:type="dxa"/>
          </w:tcPr>
          <w:p w:rsidR="00B97B96" w:rsidRPr="00B97B96" w:rsidRDefault="00B97B96" w:rsidP="00B97B9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Вилучити тему 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Oră disponibilă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B97B96" w:rsidRPr="00B97B96" w:rsidRDefault="00B97B96" w:rsidP="00B97B9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505262" w:rsidRPr="00B97B96" w:rsidRDefault="00B97B96" w:rsidP="00B97B9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69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70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Sistematizarea și generalizarea 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cunoștințelor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505262" w:rsidRPr="00A6002A" w:rsidTr="005D2D31">
        <w:tc>
          <w:tcPr>
            <w:tcW w:w="988" w:type="dxa"/>
          </w:tcPr>
          <w:p w:rsidR="00505262" w:rsidRDefault="00432B27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440" w:type="dxa"/>
          </w:tcPr>
          <w:p w:rsidR="00505262" w:rsidRDefault="00B97B96" w:rsidP="00B25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7143" w:type="dxa"/>
          </w:tcPr>
          <w:p w:rsidR="00B97B96" w:rsidRPr="00B97B96" w:rsidRDefault="00B97B96" w:rsidP="00B97B9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Вилучити тему 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Oră disponibilă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B97B96" w:rsidRPr="00B97B96" w:rsidRDefault="00B97B96" w:rsidP="00B97B9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B97B96" w:rsidRPr="00B97B96" w:rsidRDefault="00B97B96" w:rsidP="00B97B9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Personajele romanului. Personajul principal...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505262" w:rsidRPr="00B97B96" w:rsidRDefault="00B97B96" w:rsidP="00B97B9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69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70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(«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Sistematizarea și generalizarea cunoștințelor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505262" w:rsidRPr="00A6002A" w:rsidTr="005D2D31">
        <w:tc>
          <w:tcPr>
            <w:tcW w:w="988" w:type="dxa"/>
          </w:tcPr>
          <w:p w:rsidR="00505262" w:rsidRDefault="00432B27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</w:tcPr>
          <w:p w:rsidR="00505262" w:rsidRDefault="00386217" w:rsidP="00B25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7143" w:type="dxa"/>
          </w:tcPr>
          <w:p w:rsidR="005155A2" w:rsidRPr="005155A2" w:rsidRDefault="005155A2" w:rsidP="005155A2">
            <w:pPr>
              <w:pStyle w:val="a4"/>
              <w:numPr>
                <w:ilvl w:val="0"/>
                <w:numId w:val="21"/>
              </w:numPr>
              <w:ind w:left="53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Вилучити тему «</w:t>
            </w:r>
            <w:r w:rsidRPr="00D271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Oră disponibilă</w:t>
            </w:r>
            <w:r w:rsidRPr="00D27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(№ </w:t>
            </w:r>
            <w:r w:rsidRPr="00D271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67</w:t>
            </w:r>
            <w:r w:rsidRPr="00D27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155A2" w:rsidRPr="005155A2" w:rsidRDefault="005155A2" w:rsidP="005155A2">
            <w:pPr>
              <w:pStyle w:val="a4"/>
              <w:numPr>
                <w:ilvl w:val="0"/>
                <w:numId w:val="21"/>
              </w:numPr>
              <w:ind w:left="53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505262" w:rsidRPr="00386217" w:rsidRDefault="005155A2" w:rsidP="005155A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69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70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(«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Sistematizarea și generalizarea cunoștințelor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432B27" w:rsidRPr="00A6002A" w:rsidTr="005D2D31">
        <w:tc>
          <w:tcPr>
            <w:tcW w:w="988" w:type="dxa"/>
          </w:tcPr>
          <w:p w:rsidR="00432B27" w:rsidRDefault="00432B27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40" w:type="dxa"/>
          </w:tcPr>
          <w:p w:rsidR="00432B27" w:rsidRDefault="00D2710E" w:rsidP="00B25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7143" w:type="dxa"/>
          </w:tcPr>
          <w:p w:rsidR="00D2710E" w:rsidRPr="00D2710E" w:rsidRDefault="00D2710E" w:rsidP="00D2710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Вилучити тему «</w:t>
            </w:r>
            <w:r w:rsidRPr="00D271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Oră disponibilă</w:t>
            </w:r>
            <w:r w:rsidRPr="00D27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(№ </w:t>
            </w:r>
            <w:r w:rsidRPr="00D271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AA36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</w:t>
            </w:r>
            <w:r w:rsidRPr="00D27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D2710E" w:rsidRPr="00B97B96" w:rsidRDefault="00D2710E" w:rsidP="00D2710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432B27" w:rsidRPr="0001120D" w:rsidRDefault="00D2710E" w:rsidP="00D271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69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70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(«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Sistematizarea și generalizarea cunoștințelor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Pr="003862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432B27" w:rsidRPr="00B97B96" w:rsidTr="005D2D31">
        <w:tc>
          <w:tcPr>
            <w:tcW w:w="988" w:type="dxa"/>
          </w:tcPr>
          <w:p w:rsidR="00432B27" w:rsidRDefault="00432B27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(інтегрований курс)</w:t>
            </w:r>
          </w:p>
        </w:tc>
        <w:tc>
          <w:tcPr>
            <w:tcW w:w="1440" w:type="dxa"/>
          </w:tcPr>
          <w:p w:rsidR="00432B27" w:rsidRDefault="00AA364E" w:rsidP="00B25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7143" w:type="dxa"/>
          </w:tcPr>
          <w:p w:rsidR="00AA364E" w:rsidRPr="00AA364E" w:rsidRDefault="00AA364E" w:rsidP="00AA3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A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AA364E" w:rsidRPr="00AA364E" w:rsidRDefault="00AA364E" w:rsidP="00AA364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Ion Luc Caragiale, comedia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O noapte furtunoasă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AA364E" w:rsidRPr="00AA364E" w:rsidRDefault="00AA364E" w:rsidP="00AA364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3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Mihail Sadoveanu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</w:t>
            </w:r>
            <w:r w:rsidRPr="00AA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432B27" w:rsidRPr="00AA364E" w:rsidRDefault="00AA364E" w:rsidP="00AA364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66</w:t>
            </w:r>
            <w:r w:rsidRPr="0043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68</w:t>
            </w:r>
            <w:r w:rsidRPr="00432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95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George Bacovia...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432B27" w:rsidRPr="00A6002A" w:rsidTr="005D2D31">
        <w:tc>
          <w:tcPr>
            <w:tcW w:w="988" w:type="dxa"/>
          </w:tcPr>
          <w:p w:rsidR="00432B27" w:rsidRDefault="00432B27" w:rsidP="00C7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40" w:type="dxa"/>
          </w:tcPr>
          <w:p w:rsidR="00432B27" w:rsidRDefault="0063393D" w:rsidP="00B25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7143" w:type="dxa"/>
          </w:tcPr>
          <w:p w:rsidR="00486659" w:rsidRPr="00486659" w:rsidRDefault="0063393D" w:rsidP="006339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A3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теми відповідно до необхідної кількості (на розсуд вчителя):</w:t>
            </w:r>
          </w:p>
          <w:p w:rsidR="00486659" w:rsidRPr="00486659" w:rsidRDefault="00486659" w:rsidP="0048665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Caracterizarea personajelor. Portretele feminine în roman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63393D" w:rsidRPr="00B97B96" w:rsidRDefault="0063393D" w:rsidP="0048665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866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65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4866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66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(«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Personajele romanului. Personajul principal...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</w:t>
            </w:r>
          </w:p>
          <w:p w:rsidR="00432B27" w:rsidRPr="0063393D" w:rsidRDefault="0063393D" w:rsidP="006339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69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70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(«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Sistematizarea și generalizarea cunoștințelor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Pr="00B97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5112FA" w:rsidRDefault="005112FA" w:rsidP="00793D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9EA" w:rsidRDefault="00C81656" w:rsidP="00BD3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D3B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Методичні рекомендації укладено на основі чинних програм з румунської мови та літератури (румунської і зарубіжної) та </w:t>
      </w:r>
      <w:r w:rsidR="001726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методичного посібника </w:t>
      </w:r>
      <w:r w:rsidRPr="00BD3B41">
        <w:rPr>
          <w:rFonts w:ascii="Times New Roman" w:hAnsi="Times New Roman" w:cs="Times New Roman"/>
          <w:i/>
          <w:sz w:val="28"/>
          <w:szCs w:val="28"/>
          <w:lang w:val="uk-UA"/>
        </w:rPr>
        <w:t>для вчителів румунської мови та літератури (румунської і зарубіжної)</w:t>
      </w:r>
      <w:r w:rsidR="00BD3B41" w:rsidRPr="00BD3B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D3B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укладача </w:t>
      </w:r>
      <w:r w:rsidRPr="00BD3B41">
        <w:rPr>
          <w:rFonts w:ascii="Times New Roman" w:hAnsi="Times New Roman" w:cs="Times New Roman"/>
          <w:i/>
          <w:sz w:val="28"/>
          <w:szCs w:val="28"/>
          <w:lang w:val="uk-UA"/>
        </w:rPr>
        <w:t>Говорнян</w:t>
      </w:r>
      <w:r w:rsidR="00BD3B41" w:rsidRPr="00BD3B4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BD3B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Л.С. </w:t>
      </w:r>
      <w:r w:rsidR="00BD3B41" w:rsidRPr="00BD3B4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BD3B41">
        <w:rPr>
          <w:rFonts w:ascii="Times New Roman" w:hAnsi="Times New Roman" w:cs="Times New Roman"/>
          <w:i/>
          <w:sz w:val="28"/>
          <w:szCs w:val="28"/>
          <w:lang w:val="uk-UA"/>
        </w:rPr>
        <w:t>Чернівці, 2018)</w:t>
      </w:r>
      <w:r w:rsidR="001726E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B79A4" w:rsidRDefault="003B79A4" w:rsidP="00BD3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3B79A4" w:rsidRDefault="003B79A4" w:rsidP="00BD3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3B79A4" w:rsidRDefault="003B79A4" w:rsidP="00BD3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3B79A4" w:rsidRDefault="003B79A4" w:rsidP="00BD3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3757" w:rsidRPr="00BD3757" w:rsidRDefault="00BD3757" w:rsidP="00BD3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79A4" w:rsidRDefault="003B79A4" w:rsidP="00BD3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3B79A4" w:rsidRDefault="003B79A4" w:rsidP="00BD3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sectPr w:rsidR="003B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4C4"/>
    <w:multiLevelType w:val="hybridMultilevel"/>
    <w:tmpl w:val="9F18DF6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B2C44"/>
    <w:multiLevelType w:val="hybridMultilevel"/>
    <w:tmpl w:val="AF6A24D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694D44"/>
    <w:multiLevelType w:val="hybridMultilevel"/>
    <w:tmpl w:val="DFDED43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43154"/>
    <w:multiLevelType w:val="hybridMultilevel"/>
    <w:tmpl w:val="5E72D6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07AC0"/>
    <w:multiLevelType w:val="hybridMultilevel"/>
    <w:tmpl w:val="E8D27A0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C345B"/>
    <w:multiLevelType w:val="hybridMultilevel"/>
    <w:tmpl w:val="341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2029"/>
    <w:multiLevelType w:val="hybridMultilevel"/>
    <w:tmpl w:val="C12C2526"/>
    <w:lvl w:ilvl="0" w:tplc="0422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1D4F0A24"/>
    <w:multiLevelType w:val="hybridMultilevel"/>
    <w:tmpl w:val="89AC0514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21C94D18"/>
    <w:multiLevelType w:val="hybridMultilevel"/>
    <w:tmpl w:val="CC044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7637"/>
    <w:multiLevelType w:val="hybridMultilevel"/>
    <w:tmpl w:val="09CC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1827"/>
    <w:multiLevelType w:val="hybridMultilevel"/>
    <w:tmpl w:val="AE8EFD8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1">
    <w:nsid w:val="398272A6"/>
    <w:multiLevelType w:val="hybridMultilevel"/>
    <w:tmpl w:val="341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47A"/>
    <w:multiLevelType w:val="hybridMultilevel"/>
    <w:tmpl w:val="BED6B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E725B"/>
    <w:multiLevelType w:val="hybridMultilevel"/>
    <w:tmpl w:val="341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12EC"/>
    <w:multiLevelType w:val="hybridMultilevel"/>
    <w:tmpl w:val="243C8C98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9824D11"/>
    <w:multiLevelType w:val="hybridMultilevel"/>
    <w:tmpl w:val="715411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A03AE4"/>
    <w:multiLevelType w:val="hybridMultilevel"/>
    <w:tmpl w:val="341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71828"/>
    <w:multiLevelType w:val="hybridMultilevel"/>
    <w:tmpl w:val="B0B0C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76F6E"/>
    <w:multiLevelType w:val="hybridMultilevel"/>
    <w:tmpl w:val="5456BC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A86A43"/>
    <w:multiLevelType w:val="hybridMultilevel"/>
    <w:tmpl w:val="A08C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457B5"/>
    <w:multiLevelType w:val="hybridMultilevel"/>
    <w:tmpl w:val="B870468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2B388A"/>
    <w:multiLevelType w:val="hybridMultilevel"/>
    <w:tmpl w:val="9E3CD87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968B8"/>
    <w:multiLevelType w:val="hybridMultilevel"/>
    <w:tmpl w:val="348A19B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15556"/>
    <w:multiLevelType w:val="hybridMultilevel"/>
    <w:tmpl w:val="259E832E"/>
    <w:lvl w:ilvl="0" w:tplc="0422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EC87BD9"/>
    <w:multiLevelType w:val="hybridMultilevel"/>
    <w:tmpl w:val="11C4E4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985337"/>
    <w:multiLevelType w:val="hybridMultilevel"/>
    <w:tmpl w:val="45EC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6812"/>
    <w:multiLevelType w:val="hybridMultilevel"/>
    <w:tmpl w:val="341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43079"/>
    <w:multiLevelType w:val="hybridMultilevel"/>
    <w:tmpl w:val="4DDAF1FA"/>
    <w:lvl w:ilvl="0" w:tplc="11FC7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4"/>
  </w:num>
  <w:num w:numId="5">
    <w:abstractNumId w:val="15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25"/>
  </w:num>
  <w:num w:numId="11">
    <w:abstractNumId w:val="1"/>
  </w:num>
  <w:num w:numId="12">
    <w:abstractNumId w:val="10"/>
  </w:num>
  <w:num w:numId="13">
    <w:abstractNumId w:val="19"/>
  </w:num>
  <w:num w:numId="14">
    <w:abstractNumId w:val="0"/>
  </w:num>
  <w:num w:numId="15">
    <w:abstractNumId w:val="26"/>
  </w:num>
  <w:num w:numId="16">
    <w:abstractNumId w:val="16"/>
  </w:num>
  <w:num w:numId="17">
    <w:abstractNumId w:val="4"/>
  </w:num>
  <w:num w:numId="18">
    <w:abstractNumId w:val="20"/>
  </w:num>
  <w:num w:numId="19">
    <w:abstractNumId w:val="8"/>
  </w:num>
  <w:num w:numId="20">
    <w:abstractNumId w:val="12"/>
  </w:num>
  <w:num w:numId="21">
    <w:abstractNumId w:val="27"/>
  </w:num>
  <w:num w:numId="22">
    <w:abstractNumId w:val="22"/>
  </w:num>
  <w:num w:numId="23">
    <w:abstractNumId w:val="2"/>
  </w:num>
  <w:num w:numId="24">
    <w:abstractNumId w:val="17"/>
  </w:num>
  <w:num w:numId="25">
    <w:abstractNumId w:val="14"/>
  </w:num>
  <w:num w:numId="26">
    <w:abstractNumId w:val="6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AA"/>
    <w:rsid w:val="0001120D"/>
    <w:rsid w:val="00034077"/>
    <w:rsid w:val="00037E93"/>
    <w:rsid w:val="000500E5"/>
    <w:rsid w:val="0008369D"/>
    <w:rsid w:val="000A507E"/>
    <w:rsid w:val="000A7CB2"/>
    <w:rsid w:val="000E4F1D"/>
    <w:rsid w:val="000F22DE"/>
    <w:rsid w:val="001001F6"/>
    <w:rsid w:val="00101779"/>
    <w:rsid w:val="001238D1"/>
    <w:rsid w:val="00142DFF"/>
    <w:rsid w:val="00157073"/>
    <w:rsid w:val="00160FD1"/>
    <w:rsid w:val="00170856"/>
    <w:rsid w:val="001726E0"/>
    <w:rsid w:val="001D1415"/>
    <w:rsid w:val="001E146C"/>
    <w:rsid w:val="0020006F"/>
    <w:rsid w:val="00240341"/>
    <w:rsid w:val="00244CDF"/>
    <w:rsid w:val="00251088"/>
    <w:rsid w:val="002951AD"/>
    <w:rsid w:val="0029553F"/>
    <w:rsid w:val="002E0349"/>
    <w:rsid w:val="002E7796"/>
    <w:rsid w:val="002F01BD"/>
    <w:rsid w:val="00307467"/>
    <w:rsid w:val="00314478"/>
    <w:rsid w:val="00324554"/>
    <w:rsid w:val="003272F6"/>
    <w:rsid w:val="00347ECE"/>
    <w:rsid w:val="00350B5D"/>
    <w:rsid w:val="003606B3"/>
    <w:rsid w:val="00371B1A"/>
    <w:rsid w:val="0038477A"/>
    <w:rsid w:val="00386217"/>
    <w:rsid w:val="00394694"/>
    <w:rsid w:val="003B79A4"/>
    <w:rsid w:val="003D1802"/>
    <w:rsid w:val="003F3E23"/>
    <w:rsid w:val="003F3EAB"/>
    <w:rsid w:val="00401A8F"/>
    <w:rsid w:val="00426C26"/>
    <w:rsid w:val="00427DB0"/>
    <w:rsid w:val="00432B27"/>
    <w:rsid w:val="00444CAF"/>
    <w:rsid w:val="00451470"/>
    <w:rsid w:val="00453BE0"/>
    <w:rsid w:val="004645B4"/>
    <w:rsid w:val="004646C8"/>
    <w:rsid w:val="00467CC1"/>
    <w:rsid w:val="00486659"/>
    <w:rsid w:val="004C1B52"/>
    <w:rsid w:val="004C50D1"/>
    <w:rsid w:val="00505262"/>
    <w:rsid w:val="00511031"/>
    <w:rsid w:val="005112FA"/>
    <w:rsid w:val="0051397D"/>
    <w:rsid w:val="005155A2"/>
    <w:rsid w:val="0054149F"/>
    <w:rsid w:val="00581011"/>
    <w:rsid w:val="0059051F"/>
    <w:rsid w:val="00595335"/>
    <w:rsid w:val="005C0F84"/>
    <w:rsid w:val="005C2192"/>
    <w:rsid w:val="005D2D31"/>
    <w:rsid w:val="006324F5"/>
    <w:rsid w:val="0063393D"/>
    <w:rsid w:val="0063565A"/>
    <w:rsid w:val="00644BA6"/>
    <w:rsid w:val="00667B6D"/>
    <w:rsid w:val="006745D4"/>
    <w:rsid w:val="006920B9"/>
    <w:rsid w:val="006A20B6"/>
    <w:rsid w:val="006A302A"/>
    <w:rsid w:val="006B5864"/>
    <w:rsid w:val="006D7B9E"/>
    <w:rsid w:val="006E06E6"/>
    <w:rsid w:val="006E32AD"/>
    <w:rsid w:val="006E4550"/>
    <w:rsid w:val="00702665"/>
    <w:rsid w:val="00726328"/>
    <w:rsid w:val="00726B4C"/>
    <w:rsid w:val="00731EBD"/>
    <w:rsid w:val="00772EFB"/>
    <w:rsid w:val="00785830"/>
    <w:rsid w:val="00793D5B"/>
    <w:rsid w:val="007A5A7C"/>
    <w:rsid w:val="007B1A7E"/>
    <w:rsid w:val="007D3407"/>
    <w:rsid w:val="007D4C21"/>
    <w:rsid w:val="007E554B"/>
    <w:rsid w:val="007F5C4C"/>
    <w:rsid w:val="007F636B"/>
    <w:rsid w:val="007F7C3C"/>
    <w:rsid w:val="007F7CDC"/>
    <w:rsid w:val="00800C10"/>
    <w:rsid w:val="00814A28"/>
    <w:rsid w:val="0085071A"/>
    <w:rsid w:val="00850C7E"/>
    <w:rsid w:val="008A06E7"/>
    <w:rsid w:val="008A7E12"/>
    <w:rsid w:val="008E5B98"/>
    <w:rsid w:val="008E65FC"/>
    <w:rsid w:val="00935C63"/>
    <w:rsid w:val="00951F04"/>
    <w:rsid w:val="0099379D"/>
    <w:rsid w:val="009A09BA"/>
    <w:rsid w:val="009A5B31"/>
    <w:rsid w:val="009D2627"/>
    <w:rsid w:val="009D7A7B"/>
    <w:rsid w:val="00A032A4"/>
    <w:rsid w:val="00A56FC9"/>
    <w:rsid w:val="00A6002A"/>
    <w:rsid w:val="00A612A4"/>
    <w:rsid w:val="00A752C3"/>
    <w:rsid w:val="00A822A6"/>
    <w:rsid w:val="00A948EF"/>
    <w:rsid w:val="00A96C90"/>
    <w:rsid w:val="00AA364E"/>
    <w:rsid w:val="00AC490D"/>
    <w:rsid w:val="00AE2AB0"/>
    <w:rsid w:val="00AF02A2"/>
    <w:rsid w:val="00AF1085"/>
    <w:rsid w:val="00B007AA"/>
    <w:rsid w:val="00B02CD9"/>
    <w:rsid w:val="00B053C3"/>
    <w:rsid w:val="00B253D0"/>
    <w:rsid w:val="00B2740C"/>
    <w:rsid w:val="00B442EA"/>
    <w:rsid w:val="00B675C4"/>
    <w:rsid w:val="00B758F2"/>
    <w:rsid w:val="00B97B96"/>
    <w:rsid w:val="00BD3757"/>
    <w:rsid w:val="00BD3B41"/>
    <w:rsid w:val="00BE2B73"/>
    <w:rsid w:val="00BE6A45"/>
    <w:rsid w:val="00C357F0"/>
    <w:rsid w:val="00C5423F"/>
    <w:rsid w:val="00C66129"/>
    <w:rsid w:val="00C745C2"/>
    <w:rsid w:val="00C81656"/>
    <w:rsid w:val="00C83EEC"/>
    <w:rsid w:val="00D26545"/>
    <w:rsid w:val="00D2710E"/>
    <w:rsid w:val="00D35E69"/>
    <w:rsid w:val="00D4220B"/>
    <w:rsid w:val="00D51337"/>
    <w:rsid w:val="00D549DA"/>
    <w:rsid w:val="00D56D4E"/>
    <w:rsid w:val="00D61F06"/>
    <w:rsid w:val="00D802E3"/>
    <w:rsid w:val="00D84617"/>
    <w:rsid w:val="00D86209"/>
    <w:rsid w:val="00D872E9"/>
    <w:rsid w:val="00DA704E"/>
    <w:rsid w:val="00DB594F"/>
    <w:rsid w:val="00E01173"/>
    <w:rsid w:val="00E01C91"/>
    <w:rsid w:val="00E10AC0"/>
    <w:rsid w:val="00E32AA7"/>
    <w:rsid w:val="00E50FA9"/>
    <w:rsid w:val="00E74EEC"/>
    <w:rsid w:val="00E95979"/>
    <w:rsid w:val="00E96C98"/>
    <w:rsid w:val="00EB2236"/>
    <w:rsid w:val="00EE5385"/>
    <w:rsid w:val="00EF1EBB"/>
    <w:rsid w:val="00F079EA"/>
    <w:rsid w:val="00F168AE"/>
    <w:rsid w:val="00F57C33"/>
    <w:rsid w:val="00F977D8"/>
    <w:rsid w:val="00FB0FDE"/>
    <w:rsid w:val="00FC2916"/>
    <w:rsid w:val="00FC38C8"/>
    <w:rsid w:val="00FC4146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49F"/>
    <w:pPr>
      <w:ind w:left="720"/>
      <w:contextualSpacing/>
    </w:pPr>
  </w:style>
  <w:style w:type="paragraph" w:customStyle="1" w:styleId="xfmc4">
    <w:name w:val="xfmc4"/>
    <w:basedOn w:val="a"/>
    <w:uiPriority w:val="99"/>
    <w:rsid w:val="007F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49F"/>
    <w:pPr>
      <w:ind w:left="720"/>
      <w:contextualSpacing/>
    </w:pPr>
  </w:style>
  <w:style w:type="paragraph" w:customStyle="1" w:styleId="xfmc4">
    <w:name w:val="xfmc4"/>
    <w:basedOn w:val="a"/>
    <w:uiPriority w:val="99"/>
    <w:rsid w:val="007F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2019-02-01T11:29:00Z</dcterms:created>
  <dcterms:modified xsi:type="dcterms:W3CDTF">2019-02-01T11:30:00Z</dcterms:modified>
</cp:coreProperties>
</file>