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3A3CCD" w14:textId="0BD84A68" w:rsidR="00B11E6A" w:rsidRDefault="00B11E6A" w:rsidP="00B11E6A">
      <w:pPr>
        <w:pStyle w:val="P17"/>
        <w:rPr>
          <w:lang w:val="uk-UA"/>
        </w:rPr>
      </w:pPr>
      <w:bookmarkStart w:id="0" w:name="_Hlk131426993"/>
      <w:r w:rsidRPr="00212E49">
        <w:rPr>
          <w:noProof/>
          <w:lang w:val="uk-UA"/>
        </w:rPr>
        <w:drawing>
          <wp:inline distT="0" distB="0" distL="0" distR="0" wp14:anchorId="4325E7CB" wp14:editId="6ED722DF">
            <wp:extent cx="428625" cy="628650"/>
            <wp:effectExtent l="0" t="0" r="9525" b="0"/>
            <wp:docPr id="152829937" name="Рисунок 1" descr="Зображення, що містить символ, логотип, емблема, текст&#10;&#10;Вміст, створений ШІ, може бути неправильним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829937" name="Рисунок 1" descr="Зображення, що містить символ, логотип, емблема, текст&#10;&#10;Вміст, створений ШІ, може бути неправильним.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3B4715" w14:textId="77777777" w:rsidR="00B11E6A" w:rsidRPr="00780801" w:rsidRDefault="00B11E6A" w:rsidP="00B11E6A">
      <w:pPr>
        <w:pStyle w:val="P17"/>
        <w:rPr>
          <w:sz w:val="30"/>
          <w:szCs w:val="30"/>
          <w:lang w:val="uk-UA"/>
        </w:rPr>
      </w:pPr>
      <w:r>
        <w:rPr>
          <w:sz w:val="30"/>
          <w:szCs w:val="30"/>
          <w:lang w:val="uk-UA"/>
        </w:rPr>
        <w:t>УКРАЇНА</w:t>
      </w:r>
    </w:p>
    <w:p w14:paraId="7E22DCD2" w14:textId="77777777" w:rsidR="00B11E6A" w:rsidRPr="00AF6630" w:rsidRDefault="00B11E6A" w:rsidP="00B11E6A">
      <w:pPr>
        <w:pStyle w:val="P1"/>
        <w:spacing w:line="240" w:lineRule="auto"/>
        <w:rPr>
          <w:b/>
          <w:sz w:val="30"/>
          <w:szCs w:val="30"/>
          <w:lang w:val="uk-UA"/>
        </w:rPr>
      </w:pPr>
      <w:r w:rsidRPr="00C02FAB">
        <w:rPr>
          <w:rStyle w:val="T1"/>
          <w:b w:val="0"/>
          <w:sz w:val="30"/>
          <w:szCs w:val="30"/>
          <w:lang w:val="uk-UA"/>
        </w:rPr>
        <w:t xml:space="preserve"> </w:t>
      </w:r>
      <w:r w:rsidRPr="00AF6630">
        <w:rPr>
          <w:rStyle w:val="T2"/>
          <w:b w:val="0"/>
          <w:color w:val="auto"/>
          <w:sz w:val="30"/>
          <w:szCs w:val="30"/>
          <w:lang w:val="uk-UA"/>
        </w:rPr>
        <w:t>Чернівецька обласна рада</w:t>
      </w:r>
    </w:p>
    <w:p w14:paraId="1A7E6F95" w14:textId="77777777" w:rsidR="00B11E6A" w:rsidRPr="00DD572E" w:rsidRDefault="00B11E6A" w:rsidP="00B11E6A">
      <w:pPr>
        <w:pStyle w:val="P4"/>
        <w:spacing w:line="240" w:lineRule="auto"/>
        <w:rPr>
          <w:b w:val="0"/>
          <w:color w:val="000000"/>
          <w:sz w:val="30"/>
          <w:szCs w:val="30"/>
          <w:lang w:val="uk-UA"/>
        </w:rPr>
      </w:pPr>
      <w:r w:rsidRPr="00DD572E">
        <w:rPr>
          <w:b w:val="0"/>
          <w:color w:val="000000"/>
          <w:sz w:val="30"/>
          <w:szCs w:val="30"/>
          <w:lang w:val="uk-UA"/>
        </w:rPr>
        <w:t xml:space="preserve">Департамент освіти і науки </w:t>
      </w:r>
    </w:p>
    <w:p w14:paraId="7F8B7460" w14:textId="77777777" w:rsidR="00B11E6A" w:rsidRDefault="00B11E6A" w:rsidP="00B11E6A">
      <w:pPr>
        <w:pStyle w:val="P4"/>
        <w:spacing w:line="240" w:lineRule="auto"/>
        <w:rPr>
          <w:b w:val="0"/>
          <w:color w:val="auto"/>
          <w:sz w:val="30"/>
          <w:szCs w:val="30"/>
          <w:lang w:val="uk-UA"/>
        </w:rPr>
      </w:pPr>
      <w:r w:rsidRPr="00AF79E0">
        <w:rPr>
          <w:b w:val="0"/>
          <w:color w:val="auto"/>
          <w:sz w:val="30"/>
          <w:szCs w:val="30"/>
          <w:lang w:val="uk-UA"/>
        </w:rPr>
        <w:t xml:space="preserve">Чернівецької обласної </w:t>
      </w:r>
      <w:r>
        <w:rPr>
          <w:b w:val="0"/>
          <w:color w:val="auto"/>
          <w:sz w:val="30"/>
          <w:szCs w:val="30"/>
          <w:lang w:val="uk-UA"/>
        </w:rPr>
        <w:t xml:space="preserve">державної  </w:t>
      </w:r>
      <w:r w:rsidRPr="00AF79E0">
        <w:rPr>
          <w:b w:val="0"/>
          <w:color w:val="auto"/>
          <w:sz w:val="30"/>
          <w:szCs w:val="30"/>
          <w:lang w:val="uk-UA"/>
        </w:rPr>
        <w:t>адміністрації</w:t>
      </w:r>
    </w:p>
    <w:p w14:paraId="23FC917F" w14:textId="77777777" w:rsidR="00B11E6A" w:rsidRPr="00AF79E0" w:rsidRDefault="00B11E6A" w:rsidP="00B11E6A">
      <w:pPr>
        <w:pStyle w:val="P4"/>
        <w:spacing w:line="240" w:lineRule="auto"/>
        <w:rPr>
          <w:b w:val="0"/>
          <w:color w:val="auto"/>
          <w:sz w:val="30"/>
          <w:szCs w:val="30"/>
          <w:lang w:val="uk-UA"/>
        </w:rPr>
      </w:pPr>
      <w:r>
        <w:rPr>
          <w:b w:val="0"/>
          <w:color w:val="auto"/>
          <w:sz w:val="30"/>
          <w:szCs w:val="30"/>
          <w:lang w:val="uk-UA"/>
        </w:rPr>
        <w:t>(обласної військової адміністрації)</w:t>
      </w:r>
    </w:p>
    <w:p w14:paraId="2B666A1D" w14:textId="77777777" w:rsidR="00B11E6A" w:rsidRDefault="00B11E6A" w:rsidP="00B11E6A">
      <w:pPr>
        <w:pStyle w:val="P6"/>
        <w:rPr>
          <w:i w:val="0"/>
          <w:color w:val="auto"/>
          <w:sz w:val="28"/>
          <w:szCs w:val="28"/>
          <w:lang w:val="uk-UA"/>
        </w:rPr>
      </w:pPr>
      <w:r>
        <w:rPr>
          <w:i w:val="0"/>
          <w:color w:val="auto"/>
          <w:sz w:val="28"/>
          <w:szCs w:val="28"/>
          <w:lang w:val="uk-UA"/>
        </w:rPr>
        <w:t xml:space="preserve">КУ </w:t>
      </w:r>
      <w:r w:rsidRPr="00F83B16">
        <w:rPr>
          <w:i w:val="0"/>
          <w:color w:val="auto"/>
          <w:sz w:val="28"/>
          <w:szCs w:val="28"/>
          <w:lang w:val="uk-UA"/>
        </w:rPr>
        <w:t xml:space="preserve">«Навчально-методичний центр якості освіти </w:t>
      </w:r>
    </w:p>
    <w:p w14:paraId="13019E20" w14:textId="77777777" w:rsidR="00B11E6A" w:rsidRDefault="00B11E6A" w:rsidP="00B11E6A">
      <w:pPr>
        <w:pStyle w:val="P6"/>
        <w:rPr>
          <w:i w:val="0"/>
          <w:color w:val="auto"/>
          <w:sz w:val="28"/>
          <w:szCs w:val="28"/>
          <w:lang w:val="uk-UA"/>
        </w:rPr>
      </w:pPr>
      <w:r w:rsidRPr="00F83B16">
        <w:rPr>
          <w:i w:val="0"/>
          <w:color w:val="auto"/>
          <w:sz w:val="28"/>
          <w:szCs w:val="28"/>
          <w:lang w:val="uk-UA"/>
        </w:rPr>
        <w:t>та координації господарської діяльності навчальних закладів області»</w:t>
      </w:r>
    </w:p>
    <w:p w14:paraId="401BDEF5" w14:textId="77777777" w:rsidR="00B11E6A" w:rsidRPr="00AF79E0" w:rsidRDefault="00B11E6A" w:rsidP="00B11E6A">
      <w:pPr>
        <w:pStyle w:val="P6"/>
        <w:rPr>
          <w:i w:val="0"/>
          <w:color w:val="auto"/>
          <w:szCs w:val="24"/>
          <w:lang w:val="uk-UA"/>
        </w:rPr>
      </w:pPr>
      <w:r w:rsidRPr="00AF79E0">
        <w:rPr>
          <w:i w:val="0"/>
          <w:color w:val="auto"/>
          <w:szCs w:val="24"/>
          <w:lang w:val="uk-UA"/>
        </w:rPr>
        <w:t>(Центр якості освіти)</w:t>
      </w:r>
    </w:p>
    <w:p w14:paraId="084532BA" w14:textId="77777777" w:rsidR="00B11E6A" w:rsidRPr="00212E49" w:rsidRDefault="00B11E6A" w:rsidP="00B11E6A">
      <w:pPr>
        <w:pStyle w:val="P7"/>
        <w:rPr>
          <w:color w:val="auto"/>
          <w:lang w:val="uk-UA"/>
        </w:rPr>
      </w:pPr>
      <w:r w:rsidRPr="00212E49">
        <w:rPr>
          <w:color w:val="auto"/>
          <w:lang w:val="uk-UA"/>
        </w:rPr>
        <w:t xml:space="preserve">вул. </w:t>
      </w:r>
      <w:r>
        <w:rPr>
          <w:color w:val="auto"/>
          <w:lang w:val="uk-UA"/>
        </w:rPr>
        <w:t>Аркадія Жуковського</w:t>
      </w:r>
      <w:r w:rsidRPr="00212E49">
        <w:rPr>
          <w:color w:val="auto"/>
          <w:lang w:val="uk-UA"/>
        </w:rPr>
        <w:t>,23; м. Чер</w:t>
      </w:r>
      <w:r>
        <w:rPr>
          <w:color w:val="auto"/>
          <w:lang w:val="uk-UA"/>
        </w:rPr>
        <w:t xml:space="preserve">нівці; 58002; </w:t>
      </w:r>
      <w:proofErr w:type="spellStart"/>
      <w:r>
        <w:rPr>
          <w:color w:val="auto"/>
          <w:lang w:val="uk-UA"/>
        </w:rPr>
        <w:t>тел</w:t>
      </w:r>
      <w:proofErr w:type="spellEnd"/>
      <w:r>
        <w:rPr>
          <w:color w:val="auto"/>
          <w:lang w:val="uk-UA"/>
        </w:rPr>
        <w:t>. (</w:t>
      </w:r>
      <w:r w:rsidRPr="00212E49">
        <w:rPr>
          <w:color w:val="auto"/>
          <w:lang w:val="uk-UA"/>
        </w:rPr>
        <w:t>0372) 55-08-10</w:t>
      </w:r>
    </w:p>
    <w:p w14:paraId="61B7B540" w14:textId="77777777" w:rsidR="00B11E6A" w:rsidRPr="00212E49" w:rsidRDefault="00B11E6A" w:rsidP="00B11E6A">
      <w:pPr>
        <w:pStyle w:val="P9"/>
        <w:rPr>
          <w:color w:val="auto"/>
          <w:lang w:val="uk-UA"/>
        </w:rPr>
      </w:pPr>
      <w:r w:rsidRPr="00212E49">
        <w:rPr>
          <w:rStyle w:val="T3"/>
          <w:color w:val="auto"/>
          <w:lang w:val="uk-UA"/>
        </w:rPr>
        <w:t>е-</w:t>
      </w:r>
      <w:proofErr w:type="spellStart"/>
      <w:r w:rsidRPr="00212E49">
        <w:rPr>
          <w:rStyle w:val="T4"/>
          <w:color w:val="auto"/>
          <w:lang w:val="uk-UA"/>
        </w:rPr>
        <w:t>mail</w:t>
      </w:r>
      <w:proofErr w:type="spellEnd"/>
      <w:r w:rsidRPr="00212E49">
        <w:rPr>
          <w:rStyle w:val="T3"/>
          <w:color w:val="auto"/>
          <w:lang w:val="uk-UA"/>
        </w:rPr>
        <w:t>:</w:t>
      </w:r>
      <w:r>
        <w:rPr>
          <w:rStyle w:val="T3"/>
          <w:color w:val="auto"/>
          <w:lang w:val="uk-UA"/>
        </w:rPr>
        <w:t xml:space="preserve"> </w:t>
      </w:r>
      <w:proofErr w:type="spellStart"/>
      <w:r>
        <w:rPr>
          <w:rStyle w:val="T4"/>
          <w:color w:val="auto"/>
          <w:lang w:val="en-US"/>
        </w:rPr>
        <w:t>analitykcv</w:t>
      </w:r>
      <w:proofErr w:type="spellEnd"/>
      <w:r>
        <w:rPr>
          <w:rStyle w:val="T4"/>
          <w:color w:val="auto"/>
          <w:lang w:val="uk-UA"/>
        </w:rPr>
        <w:t>@</w:t>
      </w:r>
      <w:proofErr w:type="spellStart"/>
      <w:r>
        <w:rPr>
          <w:rStyle w:val="T4"/>
          <w:color w:val="auto"/>
          <w:lang w:val="en-US"/>
        </w:rPr>
        <w:t>ukr</w:t>
      </w:r>
      <w:proofErr w:type="spellEnd"/>
      <w:r w:rsidRPr="00C02FAB">
        <w:rPr>
          <w:rStyle w:val="T4"/>
          <w:color w:val="auto"/>
          <w:lang w:val="uk-UA"/>
        </w:rPr>
        <w:t>.</w:t>
      </w:r>
      <w:r>
        <w:rPr>
          <w:rStyle w:val="T4"/>
          <w:color w:val="auto"/>
          <w:lang w:val="en-US"/>
        </w:rPr>
        <w:t>net</w:t>
      </w:r>
      <w:r w:rsidRPr="00212E49">
        <w:rPr>
          <w:rStyle w:val="T4"/>
          <w:color w:val="auto"/>
          <w:lang w:val="uk-UA"/>
        </w:rPr>
        <w:t>;</w:t>
      </w:r>
      <w:r>
        <w:rPr>
          <w:rStyle w:val="T4"/>
          <w:color w:val="auto"/>
          <w:lang w:val="uk-UA"/>
        </w:rPr>
        <w:t xml:space="preserve"> </w:t>
      </w:r>
      <w:r w:rsidRPr="00212E49">
        <w:rPr>
          <w:rStyle w:val="T5"/>
          <w:color w:val="auto"/>
          <w:lang w:val="uk-UA"/>
        </w:rPr>
        <w:t xml:space="preserve">код ЕДРПОУ  </w:t>
      </w:r>
      <w:r w:rsidRPr="00212E49">
        <w:rPr>
          <w:rStyle w:val="T3"/>
          <w:color w:val="auto"/>
          <w:lang w:val="uk-UA"/>
        </w:rPr>
        <w:t>38289540</w:t>
      </w:r>
    </w:p>
    <w:p w14:paraId="5FB1547B" w14:textId="3097E6C6" w:rsidR="00B11E6A" w:rsidRPr="00355A0E" w:rsidRDefault="00526227" w:rsidP="00B11E6A">
      <w:pPr>
        <w:pStyle w:val="ae"/>
        <w:spacing w:before="0" w:beforeAutospacing="0" w:after="0"/>
        <w:rPr>
          <w:sz w:val="28"/>
          <w:szCs w:val="28"/>
          <w:lang w:val="uk-UA"/>
        </w:rPr>
      </w:pPr>
      <w:r w:rsidRPr="00526227">
        <w:rPr>
          <w:sz w:val="28"/>
          <w:szCs w:val="28"/>
          <w:u w:val="single"/>
          <w:lang w:val="uk-UA"/>
        </w:rPr>
        <w:t>13.02.2025</w:t>
      </w:r>
      <w:r>
        <w:rPr>
          <w:sz w:val="28"/>
          <w:szCs w:val="28"/>
          <w:lang w:val="uk-UA"/>
        </w:rPr>
        <w:t xml:space="preserve"> </w:t>
      </w:r>
      <w:r w:rsidR="00B11E6A" w:rsidRPr="00355A0E">
        <w:rPr>
          <w:sz w:val="28"/>
          <w:szCs w:val="28"/>
          <w:lang w:val="uk-UA"/>
        </w:rPr>
        <w:t>№</w:t>
      </w:r>
      <w:r w:rsidR="00B11E6A">
        <w:rPr>
          <w:sz w:val="28"/>
          <w:szCs w:val="28"/>
          <w:lang w:val="uk-UA"/>
        </w:rPr>
        <w:t xml:space="preserve"> </w:t>
      </w:r>
      <w:r w:rsidRPr="00526227">
        <w:rPr>
          <w:sz w:val="28"/>
          <w:szCs w:val="28"/>
          <w:u w:val="single"/>
          <w:lang w:val="uk-UA"/>
        </w:rPr>
        <w:t>02-06/36</w:t>
      </w:r>
      <w:r>
        <w:rPr>
          <w:sz w:val="28"/>
          <w:szCs w:val="28"/>
          <w:lang w:val="uk-UA"/>
        </w:rPr>
        <w:t xml:space="preserve">                       </w:t>
      </w:r>
      <w:r w:rsidR="00B11E6A" w:rsidRPr="00355A0E">
        <w:rPr>
          <w:sz w:val="28"/>
          <w:szCs w:val="28"/>
          <w:lang w:val="uk-UA"/>
        </w:rPr>
        <w:t>На № ____________ від ______________</w:t>
      </w:r>
    </w:p>
    <w:bookmarkEnd w:id="0"/>
    <w:p w14:paraId="3102D2AB" w14:textId="77777777" w:rsidR="00B11E6A" w:rsidRDefault="00B11E6A" w:rsidP="00B11E6A">
      <w:pPr>
        <w:tabs>
          <w:tab w:val="left" w:pos="9639"/>
        </w:tabs>
        <w:ind w:left="3828" w:right="140"/>
        <w:jc w:val="both"/>
        <w:rPr>
          <w:b/>
        </w:rPr>
      </w:pPr>
    </w:p>
    <w:p w14:paraId="04FB2364" w14:textId="46B68D06" w:rsidR="00B11E6A" w:rsidRDefault="00B11E6A" w:rsidP="00B11E6A">
      <w:pPr>
        <w:tabs>
          <w:tab w:val="left" w:pos="9639"/>
        </w:tabs>
        <w:ind w:left="3828" w:right="140"/>
        <w:jc w:val="both"/>
        <w:rPr>
          <w:b/>
          <w:lang w:eastAsia="en-US"/>
        </w:rPr>
      </w:pPr>
      <w:r>
        <w:rPr>
          <w:b/>
        </w:rPr>
        <w:t>Керівникам місцевих органів управління у сфері  освіти територіальних громад</w:t>
      </w:r>
      <w:r w:rsidR="00BF1A36">
        <w:rPr>
          <w:b/>
        </w:rPr>
        <w:t>, закладів обласного підпорядкування</w:t>
      </w:r>
      <w:r>
        <w:rPr>
          <w:b/>
        </w:rPr>
        <w:t xml:space="preserve">    </w:t>
      </w:r>
    </w:p>
    <w:p w14:paraId="2479C42E" w14:textId="1F619B7E" w:rsidR="00B11E6A" w:rsidRDefault="00B11E6A" w:rsidP="00B11E6A">
      <w:pPr>
        <w:tabs>
          <w:tab w:val="left" w:pos="567"/>
        </w:tabs>
        <w:spacing w:line="276" w:lineRule="auto"/>
        <w:rPr>
          <w:b/>
        </w:rPr>
      </w:pPr>
    </w:p>
    <w:p w14:paraId="77406EA0" w14:textId="77777777" w:rsidR="00FD3F2C" w:rsidRPr="00FD3F2C" w:rsidRDefault="00B11E6A" w:rsidP="00B11E6A">
      <w:pPr>
        <w:tabs>
          <w:tab w:val="left" w:pos="567"/>
        </w:tabs>
        <w:jc w:val="both"/>
        <w:rPr>
          <w:bCs/>
        </w:rPr>
      </w:pPr>
      <w:r>
        <w:rPr>
          <w:b/>
        </w:rPr>
        <w:tab/>
      </w:r>
      <w:r w:rsidRPr="00FD3F2C">
        <w:rPr>
          <w:bCs/>
        </w:rPr>
        <w:t>КУ «Навчально-методичний центр якості освіти та координації господарсь</w:t>
      </w:r>
      <w:r w:rsidR="005F4C20" w:rsidRPr="00FD3F2C">
        <w:rPr>
          <w:bCs/>
        </w:rPr>
        <w:t>к</w:t>
      </w:r>
      <w:r w:rsidRPr="00FD3F2C">
        <w:rPr>
          <w:bCs/>
        </w:rPr>
        <w:t>ої діяльності навча</w:t>
      </w:r>
      <w:r w:rsidR="005F4C20" w:rsidRPr="00FD3F2C">
        <w:rPr>
          <w:bCs/>
        </w:rPr>
        <w:t>л</w:t>
      </w:r>
      <w:r w:rsidRPr="00FD3F2C">
        <w:rPr>
          <w:bCs/>
        </w:rPr>
        <w:t>ьних закладів області»</w:t>
      </w:r>
      <w:r w:rsidRPr="00FD3F2C">
        <w:rPr>
          <w:b/>
        </w:rPr>
        <w:t xml:space="preserve"> </w:t>
      </w:r>
      <w:r w:rsidRPr="00FD3F2C">
        <w:rPr>
          <w:bCs/>
        </w:rPr>
        <w:t>інформує про старт онлайн-курсу, який сфокусований на підлітковому харчуванні</w:t>
      </w:r>
      <w:r w:rsidR="00FD3F2C" w:rsidRPr="00FD3F2C">
        <w:rPr>
          <w:bCs/>
        </w:rPr>
        <w:t xml:space="preserve">,   </w:t>
      </w:r>
      <w:r w:rsidRPr="00FD3F2C">
        <w:rPr>
          <w:bCs/>
        </w:rPr>
        <w:t xml:space="preserve">для освітян, що працюють з учнями 5–9-х класів. </w:t>
      </w:r>
    </w:p>
    <w:p w14:paraId="7DA83DF4" w14:textId="4B95E287" w:rsidR="00B11E6A" w:rsidRPr="00FD3F2C" w:rsidRDefault="00FD3F2C" w:rsidP="00B11E6A">
      <w:pPr>
        <w:tabs>
          <w:tab w:val="left" w:pos="567"/>
        </w:tabs>
        <w:jc w:val="both"/>
        <w:rPr>
          <w:bCs/>
        </w:rPr>
      </w:pPr>
      <w:r w:rsidRPr="00FD3F2C">
        <w:rPr>
          <w:bCs/>
        </w:rPr>
        <w:tab/>
        <w:t xml:space="preserve">Курс спрямовано на </w:t>
      </w:r>
      <w:r w:rsidR="00B11E6A" w:rsidRPr="00FD3F2C">
        <w:rPr>
          <w:bCs/>
        </w:rPr>
        <w:t xml:space="preserve">формування корисних харчових звичок, </w:t>
      </w:r>
      <w:r w:rsidRPr="00FD3F2C">
        <w:rPr>
          <w:bCs/>
        </w:rPr>
        <w:t>про</w:t>
      </w:r>
      <w:r w:rsidR="00B11E6A" w:rsidRPr="00FD3F2C">
        <w:rPr>
          <w:bCs/>
        </w:rPr>
        <w:t xml:space="preserve"> достатній водний баланс і корисні перекуси. </w:t>
      </w:r>
    </w:p>
    <w:p w14:paraId="4D5445BA" w14:textId="17C04647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bCs/>
        </w:rPr>
        <w:tab/>
        <w:t xml:space="preserve">Під час </w:t>
      </w:r>
      <w:r w:rsidR="00FD3F2C" w:rsidRPr="00FD3F2C">
        <w:rPr>
          <w:bCs/>
        </w:rPr>
        <w:t xml:space="preserve">навчального </w:t>
      </w:r>
      <w:r w:rsidRPr="00FD3F2C">
        <w:rPr>
          <w:bCs/>
        </w:rPr>
        <w:t>курсу освітяни отримають:</w:t>
      </w:r>
    </w:p>
    <w:p w14:paraId="3503D5CD" w14:textId="77777777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rFonts w:ascii="Segoe UI Symbol" w:hAnsi="Segoe UI Symbol" w:cs="Segoe UI Symbol"/>
          <w:bCs/>
        </w:rPr>
        <w:t>✔</w:t>
      </w:r>
      <w:r w:rsidRPr="00FD3F2C">
        <w:rPr>
          <w:bCs/>
        </w:rPr>
        <w:t xml:space="preserve"> детальні плани уроків для двох вікових груп (5–7-й та 8–9-й класи);</w:t>
      </w:r>
    </w:p>
    <w:p w14:paraId="6F2DDC28" w14:textId="77777777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rFonts w:ascii="Segoe UI Symbol" w:hAnsi="Segoe UI Symbol" w:cs="Segoe UI Symbol"/>
          <w:bCs/>
        </w:rPr>
        <w:t>✔</w:t>
      </w:r>
      <w:r w:rsidRPr="00FD3F2C">
        <w:rPr>
          <w:bCs/>
        </w:rPr>
        <w:t xml:space="preserve"> чотири модулі з короткими відео – від основ здорового харчування до інформації про зв’язок їжі та емоцій;</w:t>
      </w:r>
    </w:p>
    <w:p w14:paraId="4D63DDB2" w14:textId="77777777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rFonts w:ascii="Segoe UI Symbol" w:hAnsi="Segoe UI Symbol" w:cs="Segoe UI Symbol"/>
          <w:bCs/>
        </w:rPr>
        <w:t>✔</w:t>
      </w:r>
      <w:r w:rsidRPr="00FD3F2C">
        <w:rPr>
          <w:bCs/>
        </w:rPr>
        <w:t xml:space="preserve"> презентації та ігри для занять;</w:t>
      </w:r>
    </w:p>
    <w:p w14:paraId="0B3CD68D" w14:textId="77777777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rFonts w:ascii="Segoe UI Symbol" w:hAnsi="Segoe UI Symbol" w:cs="Segoe UI Symbol"/>
          <w:bCs/>
        </w:rPr>
        <w:t>✔</w:t>
      </w:r>
      <w:r w:rsidRPr="00FD3F2C">
        <w:rPr>
          <w:bCs/>
        </w:rPr>
        <w:t xml:space="preserve"> корисні матеріали для роботи з батьками;</w:t>
      </w:r>
    </w:p>
    <w:p w14:paraId="37FF8D61" w14:textId="77777777" w:rsidR="00B11E6A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rFonts w:ascii="Segoe UI Symbol" w:hAnsi="Segoe UI Symbol" w:cs="Segoe UI Symbol"/>
          <w:bCs/>
        </w:rPr>
        <w:t>✔</w:t>
      </w:r>
      <w:r w:rsidRPr="00FD3F2C">
        <w:rPr>
          <w:bCs/>
        </w:rPr>
        <w:t>сертифікат про завершення курсу.</w:t>
      </w:r>
    </w:p>
    <w:p w14:paraId="3FC15B7A" w14:textId="77777777" w:rsidR="00FD3F2C" w:rsidRPr="00FD3F2C" w:rsidRDefault="00FD3F2C" w:rsidP="00B11E6A">
      <w:pPr>
        <w:tabs>
          <w:tab w:val="left" w:pos="567"/>
        </w:tabs>
        <w:jc w:val="both"/>
        <w:rPr>
          <w:bCs/>
        </w:rPr>
      </w:pPr>
    </w:p>
    <w:p w14:paraId="0A3E3C2A" w14:textId="5A65FBF1" w:rsidR="00B11E6A" w:rsidRPr="00FD3F2C" w:rsidRDefault="00B11E6A" w:rsidP="00B11E6A">
      <w:pPr>
        <w:tabs>
          <w:tab w:val="left" w:pos="567"/>
        </w:tabs>
        <w:jc w:val="both"/>
        <w:rPr>
          <w:bCs/>
        </w:rPr>
      </w:pPr>
      <w:r w:rsidRPr="00FD3F2C">
        <w:rPr>
          <w:bCs/>
        </w:rPr>
        <w:tab/>
        <w:t>Реєстрація на безкоштовний курс зі здорового харчування за посиланням: </w:t>
      </w:r>
      <w:hyperlink r:id="rId6" w:history="1">
        <w:r w:rsidRPr="00FD3F2C">
          <w:rPr>
            <w:rStyle w:val="af"/>
            <w:bCs/>
          </w:rPr>
          <w:t>https://study.ed-era.com/uk/courses/course/6287</w:t>
        </w:r>
      </w:hyperlink>
    </w:p>
    <w:p w14:paraId="633B867C" w14:textId="77777777" w:rsidR="00B11E6A" w:rsidRPr="00FD3F2C" w:rsidRDefault="00B11E6A" w:rsidP="00B11E6A">
      <w:pPr>
        <w:tabs>
          <w:tab w:val="left" w:pos="567"/>
        </w:tabs>
        <w:spacing w:line="276" w:lineRule="auto"/>
        <w:rPr>
          <w:bCs/>
        </w:rPr>
      </w:pPr>
    </w:p>
    <w:p w14:paraId="67DBB994" w14:textId="77777777" w:rsidR="00B11E6A" w:rsidRDefault="00B11E6A" w:rsidP="00B11E6A">
      <w:pPr>
        <w:jc w:val="both"/>
        <w:rPr>
          <w:b/>
          <w:bCs/>
        </w:rPr>
      </w:pPr>
    </w:p>
    <w:p w14:paraId="2C1FA3A3" w14:textId="0682ED71" w:rsidR="00B11E6A" w:rsidRDefault="00B11E6A" w:rsidP="00B11E6A">
      <w:pPr>
        <w:jc w:val="both"/>
        <w:rPr>
          <w:b/>
          <w:bCs/>
        </w:rPr>
      </w:pPr>
      <w:r>
        <w:rPr>
          <w:b/>
          <w:bCs/>
        </w:rPr>
        <w:t>Директор  Центру якості освіти                                     Світлана ПРІНЬКО</w:t>
      </w:r>
    </w:p>
    <w:p w14:paraId="7DFBD5A6" w14:textId="77777777" w:rsidR="00B11E6A" w:rsidRDefault="00B11E6A" w:rsidP="00B11E6A">
      <w:pPr>
        <w:jc w:val="both"/>
        <w:rPr>
          <w:b/>
          <w:bCs/>
        </w:rPr>
      </w:pPr>
    </w:p>
    <w:p w14:paraId="77AF353A" w14:textId="3EE7A57D" w:rsidR="00B11E6A" w:rsidRDefault="00B11E6A" w:rsidP="00B11E6A">
      <w:pPr>
        <w:jc w:val="both"/>
        <w:rPr>
          <w:sz w:val="20"/>
          <w:szCs w:val="20"/>
        </w:rPr>
      </w:pPr>
      <w:r>
        <w:rPr>
          <w:sz w:val="20"/>
          <w:szCs w:val="20"/>
        </w:rPr>
        <w:t>Альбіна ГНАТЧУК</w:t>
      </w:r>
    </w:p>
    <w:p w14:paraId="29173A28" w14:textId="0E617698" w:rsidR="00B11E6A" w:rsidRPr="00F5010D" w:rsidRDefault="00B11E6A" w:rsidP="00B11E6A">
      <w:pPr>
        <w:jc w:val="both"/>
        <w:rPr>
          <w:sz w:val="20"/>
          <w:szCs w:val="20"/>
        </w:rPr>
      </w:pPr>
      <w:r>
        <w:rPr>
          <w:sz w:val="20"/>
          <w:szCs w:val="20"/>
        </w:rPr>
        <w:t>0960898479</w:t>
      </w:r>
    </w:p>
    <w:sectPr w:rsidR="00B11E6A" w:rsidRPr="00F5010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E6A"/>
    <w:rsid w:val="002844D6"/>
    <w:rsid w:val="004266FC"/>
    <w:rsid w:val="00526227"/>
    <w:rsid w:val="005F4C20"/>
    <w:rsid w:val="008F3F2F"/>
    <w:rsid w:val="00B11E6A"/>
    <w:rsid w:val="00BE5D3B"/>
    <w:rsid w:val="00BF1A36"/>
    <w:rsid w:val="00CF1371"/>
    <w:rsid w:val="00FD3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4F6DD"/>
  <w15:chartTrackingRefBased/>
  <w15:docId w15:val="{3A06B251-ED08-4087-9E1F-4792A62C4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1E6A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:lang w:val="uk-UA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11E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1E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1E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1E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1E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1E6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1E6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1E6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1E6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1E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11E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11E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11E6A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11E6A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11E6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11E6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11E6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11E6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11E6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B11E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1E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</w:rPr>
  </w:style>
  <w:style w:type="character" w:customStyle="1" w:styleId="a6">
    <w:name w:val="Підзаголовок Знак"/>
    <w:basedOn w:val="a0"/>
    <w:link w:val="a5"/>
    <w:uiPriority w:val="11"/>
    <w:rsid w:val="00B11E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1E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B11E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1E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1E6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1E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B11E6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11E6A"/>
    <w:rPr>
      <w:b/>
      <w:bCs/>
      <w:smallCaps/>
      <w:color w:val="0F4761" w:themeColor="accent1" w:themeShade="BF"/>
      <w:spacing w:val="5"/>
    </w:rPr>
  </w:style>
  <w:style w:type="paragraph" w:customStyle="1" w:styleId="P1">
    <w:name w:val="P1"/>
    <w:basedOn w:val="a"/>
    <w:hidden/>
    <w:rsid w:val="00B11E6A"/>
    <w:pPr>
      <w:widowControl w:val="0"/>
      <w:adjustRightInd w:val="0"/>
      <w:spacing w:line="276" w:lineRule="auto"/>
      <w:jc w:val="center"/>
    </w:pPr>
    <w:rPr>
      <w:rFonts w:eastAsia="SimSun" w:cs="Mangal"/>
      <w:sz w:val="24"/>
      <w:szCs w:val="20"/>
      <w:lang w:val="ru-RU"/>
    </w:rPr>
  </w:style>
  <w:style w:type="paragraph" w:customStyle="1" w:styleId="P4">
    <w:name w:val="P4"/>
    <w:basedOn w:val="a"/>
    <w:hidden/>
    <w:rsid w:val="00B11E6A"/>
    <w:pPr>
      <w:widowControl w:val="0"/>
      <w:adjustRightInd w:val="0"/>
      <w:spacing w:line="276" w:lineRule="auto"/>
      <w:jc w:val="center"/>
    </w:pPr>
    <w:rPr>
      <w:rFonts w:eastAsia="SimSun" w:cs="Mangal"/>
      <w:b/>
      <w:color w:val="000080"/>
      <w:sz w:val="34"/>
      <w:szCs w:val="20"/>
      <w:lang w:val="ru-RU"/>
    </w:rPr>
  </w:style>
  <w:style w:type="paragraph" w:customStyle="1" w:styleId="P6">
    <w:name w:val="P6"/>
    <w:basedOn w:val="a"/>
    <w:hidden/>
    <w:rsid w:val="00B11E6A"/>
    <w:pPr>
      <w:widowControl w:val="0"/>
      <w:pBdr>
        <w:bottom w:val="single" w:sz="12" w:space="0" w:color="00000A"/>
      </w:pBdr>
      <w:adjustRightInd w:val="0"/>
      <w:jc w:val="center"/>
    </w:pPr>
    <w:rPr>
      <w:rFonts w:eastAsia="SimSun" w:cs="Mangal"/>
      <w:b/>
      <w:i/>
      <w:color w:val="000080"/>
      <w:sz w:val="24"/>
      <w:szCs w:val="20"/>
      <w:lang w:val="ru-RU"/>
    </w:rPr>
  </w:style>
  <w:style w:type="paragraph" w:customStyle="1" w:styleId="P7">
    <w:name w:val="P7"/>
    <w:basedOn w:val="a"/>
    <w:hidden/>
    <w:rsid w:val="00B11E6A"/>
    <w:pPr>
      <w:widowControl w:val="0"/>
      <w:pBdr>
        <w:bottom w:val="single" w:sz="12" w:space="0" w:color="00000A"/>
      </w:pBdr>
      <w:adjustRightInd w:val="0"/>
      <w:jc w:val="center"/>
    </w:pPr>
    <w:rPr>
      <w:rFonts w:eastAsia="SimSun" w:cs="Mangal"/>
      <w:i/>
      <w:color w:val="000080"/>
      <w:sz w:val="24"/>
      <w:szCs w:val="20"/>
      <w:lang w:val="ru-RU"/>
    </w:rPr>
  </w:style>
  <w:style w:type="paragraph" w:customStyle="1" w:styleId="P9">
    <w:name w:val="P9"/>
    <w:basedOn w:val="a"/>
    <w:hidden/>
    <w:rsid w:val="00B11E6A"/>
    <w:pPr>
      <w:widowControl w:val="0"/>
      <w:pBdr>
        <w:bottom w:val="single" w:sz="12" w:space="0" w:color="00000A"/>
      </w:pBdr>
      <w:adjustRightInd w:val="0"/>
      <w:jc w:val="center"/>
    </w:pPr>
    <w:rPr>
      <w:rFonts w:eastAsia="SimSun" w:cs="Mangal"/>
      <w:i/>
      <w:color w:val="000080"/>
      <w:sz w:val="24"/>
      <w:szCs w:val="20"/>
      <w:lang w:val="ru-RU"/>
    </w:rPr>
  </w:style>
  <w:style w:type="paragraph" w:customStyle="1" w:styleId="P17">
    <w:name w:val="P17"/>
    <w:basedOn w:val="a"/>
    <w:hidden/>
    <w:rsid w:val="00B11E6A"/>
    <w:pPr>
      <w:widowControl w:val="0"/>
      <w:adjustRightInd w:val="0"/>
      <w:spacing w:line="276" w:lineRule="auto"/>
      <w:jc w:val="center"/>
    </w:pPr>
    <w:rPr>
      <w:rFonts w:eastAsia="SimSun" w:cs="Mangal"/>
      <w:sz w:val="24"/>
      <w:szCs w:val="20"/>
      <w:lang w:val="ru-RU"/>
    </w:rPr>
  </w:style>
  <w:style w:type="character" w:customStyle="1" w:styleId="T1">
    <w:name w:val="T1"/>
    <w:hidden/>
    <w:rsid w:val="00B11E6A"/>
    <w:rPr>
      <w:b/>
      <w:color w:val="000080"/>
      <w:sz w:val="28"/>
    </w:rPr>
  </w:style>
  <w:style w:type="character" w:customStyle="1" w:styleId="T2">
    <w:name w:val="T2"/>
    <w:hidden/>
    <w:rsid w:val="00B11E6A"/>
    <w:rPr>
      <w:rFonts w:ascii="Times New Roman" w:hAnsi="Times New Roman"/>
      <w:b/>
      <w:color w:val="000080"/>
      <w:sz w:val="28"/>
    </w:rPr>
  </w:style>
  <w:style w:type="character" w:customStyle="1" w:styleId="T3">
    <w:name w:val="T3"/>
    <w:hidden/>
    <w:rsid w:val="00B11E6A"/>
  </w:style>
  <w:style w:type="character" w:customStyle="1" w:styleId="T4">
    <w:name w:val="T4"/>
    <w:hidden/>
    <w:rsid w:val="00B11E6A"/>
  </w:style>
  <w:style w:type="character" w:customStyle="1" w:styleId="T5">
    <w:name w:val="T5"/>
    <w:hidden/>
    <w:rsid w:val="00B11E6A"/>
  </w:style>
  <w:style w:type="paragraph" w:styleId="ae">
    <w:name w:val="Normal (Web)"/>
    <w:basedOn w:val="a"/>
    <w:rsid w:val="00B11E6A"/>
    <w:pPr>
      <w:spacing w:before="100" w:beforeAutospacing="1" w:after="119"/>
    </w:pPr>
    <w:rPr>
      <w:sz w:val="24"/>
      <w:szCs w:val="24"/>
      <w:lang w:val="ru-RU"/>
    </w:rPr>
  </w:style>
  <w:style w:type="character" w:styleId="af">
    <w:name w:val="Hyperlink"/>
    <w:basedOn w:val="a0"/>
    <w:uiPriority w:val="99"/>
    <w:unhideWhenUsed/>
    <w:rsid w:val="00B11E6A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B11E6A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B11E6A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7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study.ed-era.com/uk/courses/course/6287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EC3F0D-15F1-452C-BE27-900035CFF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Провідний Фахівець</dc:creator>
  <cp:keywords/>
  <dc:description/>
  <cp:lastModifiedBy>Провідний Фахівець</cp:lastModifiedBy>
  <cp:revision>4</cp:revision>
  <cp:lastPrinted>2025-02-13T09:39:00Z</cp:lastPrinted>
  <dcterms:created xsi:type="dcterms:W3CDTF">2025-02-13T09:39:00Z</dcterms:created>
  <dcterms:modified xsi:type="dcterms:W3CDTF">2025-02-13T10:02:00Z</dcterms:modified>
</cp:coreProperties>
</file>