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5.5pt" o:ole="" fillcolor="window">
            <v:imagedata r:id="rId6" o:title=""/>
          </v:shape>
          <o:OLEObject Type="Embed" ProgID="PBrush" ShapeID="_x0000_i1025" DrawAspect="Content" ObjectID="_1819446486" r:id="rId7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8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6A51BF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6A51BF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6A51BF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082A52C5" w:rsidR="00AA5337" w:rsidRPr="004D7CE6" w:rsidRDefault="00D31729" w:rsidP="004D7CE6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r w:rsidR="00D354A7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15</w:t>
      </w:r>
      <w:r w:rsidR="006B1D94">
        <w:rPr>
          <w:color w:val="000000"/>
          <w:sz w:val="24"/>
          <w:szCs w:val="24"/>
          <w:lang w:val="ru-RU"/>
        </w:rPr>
        <w:t>.09.2025</w:t>
      </w:r>
      <w:r w:rsidR="00F341A1">
        <w:rPr>
          <w:color w:val="000000"/>
          <w:sz w:val="24"/>
          <w:szCs w:val="24"/>
          <w:lang w:val="ru-RU"/>
        </w:rPr>
        <w:t xml:space="preserve"> </w:t>
      </w:r>
      <w:r w:rsidR="00F341A1" w:rsidRPr="00F341A1">
        <w:rPr>
          <w:color w:val="000000"/>
          <w:sz w:val="24"/>
          <w:szCs w:val="24"/>
          <w:lang w:val="ru-RU"/>
        </w:rPr>
        <w:t>№</w:t>
      </w:r>
      <w:r w:rsidR="00D354A7">
        <w:rPr>
          <w:color w:val="000000"/>
          <w:sz w:val="24"/>
          <w:szCs w:val="24"/>
          <w:lang w:val="ru-RU"/>
        </w:rPr>
        <w:t xml:space="preserve"> 01-11/</w:t>
      </w:r>
      <w:r w:rsidR="003E6C80">
        <w:rPr>
          <w:color w:val="000000"/>
          <w:sz w:val="24"/>
          <w:szCs w:val="24"/>
          <w:lang w:val="ru-RU"/>
        </w:rPr>
        <w:t>361</w:t>
      </w:r>
      <w:r w:rsidR="00F341A1" w:rsidRPr="00F341A1">
        <w:rPr>
          <w:color w:val="000000"/>
          <w:sz w:val="24"/>
          <w:szCs w:val="24"/>
          <w:lang w:val="ru-RU"/>
        </w:rPr>
        <w:t xml:space="preserve"> </w:t>
      </w:r>
      <w:r w:rsidR="002B23A0">
        <w:rPr>
          <w:color w:val="000000"/>
          <w:sz w:val="24"/>
          <w:szCs w:val="24"/>
          <w:lang w:val="ru-RU"/>
        </w:rPr>
        <w:t xml:space="preserve">                       </w:t>
      </w:r>
      <w:r w:rsidR="00F341A1" w:rsidRPr="00F341A1">
        <w:rPr>
          <w:color w:val="000000"/>
          <w:sz w:val="24"/>
          <w:szCs w:val="24"/>
        </w:rPr>
        <w:tab/>
      </w:r>
      <w:r w:rsidR="003E6C80">
        <w:rPr>
          <w:color w:val="000000"/>
          <w:sz w:val="24"/>
          <w:szCs w:val="24"/>
        </w:rPr>
        <w:t xml:space="preserve">                        </w:t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  <w:lang w:val="ru-RU"/>
        </w:rPr>
        <w:t>На № ________</w:t>
      </w:r>
      <w:proofErr w:type="spellStart"/>
      <w:r w:rsidR="00F341A1" w:rsidRPr="00F341A1">
        <w:rPr>
          <w:color w:val="000000"/>
          <w:sz w:val="24"/>
          <w:szCs w:val="24"/>
          <w:lang w:val="ru-RU"/>
        </w:rPr>
        <w:t>від</w:t>
      </w:r>
      <w:proofErr w:type="spellEnd"/>
      <w:r w:rsidR="00F341A1" w:rsidRPr="00F341A1">
        <w:rPr>
          <w:color w:val="000000"/>
          <w:sz w:val="24"/>
          <w:szCs w:val="24"/>
          <w:lang w:val="ru-RU"/>
        </w:rPr>
        <w:t xml:space="preserve"> _______</w:t>
      </w:r>
    </w:p>
    <w:p w14:paraId="58310DBF" w14:textId="0413C94C" w:rsidR="006A51BF" w:rsidRDefault="006A51BF" w:rsidP="006A51BF">
      <w:pPr>
        <w:pStyle w:val="a4"/>
        <w:spacing w:before="133" w:beforeAutospacing="0" w:after="0" w:afterAutospacing="0"/>
        <w:rPr>
          <w:b/>
          <w:bCs/>
          <w:color w:val="000000"/>
          <w:sz w:val="28"/>
          <w:szCs w:val="28"/>
        </w:rPr>
      </w:pPr>
    </w:p>
    <w:p w14:paraId="12B1F9EF" w14:textId="77777777" w:rsidR="002B23A0" w:rsidRPr="00BF187A" w:rsidRDefault="002B23A0" w:rsidP="002B23A0">
      <w:pPr>
        <w:pStyle w:val="a5"/>
        <w:ind w:left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18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Керівникам органів управління </w:t>
      </w:r>
    </w:p>
    <w:p w14:paraId="32917E16" w14:textId="77777777" w:rsidR="002B23A0" w:rsidRDefault="002B23A0" w:rsidP="002B23A0">
      <w:pPr>
        <w:ind w:left="4536" w:hanging="141"/>
        <w:rPr>
          <w:b/>
          <w:color w:val="000000"/>
          <w:lang w:eastAsia="uk-UA"/>
        </w:rPr>
      </w:pPr>
      <w:r w:rsidRPr="00BF187A">
        <w:rPr>
          <w:b/>
        </w:rPr>
        <w:t>у сфері освіти територіальних громад</w:t>
      </w:r>
      <w:r w:rsidRPr="002B23A0">
        <w:rPr>
          <w:b/>
          <w:color w:val="000000"/>
          <w:lang w:eastAsia="uk-UA"/>
        </w:rPr>
        <w:t xml:space="preserve"> </w:t>
      </w:r>
    </w:p>
    <w:p w14:paraId="75965E60" w14:textId="77777777" w:rsidR="002B23A0" w:rsidRDefault="002B23A0" w:rsidP="002B23A0">
      <w:pPr>
        <w:rPr>
          <w:b/>
          <w:color w:val="000000"/>
          <w:lang w:eastAsia="uk-UA"/>
        </w:rPr>
      </w:pPr>
    </w:p>
    <w:p w14:paraId="705595BE" w14:textId="3853546A" w:rsidR="002B23A0" w:rsidRPr="002B23A0" w:rsidRDefault="002B23A0" w:rsidP="002B23A0">
      <w:pPr>
        <w:rPr>
          <w:b/>
          <w:sz w:val="24"/>
          <w:szCs w:val="24"/>
          <w:lang w:eastAsia="uk-UA"/>
        </w:rPr>
      </w:pPr>
      <w:r w:rsidRPr="002B23A0">
        <w:rPr>
          <w:b/>
          <w:color w:val="000000"/>
          <w:lang w:eastAsia="uk-UA"/>
        </w:rPr>
        <w:t>Про навчання тренерів та </w:t>
      </w:r>
    </w:p>
    <w:p w14:paraId="1E5E8639" w14:textId="77777777" w:rsidR="002B23A0" w:rsidRPr="002B23A0" w:rsidRDefault="002B23A0" w:rsidP="002B23A0">
      <w:pPr>
        <w:rPr>
          <w:b/>
          <w:sz w:val="24"/>
          <w:szCs w:val="24"/>
          <w:lang w:eastAsia="uk-UA"/>
        </w:rPr>
      </w:pPr>
      <w:r w:rsidRPr="002B23A0">
        <w:rPr>
          <w:b/>
          <w:color w:val="000000"/>
          <w:lang w:eastAsia="uk-UA"/>
        </w:rPr>
        <w:t>тренерів-педагогів у межах </w:t>
      </w:r>
    </w:p>
    <w:p w14:paraId="2B4FF746" w14:textId="77777777" w:rsidR="002B23A0" w:rsidRPr="002B23A0" w:rsidRDefault="002B23A0" w:rsidP="002B23A0">
      <w:pPr>
        <w:rPr>
          <w:b/>
          <w:sz w:val="24"/>
          <w:szCs w:val="24"/>
          <w:lang w:eastAsia="uk-UA"/>
        </w:rPr>
      </w:pPr>
      <w:r w:rsidRPr="002B23A0">
        <w:rPr>
          <w:b/>
          <w:color w:val="000000"/>
          <w:lang w:eastAsia="uk-UA"/>
        </w:rPr>
        <w:t>програми професійного розвитку</w:t>
      </w:r>
    </w:p>
    <w:p w14:paraId="736DA83A" w14:textId="3243BD2E" w:rsidR="002B23A0" w:rsidRPr="002B23A0" w:rsidRDefault="002B23A0" w:rsidP="002B23A0">
      <w:pPr>
        <w:pStyle w:val="a4"/>
        <w:spacing w:before="317" w:beforeAutospacing="0" w:after="0" w:afterAutospacing="0"/>
        <w:ind w:right="164" w:firstLine="567"/>
        <w:jc w:val="both"/>
      </w:pPr>
      <w:r w:rsidRPr="00506378">
        <w:rPr>
          <w:sz w:val="28"/>
          <w:szCs w:val="28"/>
        </w:rPr>
        <w:t>Відповідно до листа Міністерст</w:t>
      </w:r>
      <w:r>
        <w:rPr>
          <w:sz w:val="28"/>
          <w:szCs w:val="28"/>
        </w:rPr>
        <w:t>ва освіти і науки України від 0</w:t>
      </w:r>
      <w:r>
        <w:t>8</w:t>
      </w:r>
      <w:r>
        <w:rPr>
          <w:sz w:val="28"/>
          <w:szCs w:val="28"/>
        </w:rPr>
        <w:t>.09</w:t>
      </w:r>
      <w:r w:rsidRPr="00506378">
        <w:rPr>
          <w:sz w:val="28"/>
          <w:szCs w:val="28"/>
        </w:rPr>
        <w:t>.2025 № 4/</w:t>
      </w:r>
      <w:r>
        <w:rPr>
          <w:sz w:val="28"/>
          <w:szCs w:val="28"/>
        </w:rPr>
        <w:t>3</w:t>
      </w:r>
      <w:r>
        <w:t>095</w:t>
      </w:r>
      <w:r w:rsidRPr="00506378">
        <w:rPr>
          <w:sz w:val="28"/>
          <w:szCs w:val="28"/>
        </w:rPr>
        <w:t xml:space="preserve">-25 інформуємо про те, </w:t>
      </w:r>
      <w:r w:rsidRPr="00506378">
        <w:rPr>
          <w:color w:val="000000"/>
          <w:sz w:val="28"/>
          <w:szCs w:val="28"/>
        </w:rPr>
        <w:t> що</w:t>
      </w:r>
      <w:r>
        <w:rPr>
          <w:color w:val="000000"/>
        </w:rPr>
        <w:t xml:space="preserve"> </w:t>
      </w:r>
      <w:r w:rsidRPr="002B23A0">
        <w:rPr>
          <w:color w:val="000000"/>
          <w:sz w:val="28"/>
          <w:szCs w:val="28"/>
        </w:rPr>
        <w:t>Громадська спілка «</w:t>
      </w:r>
      <w:proofErr w:type="spellStart"/>
      <w:r w:rsidRPr="002B23A0">
        <w:rPr>
          <w:color w:val="000000"/>
          <w:sz w:val="28"/>
          <w:szCs w:val="28"/>
        </w:rPr>
        <w:t>Освіторія</w:t>
      </w:r>
      <w:proofErr w:type="spellEnd"/>
      <w:r w:rsidRPr="002B23A0">
        <w:rPr>
          <w:color w:val="000000"/>
          <w:sz w:val="28"/>
          <w:szCs w:val="28"/>
        </w:rPr>
        <w:t xml:space="preserve">» за підтримки </w:t>
      </w:r>
      <w:proofErr w:type="spellStart"/>
      <w:r w:rsidRPr="002B23A0">
        <w:rPr>
          <w:color w:val="000000"/>
          <w:sz w:val="28"/>
          <w:szCs w:val="28"/>
        </w:rPr>
        <w:t>Global</w:t>
      </w:r>
      <w:proofErr w:type="spellEnd"/>
      <w:r w:rsidRPr="002B23A0">
        <w:rPr>
          <w:color w:val="000000"/>
          <w:sz w:val="28"/>
          <w:szCs w:val="28"/>
        </w:rPr>
        <w:t xml:space="preserve"> </w:t>
      </w:r>
      <w:proofErr w:type="spellStart"/>
      <w:r w:rsidRPr="002B23A0">
        <w:rPr>
          <w:color w:val="000000"/>
          <w:sz w:val="28"/>
          <w:szCs w:val="28"/>
        </w:rPr>
        <w:t>Partnership</w:t>
      </w:r>
      <w:proofErr w:type="spellEnd"/>
      <w:r w:rsidRPr="002B23A0">
        <w:rPr>
          <w:color w:val="000000"/>
          <w:sz w:val="28"/>
          <w:szCs w:val="28"/>
        </w:rPr>
        <w:t xml:space="preserve"> </w:t>
      </w:r>
      <w:proofErr w:type="spellStart"/>
      <w:r w:rsidRPr="002B23A0">
        <w:rPr>
          <w:color w:val="000000"/>
          <w:sz w:val="28"/>
          <w:szCs w:val="28"/>
        </w:rPr>
        <w:t>for</w:t>
      </w:r>
      <w:proofErr w:type="spellEnd"/>
      <w:r w:rsidRPr="002B23A0">
        <w:rPr>
          <w:color w:val="000000"/>
          <w:sz w:val="28"/>
          <w:szCs w:val="28"/>
        </w:rPr>
        <w:t xml:space="preserve"> </w:t>
      </w:r>
      <w:proofErr w:type="spellStart"/>
      <w:r w:rsidRPr="002B23A0">
        <w:rPr>
          <w:color w:val="000000"/>
          <w:sz w:val="28"/>
          <w:szCs w:val="28"/>
        </w:rPr>
        <w:t>Education</w:t>
      </w:r>
      <w:proofErr w:type="spellEnd"/>
      <w:r w:rsidRPr="002B23A0">
        <w:rPr>
          <w:color w:val="000000"/>
          <w:sz w:val="28"/>
          <w:szCs w:val="28"/>
        </w:rPr>
        <w:t xml:space="preserve"> (GPE) та ЮНЕСКО організовує навчання тренерів та тренерів-педагогів у межах </w:t>
      </w:r>
      <w:proofErr w:type="spellStart"/>
      <w:r w:rsidRPr="002B23A0">
        <w:rPr>
          <w:color w:val="000000"/>
          <w:sz w:val="28"/>
          <w:szCs w:val="28"/>
        </w:rPr>
        <w:t>проєкту</w:t>
      </w:r>
      <w:proofErr w:type="spellEnd"/>
      <w:r w:rsidRPr="002B23A0">
        <w:rPr>
          <w:color w:val="000000"/>
          <w:sz w:val="28"/>
          <w:szCs w:val="28"/>
        </w:rPr>
        <w:t xml:space="preserve"> «Майстер</w:t>
      </w:r>
      <w:r w:rsidR="009A0415">
        <w:rPr>
          <w:color w:val="000000"/>
          <w:sz w:val="28"/>
          <w:szCs w:val="28"/>
        </w:rPr>
        <w:t>-</w:t>
      </w:r>
      <w:r w:rsidRPr="002B23A0">
        <w:rPr>
          <w:color w:val="000000"/>
          <w:sz w:val="28"/>
          <w:szCs w:val="28"/>
        </w:rPr>
        <w:t>клас: навчання для тренерів НУШ у 7-9 класах». </w:t>
      </w:r>
    </w:p>
    <w:p w14:paraId="50DBB454" w14:textId="77777777" w:rsidR="002B23A0" w:rsidRPr="002B23A0" w:rsidRDefault="002B23A0" w:rsidP="002B23A0">
      <w:pPr>
        <w:spacing w:before="7"/>
        <w:ind w:right="164" w:firstLine="567"/>
        <w:jc w:val="both"/>
        <w:rPr>
          <w:sz w:val="24"/>
          <w:szCs w:val="24"/>
          <w:lang w:eastAsia="uk-UA"/>
        </w:rPr>
      </w:pPr>
      <w:r w:rsidRPr="002B23A0">
        <w:rPr>
          <w:color w:val="000000"/>
          <w:lang w:eastAsia="uk-UA"/>
        </w:rPr>
        <w:t xml:space="preserve">Метою очного навчання є підготовка тренерів та тренерів-педагогів, які будуть здійснювати супровід учителів базової середньої освіти (7-9 класи) у впровадженні </w:t>
      </w:r>
      <w:proofErr w:type="spellStart"/>
      <w:r w:rsidRPr="002B23A0">
        <w:rPr>
          <w:color w:val="000000"/>
          <w:lang w:eastAsia="uk-UA"/>
        </w:rPr>
        <w:t>компетентнісного</w:t>
      </w:r>
      <w:proofErr w:type="spellEnd"/>
      <w:r w:rsidRPr="002B23A0">
        <w:rPr>
          <w:color w:val="000000"/>
          <w:lang w:eastAsia="uk-UA"/>
        </w:rPr>
        <w:t xml:space="preserve"> підходу в навчанні та створенні цілісних навчальних завдань. </w:t>
      </w:r>
    </w:p>
    <w:p w14:paraId="17A1CCB7" w14:textId="77777777" w:rsidR="002B23A0" w:rsidRPr="002B23A0" w:rsidRDefault="002B23A0" w:rsidP="002B23A0">
      <w:pPr>
        <w:spacing w:before="7"/>
        <w:ind w:firstLine="567"/>
        <w:rPr>
          <w:sz w:val="24"/>
          <w:szCs w:val="24"/>
          <w:lang w:eastAsia="uk-UA"/>
        </w:rPr>
      </w:pPr>
      <w:r w:rsidRPr="002B23A0">
        <w:rPr>
          <w:color w:val="000000"/>
          <w:lang w:eastAsia="uk-UA"/>
        </w:rPr>
        <w:t>У межах програми учасники: </w:t>
      </w:r>
    </w:p>
    <w:p w14:paraId="353745EC" w14:textId="3A4633F3" w:rsidR="002B23A0" w:rsidRPr="002B23A0" w:rsidRDefault="002B23A0" w:rsidP="00EB7EA0">
      <w:pPr>
        <w:spacing w:before="15"/>
        <w:ind w:firstLine="567"/>
        <w:rPr>
          <w:sz w:val="24"/>
          <w:szCs w:val="24"/>
          <w:lang w:eastAsia="uk-UA"/>
        </w:rPr>
      </w:pPr>
      <w:r w:rsidRPr="002B23A0">
        <w:rPr>
          <w:rFonts w:ascii="Arial" w:hAnsi="Arial" w:cs="Arial"/>
          <w:color w:val="000000"/>
          <w:lang w:eastAsia="uk-UA"/>
        </w:rPr>
        <w:t xml:space="preserve">− </w:t>
      </w:r>
      <w:r w:rsidRPr="002B23A0">
        <w:rPr>
          <w:color w:val="000000"/>
          <w:lang w:eastAsia="uk-UA"/>
        </w:rPr>
        <w:t>пройдуть онлай</w:t>
      </w:r>
      <w:r w:rsidR="00EB7EA0">
        <w:rPr>
          <w:color w:val="000000"/>
          <w:lang w:eastAsia="uk-UA"/>
        </w:rPr>
        <w:t>н-навчання (</w:t>
      </w:r>
      <w:proofErr w:type="spellStart"/>
      <w:r w:rsidR="00EB7EA0">
        <w:rPr>
          <w:color w:val="000000"/>
          <w:lang w:eastAsia="uk-UA"/>
        </w:rPr>
        <w:t>вебінари</w:t>
      </w:r>
      <w:proofErr w:type="spellEnd"/>
      <w:r w:rsidR="00EB7EA0">
        <w:rPr>
          <w:color w:val="000000"/>
          <w:lang w:eastAsia="uk-UA"/>
        </w:rPr>
        <w:t xml:space="preserve">, </w:t>
      </w:r>
      <w:proofErr w:type="spellStart"/>
      <w:r w:rsidR="00EB7EA0">
        <w:rPr>
          <w:color w:val="000000"/>
          <w:lang w:eastAsia="uk-UA"/>
        </w:rPr>
        <w:t>воркшопи</w:t>
      </w:r>
      <w:proofErr w:type="spellEnd"/>
      <w:r w:rsidR="00EB7EA0">
        <w:rPr>
          <w:color w:val="000000"/>
          <w:lang w:eastAsia="uk-UA"/>
        </w:rPr>
        <w:t>,</w:t>
      </w:r>
      <w:r w:rsidR="009A0415">
        <w:rPr>
          <w:color w:val="000000"/>
          <w:lang w:eastAsia="uk-UA"/>
        </w:rPr>
        <w:t xml:space="preserve"> к</w:t>
      </w:r>
      <w:r w:rsidRPr="002B23A0">
        <w:rPr>
          <w:color w:val="000000"/>
          <w:lang w:eastAsia="uk-UA"/>
        </w:rPr>
        <w:t>онсультації); </w:t>
      </w:r>
    </w:p>
    <w:p w14:paraId="2482467A" w14:textId="77777777" w:rsidR="002B23A0" w:rsidRPr="002B23A0" w:rsidRDefault="002B23A0" w:rsidP="002B23A0">
      <w:pPr>
        <w:spacing w:before="15"/>
        <w:ind w:right="64" w:firstLine="567"/>
        <w:rPr>
          <w:sz w:val="24"/>
          <w:szCs w:val="24"/>
          <w:lang w:eastAsia="uk-UA"/>
        </w:rPr>
      </w:pPr>
      <w:r w:rsidRPr="002B23A0">
        <w:rPr>
          <w:rFonts w:ascii="Arial" w:hAnsi="Arial" w:cs="Arial"/>
          <w:color w:val="000000"/>
          <w:lang w:eastAsia="uk-UA"/>
        </w:rPr>
        <w:t xml:space="preserve">− </w:t>
      </w:r>
      <w:r w:rsidRPr="002B23A0">
        <w:rPr>
          <w:color w:val="000000"/>
          <w:lang w:eastAsia="uk-UA"/>
        </w:rPr>
        <w:t xml:space="preserve">опрацюють ключові підходи до розробки </w:t>
      </w:r>
      <w:proofErr w:type="spellStart"/>
      <w:r w:rsidRPr="002B23A0">
        <w:rPr>
          <w:color w:val="000000"/>
          <w:lang w:eastAsia="uk-UA"/>
        </w:rPr>
        <w:t>компетентнісно</w:t>
      </w:r>
      <w:proofErr w:type="spellEnd"/>
      <w:r w:rsidRPr="002B23A0">
        <w:rPr>
          <w:color w:val="000000"/>
          <w:lang w:eastAsia="uk-UA"/>
        </w:rPr>
        <w:t xml:space="preserve"> орієнтованих завдань; </w:t>
      </w:r>
    </w:p>
    <w:p w14:paraId="34D684B2" w14:textId="77777777" w:rsidR="002B23A0" w:rsidRPr="002B23A0" w:rsidRDefault="002B23A0" w:rsidP="002B23A0">
      <w:pPr>
        <w:spacing w:before="27"/>
        <w:ind w:firstLine="567"/>
        <w:rPr>
          <w:sz w:val="24"/>
          <w:szCs w:val="24"/>
          <w:lang w:eastAsia="uk-UA"/>
        </w:rPr>
      </w:pPr>
      <w:r w:rsidRPr="002B23A0">
        <w:rPr>
          <w:rFonts w:ascii="Arial" w:hAnsi="Arial" w:cs="Arial"/>
          <w:color w:val="000000"/>
          <w:lang w:eastAsia="uk-UA"/>
        </w:rPr>
        <w:t xml:space="preserve">− </w:t>
      </w:r>
      <w:r w:rsidRPr="002B23A0">
        <w:rPr>
          <w:color w:val="000000"/>
          <w:lang w:eastAsia="uk-UA"/>
        </w:rPr>
        <w:t>отримають методичну підтримку; </w:t>
      </w:r>
    </w:p>
    <w:p w14:paraId="24AD7A5B" w14:textId="77777777" w:rsidR="002B23A0" w:rsidRPr="002B23A0" w:rsidRDefault="002B23A0" w:rsidP="002B23A0">
      <w:pPr>
        <w:spacing w:before="15"/>
        <w:ind w:right="64" w:firstLine="567"/>
        <w:jc w:val="both"/>
        <w:rPr>
          <w:sz w:val="24"/>
          <w:szCs w:val="24"/>
          <w:lang w:eastAsia="uk-UA"/>
        </w:rPr>
      </w:pPr>
      <w:r w:rsidRPr="002B23A0">
        <w:rPr>
          <w:rFonts w:ascii="Arial" w:hAnsi="Arial" w:cs="Arial"/>
          <w:color w:val="000000"/>
          <w:lang w:eastAsia="uk-UA"/>
        </w:rPr>
        <w:t xml:space="preserve">− </w:t>
      </w:r>
      <w:r w:rsidRPr="002B23A0">
        <w:rPr>
          <w:color w:val="000000"/>
          <w:lang w:eastAsia="uk-UA"/>
        </w:rPr>
        <w:t xml:space="preserve">розроблять зразки </w:t>
      </w:r>
      <w:proofErr w:type="spellStart"/>
      <w:r w:rsidRPr="002B23A0">
        <w:rPr>
          <w:color w:val="000000"/>
          <w:lang w:eastAsia="uk-UA"/>
        </w:rPr>
        <w:t>компетентнісних</w:t>
      </w:r>
      <w:proofErr w:type="spellEnd"/>
      <w:r w:rsidRPr="002B23A0">
        <w:rPr>
          <w:color w:val="000000"/>
          <w:lang w:eastAsia="uk-UA"/>
        </w:rPr>
        <w:t xml:space="preserve"> завдань з інструментами для оцінювання результатів навчання, які згодом будуть використовуватися в освітньому процесі. </w:t>
      </w:r>
    </w:p>
    <w:p w14:paraId="2E3BB8CC" w14:textId="6A165F7E" w:rsidR="002B23A0" w:rsidRPr="002B23A0" w:rsidRDefault="002B23A0" w:rsidP="002B23A0">
      <w:pPr>
        <w:spacing w:before="7"/>
        <w:ind w:right="64" w:firstLine="567"/>
        <w:jc w:val="both"/>
        <w:rPr>
          <w:sz w:val="24"/>
          <w:szCs w:val="24"/>
          <w:lang w:eastAsia="uk-UA"/>
        </w:rPr>
      </w:pPr>
      <w:r w:rsidRPr="002B23A0">
        <w:rPr>
          <w:color w:val="000000"/>
          <w:lang w:eastAsia="uk-UA"/>
        </w:rPr>
        <w:t>Просимо сприяти залученню визначених учасників від регіонів до навчання та р</w:t>
      </w:r>
      <w:r w:rsidR="00EB7EA0">
        <w:rPr>
          <w:color w:val="000000"/>
          <w:lang w:eastAsia="uk-UA"/>
        </w:rPr>
        <w:t xml:space="preserve">озробки </w:t>
      </w:r>
      <w:proofErr w:type="spellStart"/>
      <w:r w:rsidR="00EB7EA0">
        <w:rPr>
          <w:color w:val="000000"/>
          <w:lang w:eastAsia="uk-UA"/>
        </w:rPr>
        <w:t>компетентнісних</w:t>
      </w:r>
      <w:proofErr w:type="spellEnd"/>
      <w:r w:rsidR="00EB7EA0">
        <w:rPr>
          <w:color w:val="000000"/>
          <w:lang w:eastAsia="uk-UA"/>
        </w:rPr>
        <w:t xml:space="preserve"> завдань</w:t>
      </w:r>
      <w:r w:rsidRPr="002B23A0">
        <w:rPr>
          <w:color w:val="000000"/>
          <w:lang w:eastAsia="uk-UA"/>
        </w:rPr>
        <w:t xml:space="preserve">. Списки учасників за відповідними галузями доступні </w:t>
      </w:r>
      <w:r w:rsidRPr="002B23A0">
        <w:rPr>
          <w:color w:val="0563C1"/>
          <w:u w:val="single"/>
          <w:lang w:eastAsia="uk-UA"/>
        </w:rPr>
        <w:t>за покликанням</w:t>
      </w:r>
      <w:r w:rsidRPr="002B23A0">
        <w:rPr>
          <w:color w:val="000000"/>
          <w:lang w:eastAsia="uk-UA"/>
        </w:rPr>
        <w:t>. </w:t>
      </w:r>
    </w:p>
    <w:p w14:paraId="12FFC7B8" w14:textId="7E68F058" w:rsidR="002B23A0" w:rsidRPr="002B23A0" w:rsidRDefault="002B23A0" w:rsidP="002B23A0">
      <w:pPr>
        <w:spacing w:before="7"/>
        <w:ind w:right="-6" w:firstLine="567"/>
        <w:rPr>
          <w:sz w:val="24"/>
          <w:szCs w:val="24"/>
          <w:lang w:eastAsia="uk-UA"/>
        </w:rPr>
      </w:pPr>
      <w:r w:rsidRPr="002B23A0">
        <w:rPr>
          <w:i/>
          <w:iCs/>
          <w:color w:val="000000"/>
          <w:lang w:eastAsia="uk-UA"/>
        </w:rPr>
        <w:t xml:space="preserve">Контактна особа зі сторони організаторів: Яна </w:t>
      </w:r>
      <w:proofErr w:type="spellStart"/>
      <w:r w:rsidRPr="002B23A0">
        <w:rPr>
          <w:i/>
          <w:iCs/>
          <w:color w:val="000000"/>
          <w:lang w:eastAsia="uk-UA"/>
        </w:rPr>
        <w:t>Курінська</w:t>
      </w:r>
      <w:proofErr w:type="spellEnd"/>
      <w:r w:rsidRPr="002B23A0">
        <w:rPr>
          <w:i/>
          <w:iCs/>
          <w:color w:val="000000"/>
          <w:lang w:eastAsia="uk-UA"/>
        </w:rPr>
        <w:t xml:space="preserve">, </w:t>
      </w:r>
      <w:hyperlink r:id="rId9" w:history="1">
        <w:r w:rsidR="00EB7EA0" w:rsidRPr="00390E94">
          <w:rPr>
            <w:rStyle w:val="a3"/>
            <w:i/>
            <w:iCs/>
            <w:lang w:eastAsia="uk-UA"/>
          </w:rPr>
          <w:t>kyp@osvitoria.or</w:t>
        </w:r>
      </w:hyperlink>
      <w:r w:rsidR="00EB7EA0">
        <w:rPr>
          <w:i/>
          <w:iCs/>
          <w:color w:val="000000"/>
          <w:lang w:eastAsia="uk-UA"/>
        </w:rPr>
        <w:t xml:space="preserve"> </w:t>
      </w:r>
      <w:r w:rsidRPr="002B23A0">
        <w:rPr>
          <w:i/>
          <w:iCs/>
          <w:color w:val="000000"/>
          <w:lang w:eastAsia="uk-UA"/>
        </w:rPr>
        <w:t>,  +380978676327.  </w:t>
      </w:r>
    </w:p>
    <w:p w14:paraId="2D3E673D" w14:textId="77777777" w:rsidR="002B23A0" w:rsidRDefault="002B23A0" w:rsidP="009F40E5">
      <w:pPr>
        <w:tabs>
          <w:tab w:val="left" w:pos="0"/>
        </w:tabs>
        <w:spacing w:line="276" w:lineRule="auto"/>
        <w:ind w:firstLine="567"/>
        <w:jc w:val="both"/>
      </w:pPr>
    </w:p>
    <w:p w14:paraId="211B9C9B" w14:textId="77777777" w:rsidR="002B23A0" w:rsidRDefault="002B23A0" w:rsidP="002B23A0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Pr="00831A7A">
        <w:rPr>
          <w:b/>
          <w:bCs/>
        </w:rPr>
        <w:t>иректор</w:t>
      </w:r>
      <w:r>
        <w:rPr>
          <w:b/>
          <w:bCs/>
        </w:rPr>
        <w:t>а  Інституту</w:t>
      </w:r>
      <w:r w:rsidRPr="00831A7A">
        <w:rPr>
          <w:b/>
          <w:bCs/>
        </w:rPr>
        <w:t xml:space="preserve"> </w:t>
      </w:r>
      <w:r>
        <w:rPr>
          <w:b/>
        </w:rPr>
        <w:t xml:space="preserve">                                                   Наталія КУРИШ</w:t>
      </w:r>
    </w:p>
    <w:p w14:paraId="5812FD94" w14:textId="1AD9548F" w:rsidR="006F0020" w:rsidRPr="003E6C80" w:rsidRDefault="002B23A0" w:rsidP="00EB7EA0">
      <w:pPr>
        <w:ind w:right="-1"/>
        <w:rPr>
          <w:sz w:val="20"/>
          <w:szCs w:val="20"/>
        </w:rPr>
      </w:pPr>
      <w:r w:rsidRPr="003E6C80">
        <w:rPr>
          <w:sz w:val="20"/>
          <w:szCs w:val="20"/>
        </w:rPr>
        <w:t>Ол</w:t>
      </w:r>
      <w:bookmarkStart w:id="0" w:name="_GoBack"/>
      <w:bookmarkEnd w:id="0"/>
      <w:r w:rsidRPr="003E6C80">
        <w:rPr>
          <w:sz w:val="20"/>
          <w:szCs w:val="20"/>
        </w:rPr>
        <w:t>ена Кучера (0372) 52-73-36</w:t>
      </w:r>
    </w:p>
    <w:sectPr w:rsidR="006F0020" w:rsidRPr="003E6C80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B"/>
    <w:rsid w:val="0000678C"/>
    <w:rsid w:val="00047E2E"/>
    <w:rsid w:val="000E3684"/>
    <w:rsid w:val="00144CEA"/>
    <w:rsid w:val="00173121"/>
    <w:rsid w:val="00175F84"/>
    <w:rsid w:val="001B1613"/>
    <w:rsid w:val="001B28B5"/>
    <w:rsid w:val="002B23A0"/>
    <w:rsid w:val="00307A9D"/>
    <w:rsid w:val="00353A77"/>
    <w:rsid w:val="003E0ACA"/>
    <w:rsid w:val="003E6C80"/>
    <w:rsid w:val="00462237"/>
    <w:rsid w:val="004D1DF7"/>
    <w:rsid w:val="004D7CE6"/>
    <w:rsid w:val="00567635"/>
    <w:rsid w:val="00580A12"/>
    <w:rsid w:val="005902D4"/>
    <w:rsid w:val="005A5C15"/>
    <w:rsid w:val="0061357B"/>
    <w:rsid w:val="00641DF6"/>
    <w:rsid w:val="006A51BF"/>
    <w:rsid w:val="006B1D94"/>
    <w:rsid w:val="006B724C"/>
    <w:rsid w:val="006E26B3"/>
    <w:rsid w:val="006F0020"/>
    <w:rsid w:val="007A0016"/>
    <w:rsid w:val="007C6CD5"/>
    <w:rsid w:val="007F1518"/>
    <w:rsid w:val="00816ED0"/>
    <w:rsid w:val="00831A7A"/>
    <w:rsid w:val="0087314C"/>
    <w:rsid w:val="008A704B"/>
    <w:rsid w:val="009A0415"/>
    <w:rsid w:val="009C4CB1"/>
    <w:rsid w:val="009F0C44"/>
    <w:rsid w:val="009F25CC"/>
    <w:rsid w:val="009F40E5"/>
    <w:rsid w:val="00A26D7B"/>
    <w:rsid w:val="00A73773"/>
    <w:rsid w:val="00A905EE"/>
    <w:rsid w:val="00AA1B51"/>
    <w:rsid w:val="00AA5337"/>
    <w:rsid w:val="00AD71CA"/>
    <w:rsid w:val="00B16371"/>
    <w:rsid w:val="00B57E50"/>
    <w:rsid w:val="00C0180C"/>
    <w:rsid w:val="00C06F8A"/>
    <w:rsid w:val="00C81EE8"/>
    <w:rsid w:val="00D31729"/>
    <w:rsid w:val="00D354A7"/>
    <w:rsid w:val="00D529DC"/>
    <w:rsid w:val="00DA67E1"/>
    <w:rsid w:val="00E31B6D"/>
    <w:rsid w:val="00E501C1"/>
    <w:rsid w:val="00E559FA"/>
    <w:rsid w:val="00EB7EA0"/>
    <w:rsid w:val="00EC019E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  <w15:docId w15:val="{56485B6F-5749-4EA1-B233-B588A16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A51BF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 Spacing"/>
    <w:uiPriority w:val="1"/>
    <w:qFormat/>
    <w:rsid w:val="006A51BF"/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9C4CB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C4CB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p@osvitoria.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DB98-56A7-46BC-BFED-0DEDC09C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9180</Words>
  <Characters>5234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User</cp:lastModifiedBy>
  <cp:revision>4</cp:revision>
  <cp:lastPrinted>2025-09-15T09:39:00Z</cp:lastPrinted>
  <dcterms:created xsi:type="dcterms:W3CDTF">2025-09-15T08:18:00Z</dcterms:created>
  <dcterms:modified xsi:type="dcterms:W3CDTF">2025-09-15T10:02:00Z</dcterms:modified>
</cp:coreProperties>
</file>